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7E1C5" w14:textId="75249E55" w:rsidR="006D11ED" w:rsidRPr="006D11ED" w:rsidRDefault="009B42A3" w:rsidP="006D11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"https://www.garant.ru/products/ipo/prime/doc/70595708/"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6D11ED" w:rsidRPr="009B42A3">
        <w:rPr>
          <w:rStyle w:val="a3"/>
          <w:rFonts w:ascii="Times New Roman" w:hAnsi="Times New Roman" w:cs="Times New Roman"/>
          <w:sz w:val="28"/>
          <w:szCs w:val="28"/>
        </w:rPr>
        <w:t>Приказ Минобрнауки России от 26.12.2013 № 1408 «Об утверждении примерных программ профессионального обучения водителей транспортных средств соответствующих категорий и подкатегорий»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="006D11ED" w:rsidRPr="006D11ED">
        <w:rPr>
          <w:rFonts w:ascii="Times New Roman" w:hAnsi="Times New Roman" w:cs="Times New Roman"/>
          <w:sz w:val="28"/>
          <w:szCs w:val="28"/>
        </w:rPr>
        <w:t xml:space="preserve"> с приложениями размещен на </w:t>
      </w:r>
      <w:hyperlink r:id="rId5" w:tgtFrame="_blank" w:history="1">
        <w:r w:rsidR="006D11ED" w:rsidRPr="006D11ED">
          <w:rPr>
            <w:rStyle w:val="a3"/>
            <w:rFonts w:ascii="Times New Roman" w:hAnsi="Times New Roman" w:cs="Times New Roman"/>
            <w:sz w:val="28"/>
            <w:szCs w:val="28"/>
          </w:rPr>
          <w:t>интернет-портале Минюста России</w:t>
        </w:r>
      </w:hyperlink>
    </w:p>
    <w:p w14:paraId="2DA25053" w14:textId="0CDC2284" w:rsidR="006D11ED" w:rsidRPr="006D11ED" w:rsidRDefault="006D11ED" w:rsidP="006D11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11ED">
        <w:rPr>
          <w:rFonts w:ascii="Times New Roman" w:hAnsi="Times New Roman" w:cs="Times New Roman"/>
          <w:sz w:val="28"/>
          <w:szCs w:val="28"/>
        </w:rPr>
        <w:t>Образовательные программы Ч</w:t>
      </w:r>
      <w:r w:rsidR="00C57E92">
        <w:rPr>
          <w:rFonts w:ascii="Times New Roman" w:hAnsi="Times New Roman" w:cs="Times New Roman"/>
          <w:sz w:val="28"/>
          <w:szCs w:val="28"/>
        </w:rPr>
        <w:t>П</w:t>
      </w:r>
      <w:r w:rsidRPr="006D11ED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Pr="006D11ED">
        <w:rPr>
          <w:rFonts w:ascii="Times New Roman" w:hAnsi="Times New Roman" w:cs="Times New Roman"/>
          <w:sz w:val="28"/>
          <w:szCs w:val="28"/>
        </w:rPr>
        <w:t>Авто</w:t>
      </w:r>
      <w:r w:rsidR="00C57E92">
        <w:rPr>
          <w:rFonts w:ascii="Times New Roman" w:hAnsi="Times New Roman" w:cs="Times New Roman"/>
          <w:sz w:val="28"/>
          <w:szCs w:val="28"/>
        </w:rPr>
        <w:t>лидер</w:t>
      </w:r>
      <w:proofErr w:type="spellEnd"/>
      <w:r w:rsidRPr="006D11ED">
        <w:rPr>
          <w:rFonts w:ascii="Times New Roman" w:hAnsi="Times New Roman" w:cs="Times New Roman"/>
          <w:sz w:val="28"/>
          <w:szCs w:val="28"/>
        </w:rPr>
        <w:t xml:space="preserve">» разрабатывались на основе Примерных программ профессионального обучения водителей транспортных средств соответствующих категорий и подкатегорий, утв. </w:t>
      </w:r>
      <w:hyperlink r:id="rId6" w:history="1">
        <w:r w:rsidRPr="009B42A3">
          <w:rPr>
            <w:rStyle w:val="a3"/>
            <w:rFonts w:ascii="Times New Roman" w:hAnsi="Times New Roman" w:cs="Times New Roman"/>
            <w:sz w:val="28"/>
            <w:szCs w:val="28"/>
          </w:rPr>
          <w:t>Приказом Минобрнауки России от 26 декабря 2013 г. № 1408 «Об утверждении примерных программ профессион</w:t>
        </w:r>
        <w:bookmarkStart w:id="0" w:name="_GoBack"/>
        <w:bookmarkEnd w:id="0"/>
        <w:r w:rsidRPr="009B42A3">
          <w:rPr>
            <w:rStyle w:val="a3"/>
            <w:rFonts w:ascii="Times New Roman" w:hAnsi="Times New Roman" w:cs="Times New Roman"/>
            <w:sz w:val="28"/>
            <w:szCs w:val="28"/>
          </w:rPr>
          <w:t>ального обучения водителей транспортных средств соответствующих категорий и подкатегорий»</w:t>
        </w:r>
      </w:hyperlink>
      <w:r w:rsidRPr="006D11ED">
        <w:rPr>
          <w:rFonts w:ascii="Times New Roman" w:hAnsi="Times New Roman" w:cs="Times New Roman"/>
          <w:sz w:val="28"/>
          <w:szCs w:val="28"/>
        </w:rPr>
        <w:t xml:space="preserve"> (зарегистрирован Минюстом России 9 июля 2014 г., регистрационный № 33026.</w:t>
      </w:r>
    </w:p>
    <w:p w14:paraId="09388ACF" w14:textId="0BCAA301" w:rsidR="006D11ED" w:rsidRPr="006D11ED" w:rsidRDefault="006D11ED" w:rsidP="006D11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11ED">
        <w:rPr>
          <w:rFonts w:ascii="Times New Roman" w:hAnsi="Times New Roman" w:cs="Times New Roman"/>
          <w:sz w:val="28"/>
          <w:szCs w:val="28"/>
        </w:rPr>
        <w:t>При разработке содержания образовательных программ подготовки водителей транспортных средств использовались профессиональные стандарты:</w:t>
      </w:r>
    </w:p>
    <w:p w14:paraId="68FDCC40" w14:textId="34886612" w:rsidR="006D11ED" w:rsidRPr="006D11ED" w:rsidRDefault="006D11ED" w:rsidP="006D11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11ED">
        <w:rPr>
          <w:rFonts w:ascii="Times New Roman" w:hAnsi="Times New Roman" w:cs="Times New Roman"/>
          <w:sz w:val="28"/>
          <w:szCs w:val="28"/>
        </w:rPr>
        <w:t xml:space="preserve">Стандарт РФ по профессии Водитель транспортного средства категории «А» ОСТ 9 ПО 04.02.01-96 </w:t>
      </w:r>
    </w:p>
    <w:p w14:paraId="4C6AFFAB" w14:textId="48E9E430" w:rsidR="006D11ED" w:rsidRPr="006D11ED" w:rsidRDefault="006D11ED" w:rsidP="006D11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11ED">
        <w:rPr>
          <w:rFonts w:ascii="Times New Roman" w:hAnsi="Times New Roman" w:cs="Times New Roman"/>
          <w:sz w:val="28"/>
          <w:szCs w:val="28"/>
        </w:rPr>
        <w:t xml:space="preserve">Стандарт РФ по профессии Водитель транспортного средства категории «В» ОСТ 9 ПО 04.02.02.-96 </w:t>
      </w:r>
    </w:p>
    <w:p w14:paraId="70E1F2F2" w14:textId="1B3F7639" w:rsidR="006D11ED" w:rsidRPr="006D11ED" w:rsidRDefault="006D11ED" w:rsidP="006D11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11ED">
        <w:rPr>
          <w:rFonts w:ascii="Times New Roman" w:hAnsi="Times New Roman" w:cs="Times New Roman"/>
          <w:sz w:val="28"/>
          <w:szCs w:val="28"/>
        </w:rPr>
        <w:t>А также положения:</w:t>
      </w:r>
    </w:p>
    <w:p w14:paraId="49541B56" w14:textId="779A7A08" w:rsidR="006D11ED" w:rsidRPr="006D11ED" w:rsidRDefault="00C471A8" w:rsidP="006D11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"https://www.consultant.ru/document/cons_doc_LAW_8585/"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6D11ED" w:rsidRPr="00C471A8">
        <w:rPr>
          <w:rStyle w:val="a3"/>
          <w:rFonts w:ascii="Times New Roman" w:hAnsi="Times New Roman" w:cs="Times New Roman"/>
          <w:sz w:val="28"/>
          <w:szCs w:val="28"/>
        </w:rPr>
        <w:t>Федерального закона от 10.12.1995 № 196-ФЗ (ред. от 14.10.2014) «О безопасности дорожного движения»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14:paraId="177DDBA3" w14:textId="3A945C8D" w:rsidR="006D11ED" w:rsidRPr="006D11ED" w:rsidRDefault="00C471A8" w:rsidP="006D11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"https://www.consultant.ru/document/cons_doc_LAW_140174/"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6D11ED" w:rsidRPr="00C471A8">
        <w:rPr>
          <w:rStyle w:val="a3"/>
          <w:rFonts w:ascii="Times New Roman" w:hAnsi="Times New Roman" w:cs="Times New Roman"/>
          <w:sz w:val="28"/>
          <w:szCs w:val="28"/>
        </w:rPr>
        <w:t>Федерального закона от 29.12. 2012 № 273-ФЗ (ред. от 31.12.2014)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14:paraId="3DC9B51E" w14:textId="3D6EF6CD" w:rsidR="006D11ED" w:rsidRPr="006D11ED" w:rsidRDefault="00C471A8" w:rsidP="006D11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7" w:history="1">
        <w:r w:rsidR="006D11ED" w:rsidRPr="00C471A8">
          <w:rPr>
            <w:rStyle w:val="a3"/>
            <w:rFonts w:ascii="Times New Roman" w:hAnsi="Times New Roman" w:cs="Times New Roman"/>
            <w:sz w:val="28"/>
            <w:szCs w:val="28"/>
          </w:rPr>
          <w:t>Конвенции о дорожном движении от 08.11.1968 г. (с изменениями на 28.09.2004 г.)</w:t>
        </w:r>
      </w:hyperlink>
    </w:p>
    <w:p w14:paraId="27050B9A" w14:textId="6DB152B0" w:rsidR="00E5752D" w:rsidRDefault="00C471A8" w:rsidP="006D11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8" w:history="1">
        <w:r w:rsidR="006D11ED" w:rsidRPr="00C471A8">
          <w:rPr>
            <w:rStyle w:val="a3"/>
            <w:rFonts w:ascii="Times New Roman" w:hAnsi="Times New Roman" w:cs="Times New Roman"/>
            <w:sz w:val="28"/>
            <w:szCs w:val="28"/>
          </w:rPr>
          <w:t>Приказ Минобрнауки России от 27 октября 2014 г. № 1386 «Об утверждении Федерального государственного образовательного стандарта среднего профессионального образования среднего профессионального образования по специальности 44.02.06. Профессиональное обучение (по отраслям)»</w:t>
        </w:r>
      </w:hyperlink>
    </w:p>
    <w:p w14:paraId="21DE44C4" w14:textId="77777777" w:rsidR="006D11ED" w:rsidRPr="006D11ED" w:rsidRDefault="006D11ED" w:rsidP="006D11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11ED">
        <w:rPr>
          <w:rFonts w:ascii="Times New Roman" w:hAnsi="Times New Roman" w:cs="Times New Roman"/>
          <w:sz w:val="28"/>
          <w:szCs w:val="28"/>
        </w:rPr>
        <w:t xml:space="preserve">Содержание примерных программ представлено: </w:t>
      </w:r>
    </w:p>
    <w:p w14:paraId="2708EDE6" w14:textId="77777777" w:rsidR="006D11ED" w:rsidRPr="006D11ED" w:rsidRDefault="006D11ED" w:rsidP="006D11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11ED">
        <w:rPr>
          <w:rFonts w:ascii="Times New Roman" w:hAnsi="Times New Roman" w:cs="Times New Roman"/>
          <w:sz w:val="28"/>
          <w:szCs w:val="28"/>
        </w:rPr>
        <w:t>- пояснительной запиской;</w:t>
      </w:r>
    </w:p>
    <w:p w14:paraId="0D14A6FE" w14:textId="77777777" w:rsidR="006D11ED" w:rsidRPr="006D11ED" w:rsidRDefault="006D11ED" w:rsidP="006D11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11ED">
        <w:rPr>
          <w:rFonts w:ascii="Times New Roman" w:hAnsi="Times New Roman" w:cs="Times New Roman"/>
          <w:sz w:val="28"/>
          <w:szCs w:val="28"/>
        </w:rPr>
        <w:t>- примерным учебным планом;</w:t>
      </w:r>
    </w:p>
    <w:p w14:paraId="657E6B55" w14:textId="77777777" w:rsidR="006D11ED" w:rsidRPr="006D11ED" w:rsidRDefault="006D11ED" w:rsidP="006D11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11ED">
        <w:rPr>
          <w:rFonts w:ascii="Times New Roman" w:hAnsi="Times New Roman" w:cs="Times New Roman"/>
          <w:sz w:val="28"/>
          <w:szCs w:val="28"/>
        </w:rPr>
        <w:t>- примерными рабочими программами учебных предметов;</w:t>
      </w:r>
    </w:p>
    <w:p w14:paraId="1AD35BB0" w14:textId="77777777" w:rsidR="006D11ED" w:rsidRPr="006D11ED" w:rsidRDefault="006D11ED" w:rsidP="006D11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11ED">
        <w:rPr>
          <w:rFonts w:ascii="Times New Roman" w:hAnsi="Times New Roman" w:cs="Times New Roman"/>
          <w:sz w:val="28"/>
          <w:szCs w:val="28"/>
        </w:rPr>
        <w:t>- планируемыми результатами освоения примерной программы;</w:t>
      </w:r>
    </w:p>
    <w:p w14:paraId="48FF179B" w14:textId="77777777" w:rsidR="006D11ED" w:rsidRPr="006D11ED" w:rsidRDefault="006D11ED" w:rsidP="006D11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11ED">
        <w:rPr>
          <w:rFonts w:ascii="Times New Roman" w:hAnsi="Times New Roman" w:cs="Times New Roman"/>
          <w:sz w:val="28"/>
          <w:szCs w:val="28"/>
        </w:rPr>
        <w:t>- условиями (организационно-педагогические, кадровые, информационно-методические, материально-технические) реализации примерной программы;</w:t>
      </w:r>
    </w:p>
    <w:p w14:paraId="1D6FED3E" w14:textId="77777777" w:rsidR="006D11ED" w:rsidRPr="006D11ED" w:rsidRDefault="006D11ED" w:rsidP="006D11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11ED">
        <w:rPr>
          <w:rFonts w:ascii="Times New Roman" w:hAnsi="Times New Roman" w:cs="Times New Roman"/>
          <w:sz w:val="28"/>
          <w:szCs w:val="28"/>
        </w:rPr>
        <w:t>- системой оценки результатов освоения примерной программы;</w:t>
      </w:r>
    </w:p>
    <w:p w14:paraId="4DA9198F" w14:textId="3E1FD0A5" w:rsidR="006D11ED" w:rsidRPr="006D11ED" w:rsidRDefault="006D11ED" w:rsidP="006D11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11ED">
        <w:rPr>
          <w:rFonts w:ascii="Times New Roman" w:hAnsi="Times New Roman" w:cs="Times New Roman"/>
          <w:sz w:val="28"/>
          <w:szCs w:val="28"/>
        </w:rPr>
        <w:t>-учебно-методическими материалами, обеспечивающими реализацию примерной программы.</w:t>
      </w:r>
    </w:p>
    <w:p w14:paraId="06795684" w14:textId="0D7E3765" w:rsidR="006D11ED" w:rsidRPr="006D11ED" w:rsidRDefault="006D11ED" w:rsidP="006D11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11ED">
        <w:rPr>
          <w:rFonts w:ascii="Times New Roman" w:hAnsi="Times New Roman" w:cs="Times New Roman"/>
          <w:sz w:val="28"/>
          <w:szCs w:val="28"/>
        </w:rPr>
        <w:t xml:space="preserve">Примерный учебный план содержит перечень учебных предметов базового цикла, специального цикла и профессионального цикла с указанием </w:t>
      </w:r>
      <w:r w:rsidRPr="006D11ED">
        <w:rPr>
          <w:rFonts w:ascii="Times New Roman" w:hAnsi="Times New Roman" w:cs="Times New Roman"/>
          <w:sz w:val="28"/>
          <w:szCs w:val="28"/>
        </w:rPr>
        <w:lastRenderedPageBreak/>
        <w:t>времени, отводимого на освоение учебных предметов, включая время, отводимое на теоретические и практические занятия.</w:t>
      </w:r>
    </w:p>
    <w:p w14:paraId="19761F16" w14:textId="56E44029" w:rsidR="006D11ED" w:rsidRPr="006D11ED" w:rsidRDefault="006D11ED" w:rsidP="006D11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11ED">
        <w:rPr>
          <w:rFonts w:ascii="Times New Roman" w:hAnsi="Times New Roman" w:cs="Times New Roman"/>
          <w:sz w:val="28"/>
          <w:szCs w:val="28"/>
        </w:rPr>
        <w:t>Условия реализации Примерных программ соответствуют требованиям к учебно-материальной базе организации, осуществляющей образовательную деятельность.</w:t>
      </w:r>
    </w:p>
    <w:p w14:paraId="6349EEB7" w14:textId="63935A71" w:rsidR="006D11ED" w:rsidRPr="006D11ED" w:rsidRDefault="006D11ED" w:rsidP="006D11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11ED">
        <w:rPr>
          <w:rFonts w:ascii="Times New Roman" w:hAnsi="Times New Roman" w:cs="Times New Roman"/>
          <w:sz w:val="28"/>
          <w:szCs w:val="28"/>
        </w:rPr>
        <w:t>В соответствии с Положением о лицензировании образовательной деятельности,  каждая автошкола должна иметь в наличии согласованные с ГИБДД МВД РФ программы подготовки (переподготовки) водителей транспортных средств,  а также ее заключение о соответствии учебно-материальной базы установленным требованиям</w:t>
      </w:r>
    </w:p>
    <w:sectPr w:rsidR="006D11ED" w:rsidRPr="006D1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86"/>
    <w:rsid w:val="006D11ED"/>
    <w:rsid w:val="009A5986"/>
    <w:rsid w:val="009B42A3"/>
    <w:rsid w:val="00C471A8"/>
    <w:rsid w:val="00C57E92"/>
    <w:rsid w:val="00E5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1E452"/>
  <w15:chartTrackingRefBased/>
  <w15:docId w15:val="{2B6D1228-3748-4974-9F25-ED4BE734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1E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D11E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471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81245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36493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arant.ru/products/ipo/prime/doc/70595708/" TargetMode="External"/><Relationship Id="rId5" Type="http://schemas.openxmlformats.org/officeDocument/2006/relationships/hyperlink" Target="http://minjust.consultant.ru/page.aspx?115427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A06B2-A69A-4833-B193-41A0F967F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2024-04-03T14:03:00Z</dcterms:created>
  <dcterms:modified xsi:type="dcterms:W3CDTF">2024-04-16T11:54:00Z</dcterms:modified>
</cp:coreProperties>
</file>