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CF3D7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Уточнение границ участка - официальное внесение или изменение уже внесённых границ земельного участка в ЕГРН (единый государственный реестр недвижимости), простыми словами официальное закрепление границ.</w:t>
      </w:r>
    </w:p>
    <w:p w14:paraId="3D135593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Как происходит работа:</w:t>
      </w:r>
    </w:p>
    <w:p w14:paraId="29C6B368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первичная консультация и решение о времени выезда</w:t>
      </w:r>
    </w:p>
    <w:p w14:paraId="46DD6FCD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выезд на участок, на данном этапе выполняется съемка ситуации на участке и более подробная консультация в зависимости от ситуации на участке</w:t>
      </w:r>
    </w:p>
    <w:p w14:paraId="3816EF34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после обработки измерений эти данные передаются кадастровому инженеру, который подготовит для вас акт согласования границ и при необходимости подаст объявление в газету о проведении согласования границ</w:t>
      </w:r>
    </w:p>
    <w:p w14:paraId="7F5A58C8" w14:textId="62E36EA9" w:rsidR="009D7C1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как только мы получаем от вас подписанный акт и ряд сопутствующих документов, инженер подготовит межевой план земельного участка и сам его подаст, при договоренности</w:t>
      </w:r>
    </w:p>
    <w:p w14:paraId="5E37C1B7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19906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Вынос точек - закрепление на местности гран земельного участка</w:t>
      </w:r>
    </w:p>
    <w:p w14:paraId="2E4861C2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Как происходит работа:</w:t>
      </w:r>
    </w:p>
    <w:p w14:paraId="29DB1C94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первичная консультация и решение о времени выезда</w:t>
      </w:r>
    </w:p>
    <w:p w14:paraId="55E43015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7244B2">
        <w:rPr>
          <w:rFonts w:ascii="Times New Roman" w:hAnsi="Times New Roman" w:cs="Times New Roman"/>
          <w:sz w:val="28"/>
          <w:szCs w:val="28"/>
        </w:rPr>
        <w:t>выезд</w:t>
      </w:r>
      <w:proofErr w:type="gramEnd"/>
      <w:r w:rsidRPr="007244B2">
        <w:rPr>
          <w:rFonts w:ascii="Times New Roman" w:hAnsi="Times New Roman" w:cs="Times New Roman"/>
          <w:sz w:val="28"/>
          <w:szCs w:val="28"/>
        </w:rPr>
        <w:t xml:space="preserve"> в ходе которого геодезист колышками покажет точки границ земельного участка</w:t>
      </w:r>
    </w:p>
    <w:p w14:paraId="2E15790F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728B95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 xml:space="preserve">Технический план </w:t>
      </w:r>
    </w:p>
    <w:p w14:paraId="5561AFAA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Внесений сведений о доме или другом объекте капитального строительства в ЕГРН (Единый государственный реестр недвижимости), простыми словами узаконивание постройки</w:t>
      </w:r>
    </w:p>
    <w:p w14:paraId="1F9CF31D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Как происходит работа;</w:t>
      </w:r>
    </w:p>
    <w:p w14:paraId="632757A8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первичная консультация и решение о времени выезда</w:t>
      </w:r>
    </w:p>
    <w:p w14:paraId="775AA3BE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выезд на объект, в ходе которого снимаются его границы и производятся внутренние обмеры</w:t>
      </w:r>
    </w:p>
    <w:p w14:paraId="6B489673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после обработки данные с выезда передаются кадастровому инженеру, который подготовит для вас декларацию об объекте недвижимости</w:t>
      </w:r>
    </w:p>
    <w:p w14:paraId="5AC09F4E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- как только мы получаем от вас подписанную декларацию и ряд сопутствующих документов инженер готовит технический план и при договоренности сам подаёт его в Росреестр</w:t>
      </w:r>
    </w:p>
    <w:p w14:paraId="19A38173" w14:textId="2AAC51F9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lastRenderedPageBreak/>
        <w:t>Данная услуга может оказываться с сопутствующей услугой "подготовка уведомления об окончание и (или) завершения строительства"</w:t>
      </w:r>
    </w:p>
    <w:p w14:paraId="1344D736" w14:textId="77777777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2430D" w14:textId="148F3B7C" w:rsidR="007244B2" w:rsidRPr="007244B2" w:rsidRDefault="007244B2" w:rsidP="007244B2">
      <w:pPr>
        <w:jc w:val="both"/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Объединение - объединение нескольких земельных участков в один</w:t>
      </w:r>
      <w:r w:rsidRPr="007244B2">
        <w:rPr>
          <w:rFonts w:ascii="Times New Roman" w:hAnsi="Times New Roman" w:cs="Times New Roman"/>
          <w:sz w:val="28"/>
          <w:szCs w:val="28"/>
        </w:rPr>
        <w:br/>
        <w:t>Раздел - раздел участка на несколько</w:t>
      </w:r>
      <w:r w:rsidRPr="007244B2">
        <w:rPr>
          <w:rFonts w:ascii="Times New Roman" w:hAnsi="Times New Roman" w:cs="Times New Roman"/>
          <w:sz w:val="28"/>
          <w:szCs w:val="28"/>
        </w:rPr>
        <w:br/>
        <w:t>Перераспределение - изменение границ и площади нескольких участков между собой</w:t>
      </w:r>
      <w:r w:rsidRPr="007244B2">
        <w:rPr>
          <w:rFonts w:ascii="Times New Roman" w:hAnsi="Times New Roman" w:cs="Times New Roman"/>
          <w:sz w:val="28"/>
          <w:szCs w:val="28"/>
        </w:rPr>
        <w:br/>
        <w:t>Как происходит работа:</w:t>
      </w:r>
      <w:r w:rsidRPr="007244B2">
        <w:rPr>
          <w:rFonts w:ascii="Times New Roman" w:hAnsi="Times New Roman" w:cs="Times New Roman"/>
          <w:sz w:val="28"/>
          <w:szCs w:val="28"/>
        </w:rPr>
        <w:br/>
        <w:t>- первичная консультация и решение о времени выезда</w:t>
      </w:r>
      <w:r w:rsidRPr="007244B2">
        <w:rPr>
          <w:rFonts w:ascii="Times New Roman" w:hAnsi="Times New Roman" w:cs="Times New Roman"/>
          <w:sz w:val="28"/>
          <w:szCs w:val="28"/>
        </w:rPr>
        <w:br/>
        <w:t>- выезд на участок, в ходе которого проверяется корректность уже установленных границ и слушаются ваши пожелания по дальнейшей работе</w:t>
      </w:r>
      <w:r w:rsidRPr="007244B2">
        <w:rPr>
          <w:rFonts w:ascii="Times New Roman" w:hAnsi="Times New Roman" w:cs="Times New Roman"/>
          <w:sz w:val="28"/>
          <w:szCs w:val="28"/>
        </w:rPr>
        <w:br/>
        <w:t>- данные съёмки передаются кадастровому инженеру, который готовит вам предварительную схему и при необходимости согласие или соглашение собственников участка</w:t>
      </w:r>
      <w:r w:rsidRPr="007244B2">
        <w:rPr>
          <w:rFonts w:ascii="Times New Roman" w:hAnsi="Times New Roman" w:cs="Times New Roman"/>
          <w:sz w:val="28"/>
          <w:szCs w:val="28"/>
        </w:rPr>
        <w:br/>
        <w:t>- после получения необходимых документов готовится межевой план и при договоренности инженер сам подаст его в Росреестр</w:t>
      </w:r>
    </w:p>
    <w:p w14:paraId="7EDD4A0A" w14:textId="77777777" w:rsidR="007244B2" w:rsidRPr="007244B2" w:rsidRDefault="007244B2" w:rsidP="007244B2">
      <w:pPr>
        <w:rPr>
          <w:rFonts w:ascii="Times New Roman" w:hAnsi="Times New Roman" w:cs="Times New Roman"/>
          <w:sz w:val="28"/>
          <w:szCs w:val="28"/>
        </w:rPr>
      </w:pPr>
    </w:p>
    <w:p w14:paraId="7AC371A8" w14:textId="454E5092" w:rsidR="007244B2" w:rsidRDefault="00E975D3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земельного участка – образование земельного участка из земель или земельных участков государственной или муниципальной собственности.</w:t>
      </w:r>
    </w:p>
    <w:p w14:paraId="50228B19" w14:textId="583F148D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Как происходит работа:</w:t>
      </w:r>
    </w:p>
    <w:p w14:paraId="4A2D6C63" w14:textId="430D779A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и решение о необходимости выезда</w:t>
      </w:r>
    </w:p>
    <w:p w14:paraId="29DF4F32" w14:textId="68F74E54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выезд при необходимости</w:t>
      </w:r>
    </w:p>
    <w:p w14:paraId="6E74B7CB" w14:textId="1A75CEB0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заказчику схемы расположения земельного участка</w:t>
      </w:r>
    </w:p>
    <w:p w14:paraId="693FF189" w14:textId="4F08525B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после получения распоряжение органа, ответственного за распоряжение землей соответствующего вида собственности, кадастровый инженер готовит межевой план, который в зависимости от ситуации или инженеру или заказчику необходимо направить в соответствующий орган</w:t>
      </w:r>
    </w:p>
    <w:p w14:paraId="41ECBB5D" w14:textId="77777777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</w:p>
    <w:p w14:paraId="7E16479A" w14:textId="6F203E8A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 – образование земельных участков из коллективно долевой собственности бывших сельскохозяйственных предприятий (колхозов, совхозов и т.п.)</w:t>
      </w:r>
    </w:p>
    <w:p w14:paraId="450D06C0" w14:textId="77777777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</w:p>
    <w:p w14:paraId="2C0BA8D6" w14:textId="4E1ABFA6" w:rsidR="00E975D3" w:rsidRDefault="00E975D3" w:rsidP="00E9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Перераспределение земельных участков по схеме</w:t>
      </w:r>
      <w:r>
        <w:rPr>
          <w:rFonts w:ascii="Times New Roman" w:hAnsi="Times New Roman" w:cs="Times New Roman"/>
          <w:sz w:val="28"/>
          <w:szCs w:val="28"/>
        </w:rPr>
        <w:t xml:space="preserve"> – образование земельного участка </w:t>
      </w:r>
      <w:r>
        <w:rPr>
          <w:rFonts w:ascii="Times New Roman" w:hAnsi="Times New Roman" w:cs="Times New Roman"/>
          <w:sz w:val="28"/>
          <w:szCs w:val="28"/>
        </w:rPr>
        <w:t xml:space="preserve">из вашего участка и </w:t>
      </w:r>
      <w:r>
        <w:rPr>
          <w:rFonts w:ascii="Times New Roman" w:hAnsi="Times New Roman" w:cs="Times New Roman"/>
          <w:sz w:val="28"/>
          <w:szCs w:val="28"/>
        </w:rPr>
        <w:t>из земель или земельных участков государственной или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, простыми словами увеличение вашего земельного участка за плату.</w:t>
      </w:r>
    </w:p>
    <w:p w14:paraId="5658D349" w14:textId="77777777" w:rsidR="00E975D3" w:rsidRDefault="00E975D3" w:rsidP="00E975D3">
      <w:pPr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Как происходит работа:</w:t>
      </w:r>
    </w:p>
    <w:p w14:paraId="28AE848B" w14:textId="77777777" w:rsidR="00E975D3" w:rsidRDefault="00E975D3" w:rsidP="00E9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и решение о необходимости выезда</w:t>
      </w:r>
    </w:p>
    <w:p w14:paraId="4A1F86FC" w14:textId="77777777" w:rsidR="00E975D3" w:rsidRDefault="00E975D3" w:rsidP="00E9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выезд при необходимости</w:t>
      </w:r>
    </w:p>
    <w:p w14:paraId="368A5E1E" w14:textId="77777777" w:rsidR="00E975D3" w:rsidRDefault="00E975D3" w:rsidP="00E9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заказчику схемы расположения земельного участка</w:t>
      </w:r>
    </w:p>
    <w:p w14:paraId="7549864D" w14:textId="77777777" w:rsidR="00E975D3" w:rsidRDefault="00E975D3" w:rsidP="00E975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после получения распоряжение органа, ответственного за распоряжение землей соответствующего вида собственности, кадастровый инженер готовит межевой план, который в зависимости от ситуации или инженеру или заказчику необходимо направить в соответствующий орган</w:t>
      </w:r>
    </w:p>
    <w:p w14:paraId="7849EB95" w14:textId="77777777" w:rsidR="00E975D3" w:rsidRDefault="00E975D3" w:rsidP="007244B2">
      <w:pPr>
        <w:rPr>
          <w:rFonts w:ascii="Times New Roman" w:hAnsi="Times New Roman" w:cs="Times New Roman"/>
          <w:sz w:val="28"/>
          <w:szCs w:val="28"/>
        </w:rPr>
      </w:pPr>
    </w:p>
    <w:p w14:paraId="23BC4DBF" w14:textId="6E0C8375" w:rsidR="00E975D3" w:rsidRDefault="00F410E7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обследование – документальное подтверждение того, что объект капитального строительства потерял признаки объекта недвижимости, например разрушение здания, пожар и т.п.</w:t>
      </w:r>
    </w:p>
    <w:p w14:paraId="128E6D0B" w14:textId="77777777" w:rsidR="00F410E7" w:rsidRDefault="00F410E7" w:rsidP="00F410E7">
      <w:pPr>
        <w:rPr>
          <w:rFonts w:ascii="Times New Roman" w:hAnsi="Times New Roman" w:cs="Times New Roman"/>
          <w:sz w:val="28"/>
          <w:szCs w:val="28"/>
        </w:rPr>
      </w:pPr>
      <w:r w:rsidRPr="007244B2">
        <w:rPr>
          <w:rFonts w:ascii="Times New Roman" w:hAnsi="Times New Roman" w:cs="Times New Roman"/>
          <w:sz w:val="28"/>
          <w:szCs w:val="28"/>
        </w:rPr>
        <w:t>Как происходит работа:</w:t>
      </w:r>
    </w:p>
    <w:p w14:paraId="1712EE9F" w14:textId="77777777" w:rsidR="00F410E7" w:rsidRDefault="00F410E7" w:rsidP="00F4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и решение о необходимости выезда</w:t>
      </w:r>
    </w:p>
    <w:p w14:paraId="10CEF29B" w14:textId="77777777" w:rsidR="00F410E7" w:rsidRDefault="00F410E7" w:rsidP="00F410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выезд при необходимости</w:t>
      </w:r>
    </w:p>
    <w:p w14:paraId="5B7E1C97" w14:textId="6EB71892" w:rsidR="00F410E7" w:rsidRDefault="00F410E7" w:rsidP="007244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кадастровым инженером акта обследования и при договоренности отправка его в Росреестр</w:t>
      </w:r>
    </w:p>
    <w:p w14:paraId="25FAF8C6" w14:textId="77777777" w:rsidR="00F410E7" w:rsidRDefault="00F410E7" w:rsidP="007244B2">
      <w:pPr>
        <w:rPr>
          <w:rFonts w:ascii="Times New Roman" w:hAnsi="Times New Roman" w:cs="Times New Roman"/>
          <w:sz w:val="28"/>
          <w:szCs w:val="28"/>
        </w:rPr>
      </w:pPr>
    </w:p>
    <w:p w14:paraId="3A07E872" w14:textId="1E358C39" w:rsidR="00F410E7" w:rsidRDefault="00F410E7" w:rsidP="00F410E7">
      <w:pPr>
        <w:rPr>
          <w:rFonts w:ascii="Times New Roman" w:hAnsi="Times New Roman" w:cs="Times New Roman"/>
          <w:sz w:val="28"/>
          <w:szCs w:val="28"/>
        </w:rPr>
      </w:pPr>
      <w:r w:rsidRPr="00F410E7">
        <w:rPr>
          <w:rFonts w:ascii="Times New Roman" w:hAnsi="Times New Roman" w:cs="Times New Roman"/>
          <w:sz w:val="28"/>
          <w:szCs w:val="28"/>
        </w:rPr>
        <w:t>Подготовка уведомления о начале/завершении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– чаще предоставляется как сопутствующая техническому плану услуга, но может оказываться и отдельно</w:t>
      </w:r>
    </w:p>
    <w:p w14:paraId="751463E1" w14:textId="77777777" w:rsidR="00F410E7" w:rsidRPr="00F410E7" w:rsidRDefault="00F410E7" w:rsidP="00F410E7">
      <w:pPr>
        <w:rPr>
          <w:rFonts w:ascii="Times New Roman" w:hAnsi="Times New Roman" w:cs="Times New Roman"/>
          <w:sz w:val="28"/>
          <w:szCs w:val="28"/>
        </w:rPr>
      </w:pPr>
    </w:p>
    <w:p w14:paraId="690CF371" w14:textId="3EFF8D73" w:rsidR="00F410E7" w:rsidRDefault="00F410E7" w:rsidP="007244B2">
      <w:pPr>
        <w:rPr>
          <w:rFonts w:ascii="Times New Roman" w:hAnsi="Times New Roman" w:cs="Times New Roman"/>
          <w:sz w:val="28"/>
          <w:szCs w:val="28"/>
        </w:rPr>
      </w:pPr>
      <w:r w:rsidRPr="00F410E7">
        <w:rPr>
          <w:rFonts w:ascii="Times New Roman" w:hAnsi="Times New Roman" w:cs="Times New Roman"/>
          <w:sz w:val="28"/>
          <w:szCs w:val="28"/>
        </w:rPr>
        <w:t>Топография</w:t>
      </w:r>
      <w:r>
        <w:rPr>
          <w:rFonts w:ascii="Times New Roman" w:hAnsi="Times New Roman" w:cs="Times New Roman"/>
          <w:sz w:val="28"/>
          <w:szCs w:val="28"/>
        </w:rPr>
        <w:t xml:space="preserve"> – предоставление топографического плана с нанесенными объектами и высотами, при необходимости с согласованием подземных коммуникаций, например для газа.</w:t>
      </w:r>
    </w:p>
    <w:p w14:paraId="3787DA82" w14:textId="77777777" w:rsidR="00F410E7" w:rsidRDefault="00F410E7" w:rsidP="007244B2">
      <w:pPr>
        <w:rPr>
          <w:rFonts w:ascii="Times New Roman" w:hAnsi="Times New Roman" w:cs="Times New Roman"/>
          <w:sz w:val="28"/>
          <w:szCs w:val="28"/>
        </w:rPr>
      </w:pPr>
    </w:p>
    <w:p w14:paraId="4EDFFF26" w14:textId="3FFAD051" w:rsidR="00F410E7" w:rsidRDefault="00F410E7" w:rsidP="007244B2">
      <w:pPr>
        <w:rPr>
          <w:rFonts w:ascii="Times New Roman" w:hAnsi="Times New Roman" w:cs="Times New Roman"/>
          <w:sz w:val="28"/>
          <w:szCs w:val="28"/>
        </w:rPr>
      </w:pPr>
      <w:r w:rsidRPr="00F410E7">
        <w:rPr>
          <w:rFonts w:ascii="Times New Roman" w:hAnsi="Times New Roman" w:cs="Times New Roman"/>
          <w:sz w:val="28"/>
          <w:szCs w:val="28"/>
        </w:rPr>
        <w:t>Экспликация</w:t>
      </w:r>
      <w:r>
        <w:rPr>
          <w:rFonts w:ascii="Times New Roman" w:hAnsi="Times New Roman" w:cs="Times New Roman"/>
          <w:sz w:val="28"/>
          <w:szCs w:val="28"/>
        </w:rPr>
        <w:t xml:space="preserve"> – поэтажный план здания или план помещения (квартиры) с ведомостью помещений и их площадей.</w:t>
      </w:r>
    </w:p>
    <w:p w14:paraId="40F9B295" w14:textId="77777777" w:rsidR="00F410E7" w:rsidRDefault="00F410E7" w:rsidP="007244B2">
      <w:pPr>
        <w:rPr>
          <w:rFonts w:ascii="Times New Roman" w:hAnsi="Times New Roman" w:cs="Times New Roman"/>
          <w:sz w:val="28"/>
          <w:szCs w:val="28"/>
        </w:rPr>
      </w:pPr>
    </w:p>
    <w:p w14:paraId="1EFB9A4B" w14:textId="41F3FA8B" w:rsidR="00F410E7" w:rsidRPr="00F410E7" w:rsidRDefault="00F410E7" w:rsidP="00F410E7">
      <w:pPr>
        <w:rPr>
          <w:rFonts w:ascii="Times New Roman" w:hAnsi="Times New Roman" w:cs="Times New Roman"/>
          <w:sz w:val="28"/>
          <w:szCs w:val="28"/>
        </w:rPr>
      </w:pPr>
      <w:r w:rsidRPr="00F410E7">
        <w:rPr>
          <w:rFonts w:ascii="Times New Roman" w:hAnsi="Times New Roman" w:cs="Times New Roman"/>
          <w:sz w:val="28"/>
          <w:szCs w:val="28"/>
        </w:rPr>
        <w:t>Заключение кадастрового инженера</w:t>
      </w:r>
      <w:r>
        <w:rPr>
          <w:rFonts w:ascii="Times New Roman" w:hAnsi="Times New Roman" w:cs="Times New Roman"/>
          <w:sz w:val="28"/>
          <w:szCs w:val="28"/>
        </w:rPr>
        <w:t xml:space="preserve"> – документ необходимый в случае споров или неоднозначных ситуаций в том числе в суде</w:t>
      </w:r>
    </w:p>
    <w:p w14:paraId="584C6BB7" w14:textId="77777777" w:rsidR="00F410E7" w:rsidRPr="007244B2" w:rsidRDefault="00F410E7" w:rsidP="007244B2">
      <w:pPr>
        <w:rPr>
          <w:rFonts w:ascii="Times New Roman" w:hAnsi="Times New Roman" w:cs="Times New Roman"/>
          <w:sz w:val="28"/>
          <w:szCs w:val="28"/>
        </w:rPr>
      </w:pPr>
    </w:p>
    <w:sectPr w:rsidR="00F410E7" w:rsidRPr="007244B2" w:rsidSect="007244B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95"/>
    <w:rsid w:val="000C3095"/>
    <w:rsid w:val="0014333D"/>
    <w:rsid w:val="007244B2"/>
    <w:rsid w:val="009D7C12"/>
    <w:rsid w:val="009E0AAF"/>
    <w:rsid w:val="00E975D3"/>
    <w:rsid w:val="00F410E7"/>
    <w:rsid w:val="00F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4241"/>
  <w15:chartTrackingRefBased/>
  <w15:docId w15:val="{FB696B81-DB72-4C47-AB28-A3F06E8E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3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3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30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30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3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3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3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3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0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30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30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30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30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30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30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30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30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3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3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3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3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3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30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30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30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30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30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30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Джиджиков</dc:creator>
  <cp:keywords/>
  <dc:description/>
  <cp:lastModifiedBy>Михаил Джиджиков</cp:lastModifiedBy>
  <cp:revision>2</cp:revision>
  <dcterms:created xsi:type="dcterms:W3CDTF">2026-06-14T13:30:00Z</dcterms:created>
  <dcterms:modified xsi:type="dcterms:W3CDTF">2026-06-14T13:30:00Z</dcterms:modified>
</cp:coreProperties>
</file>