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304C2" w:rsidRPr="00376D4F" w:rsidRDefault="00376D4F">
      <w:pPr>
        <w:pStyle w:val="2"/>
        <w:keepNext w:val="0"/>
        <w:keepLines w:val="0"/>
        <w:shd w:val="clear" w:color="auto" w:fill="FEFEFE"/>
        <w:spacing w:after="80" w:line="288" w:lineRule="auto"/>
        <w:rPr>
          <w:rFonts w:asciiTheme="majorHAnsi" w:eastAsia="Georgia" w:hAnsiTheme="majorHAnsi" w:cstheme="majorHAnsi"/>
          <w:color w:val="141414"/>
          <w:sz w:val="34"/>
          <w:szCs w:val="34"/>
        </w:rPr>
      </w:pPr>
      <w:bookmarkStart w:id="0" w:name="_q4ep7pvneoa5" w:colFirst="0" w:colLast="0"/>
      <w:bookmarkEnd w:id="0"/>
      <w:r w:rsidRPr="00376D4F">
        <w:rPr>
          <w:rFonts w:asciiTheme="majorHAnsi" w:eastAsia="Georgia" w:hAnsiTheme="majorHAnsi" w:cstheme="majorHAnsi"/>
          <w:color w:val="141414"/>
          <w:sz w:val="34"/>
          <w:szCs w:val="34"/>
        </w:rPr>
        <w:t>1. Общее положение</w:t>
      </w:r>
    </w:p>
    <w:p w14:paraId="00000002" w14:textId="61AF6824" w:rsidR="004304C2" w:rsidRPr="00376D4F" w:rsidRDefault="00376D4F">
      <w:pPr>
        <w:shd w:val="clear" w:color="auto" w:fill="FEFEFE"/>
        <w:spacing w:after="480"/>
        <w:rPr>
          <w:rFonts w:asciiTheme="majorHAnsi" w:eastAsia="Verdana" w:hAnsiTheme="majorHAnsi" w:cstheme="majorHAnsi"/>
          <w:color w:val="141414"/>
          <w:sz w:val="24"/>
          <w:szCs w:val="24"/>
        </w:rPr>
      </w:pPr>
      <w:proofErr w:type="gramStart"/>
      <w:r w:rsidRPr="00376D4F">
        <w:rPr>
          <w:rFonts w:asciiTheme="majorHAnsi" w:hAnsiTheme="majorHAnsi" w:cstheme="majorHAnsi"/>
          <w:color w:val="141414"/>
          <w:sz w:val="24"/>
          <w:szCs w:val="24"/>
        </w:rPr>
        <w:t>Настоящая Политика в отношении обработки персональных данных (далее – «Политика») составлена в соответствии с требованиями Федерального закона Российской Федерации «О персональных данных» № 152-ФЗ от 27 июля 2006 года (далее – «Закон о персональных данных»</w:t>
      </w:r>
      <w:r w:rsidRPr="00376D4F">
        <w:rPr>
          <w:rFonts w:asciiTheme="majorHAnsi" w:hAnsiTheme="majorHAnsi" w:cstheme="majorHAnsi"/>
          <w:color w:val="141414"/>
          <w:sz w:val="24"/>
          <w:szCs w:val="24"/>
        </w:rPr>
        <w:t xml:space="preserve">), а также иных нормативно-правовых актов Российской Федерации в области защиты и обработки персональных данных, и действует в отношении персональных данных, которые проект </w:t>
      </w:r>
      <w:r w:rsidRPr="00376D4F">
        <w:rPr>
          <w:rFonts w:asciiTheme="majorHAnsi" w:hAnsiTheme="majorHAnsi" w:cstheme="majorHAnsi"/>
          <w:color w:val="141414"/>
          <w:sz w:val="24"/>
          <w:szCs w:val="24"/>
        </w:rPr>
        <w:t>«</w:t>
      </w:r>
      <w:r w:rsidRPr="00376D4F">
        <w:rPr>
          <w:rFonts w:asciiTheme="majorHAnsi" w:eastAsia="Roboto" w:hAnsiTheme="majorHAnsi" w:cstheme="majorHAnsi"/>
          <w:color w:val="141414"/>
          <w:sz w:val="24"/>
          <w:szCs w:val="24"/>
        </w:rPr>
        <w:t xml:space="preserve">Курс актерского мастерства 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«</w:t>
      </w:r>
      <w:r w:rsidR="0076277A" w:rsidRPr="00376D4F">
        <w:rPr>
          <w:rFonts w:asciiTheme="majorHAnsi" w:eastAsia="Roboto" w:hAnsiTheme="majorHAnsi" w:cstheme="majorHAnsi"/>
          <w:color w:val="141414"/>
          <w:sz w:val="24"/>
          <w:szCs w:val="24"/>
          <w:lang w:val="ru-RU"/>
        </w:rPr>
        <w:t>Горизонт роли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»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 xml:space="preserve"> </w:t>
      </w:r>
      <w:r w:rsidR="0076277A"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https</w:t>
      </w:r>
      <w:proofErr w:type="gramEnd"/>
      <w:r w:rsidR="0076277A"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://</w:t>
      </w:r>
      <w:r w:rsidR="0076277A" w:rsidRPr="00376D4F">
        <w:rPr>
          <w:rFonts w:asciiTheme="majorHAnsi" w:eastAsia="Verdana" w:hAnsiTheme="majorHAnsi" w:cstheme="majorHAnsi"/>
          <w:color w:val="1F497D" w:themeColor="text2"/>
          <w:sz w:val="24"/>
          <w:szCs w:val="24"/>
        </w:rPr>
        <w:t>театрго</w:t>
      </w:r>
      <w:proofErr w:type="gramStart"/>
      <w:r w:rsidR="0076277A" w:rsidRPr="00376D4F">
        <w:rPr>
          <w:rFonts w:asciiTheme="majorHAnsi" w:eastAsia="Verdana" w:hAnsiTheme="majorHAnsi" w:cstheme="majorHAnsi"/>
          <w:color w:val="1F497D" w:themeColor="text2"/>
          <w:sz w:val="24"/>
          <w:szCs w:val="24"/>
        </w:rPr>
        <w:t>.р</w:t>
      </w:r>
      <w:proofErr w:type="gramEnd"/>
      <w:r w:rsidR="0076277A" w:rsidRPr="00376D4F">
        <w:rPr>
          <w:rFonts w:asciiTheme="majorHAnsi" w:eastAsia="Verdana" w:hAnsiTheme="majorHAnsi" w:cstheme="majorHAnsi"/>
          <w:color w:val="1F497D" w:themeColor="text2"/>
          <w:sz w:val="24"/>
          <w:szCs w:val="24"/>
        </w:rPr>
        <w:t xml:space="preserve">ф 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 xml:space="preserve">(далее – «Оператор») может получить от субъекта персональных данных, являющегося пользователем сайта </w:t>
      </w:r>
      <w:r w:rsidR="0076277A"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https://</w:t>
      </w:r>
      <w:r w:rsidR="0076277A" w:rsidRPr="00376D4F">
        <w:rPr>
          <w:rFonts w:asciiTheme="majorHAnsi" w:eastAsia="Verdana" w:hAnsiTheme="majorHAnsi" w:cstheme="majorHAnsi"/>
          <w:color w:val="1F497D" w:themeColor="text2"/>
          <w:sz w:val="24"/>
          <w:szCs w:val="24"/>
        </w:rPr>
        <w:t xml:space="preserve">театрго.рф 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(далее – «Сайт») через форму сбора заявок, в целях защит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ы его прав и свобод при обработке его персональных данных Оператором.</w:t>
      </w:r>
    </w:p>
    <w:p w14:paraId="00000003" w14:textId="73737549" w:rsidR="004304C2" w:rsidRPr="00376D4F" w:rsidRDefault="00376D4F">
      <w:pPr>
        <w:shd w:val="clear" w:color="auto" w:fill="FEFEFE"/>
        <w:spacing w:after="480"/>
        <w:rPr>
          <w:rFonts w:asciiTheme="majorHAnsi" w:eastAsia="Verdana" w:hAnsiTheme="majorHAnsi" w:cstheme="majorHAnsi"/>
          <w:color w:val="3E859B"/>
          <w:sz w:val="24"/>
          <w:szCs w:val="24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 xml:space="preserve">Оператор имеет право вносить изменения в настоящую Политику. Новая редакция Политики с указанием даты ее принятия вступает в силу со дня следующего за днем размещения её по адресу </w:t>
      </w:r>
      <w:r w:rsidR="0076277A"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https://</w:t>
      </w:r>
      <w:r w:rsidR="0076277A" w:rsidRPr="00376D4F">
        <w:rPr>
          <w:rFonts w:asciiTheme="majorHAnsi" w:eastAsia="Verdana" w:hAnsiTheme="majorHAnsi" w:cstheme="majorHAnsi"/>
          <w:color w:val="1F497D" w:themeColor="text2"/>
          <w:sz w:val="24"/>
          <w:szCs w:val="24"/>
        </w:rPr>
        <w:t>театрго</w:t>
      </w:r>
      <w:proofErr w:type="gramStart"/>
      <w:r w:rsidR="0076277A" w:rsidRPr="00376D4F">
        <w:rPr>
          <w:rFonts w:asciiTheme="majorHAnsi" w:eastAsia="Verdana" w:hAnsiTheme="majorHAnsi" w:cstheme="majorHAnsi"/>
          <w:color w:val="1F497D" w:themeColor="text2"/>
          <w:sz w:val="24"/>
          <w:szCs w:val="24"/>
        </w:rPr>
        <w:t>.р</w:t>
      </w:r>
      <w:proofErr w:type="gramEnd"/>
      <w:r w:rsidR="0076277A" w:rsidRPr="00376D4F">
        <w:rPr>
          <w:rFonts w:asciiTheme="majorHAnsi" w:eastAsia="Verdana" w:hAnsiTheme="majorHAnsi" w:cstheme="majorHAnsi"/>
          <w:color w:val="1F497D" w:themeColor="text2"/>
          <w:sz w:val="24"/>
          <w:szCs w:val="24"/>
        </w:rPr>
        <w:t>ф</w:t>
      </w:r>
    </w:p>
    <w:p w14:paraId="00000004" w14:textId="77777777" w:rsidR="004304C2" w:rsidRPr="00376D4F" w:rsidRDefault="00376D4F">
      <w:pPr>
        <w:shd w:val="clear" w:color="auto" w:fill="FEFEFE"/>
        <w:spacing w:after="480"/>
        <w:rPr>
          <w:rFonts w:asciiTheme="majorHAnsi" w:eastAsia="Verdana" w:hAnsiTheme="majorHAnsi" w:cstheme="majorHAnsi"/>
          <w:color w:val="141414"/>
          <w:sz w:val="24"/>
          <w:szCs w:val="24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В настоящей Политике нижеприведенные термины имеют следующее значение:</w:t>
      </w:r>
    </w:p>
    <w:p w14:paraId="00000005" w14:textId="77777777" w:rsidR="004304C2" w:rsidRPr="00376D4F" w:rsidRDefault="00376D4F">
      <w:pPr>
        <w:numPr>
          <w:ilvl w:val="0"/>
          <w:numId w:val="2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Персональные данные – любая информация, относящаяся к прямо или косвенно определенному или определяемому физичес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кому лицу (субъекту персональных данных) – Пользователю Сайта;</w:t>
      </w:r>
    </w:p>
    <w:p w14:paraId="00000006" w14:textId="77777777" w:rsidR="004304C2" w:rsidRPr="00376D4F" w:rsidRDefault="00376D4F">
      <w:pPr>
        <w:numPr>
          <w:ilvl w:val="0"/>
          <w:numId w:val="2"/>
        </w:numPr>
        <w:shd w:val="clear" w:color="auto" w:fill="FEFEFE"/>
        <w:rPr>
          <w:rFonts w:asciiTheme="majorHAnsi" w:hAnsiTheme="majorHAnsi" w:cstheme="majorHAnsi"/>
        </w:rPr>
      </w:pPr>
      <w:proofErr w:type="gramStart"/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14:paraId="00000007" w14:textId="77777777" w:rsidR="004304C2" w:rsidRPr="00376D4F" w:rsidRDefault="00376D4F">
      <w:pPr>
        <w:numPr>
          <w:ilvl w:val="0"/>
          <w:numId w:val="2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Автоматизированная обработка персональных данных – обработ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ка персональных данных с помощью средств вычислительной техники;</w:t>
      </w:r>
    </w:p>
    <w:p w14:paraId="00000008" w14:textId="77777777" w:rsidR="004304C2" w:rsidRPr="00376D4F" w:rsidRDefault="00376D4F">
      <w:pPr>
        <w:numPr>
          <w:ilvl w:val="0"/>
          <w:numId w:val="2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Персональные данные, сделанные общедоступными субъектом персональных данных – персональные данные, доступ неограниченного круга лиц к которым предоставлен субъектом персональных данных либо п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о его просьбе;</w:t>
      </w:r>
    </w:p>
    <w:p w14:paraId="00000009" w14:textId="77777777" w:rsidR="004304C2" w:rsidRPr="00376D4F" w:rsidRDefault="00376D4F">
      <w:pPr>
        <w:numPr>
          <w:ilvl w:val="0"/>
          <w:numId w:val="2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0000000A" w14:textId="77777777" w:rsidR="004304C2" w:rsidRPr="00376D4F" w:rsidRDefault="00376D4F">
      <w:pPr>
        <w:numPr>
          <w:ilvl w:val="0"/>
          <w:numId w:val="2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Уничтожение персональных данных – действия, в результате которых ст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14:paraId="0000000B" w14:textId="1E2ED49B" w:rsidR="004304C2" w:rsidRPr="00376D4F" w:rsidRDefault="00376D4F">
      <w:pPr>
        <w:numPr>
          <w:ilvl w:val="0"/>
          <w:numId w:val="2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sz w:val="24"/>
          <w:szCs w:val="24"/>
        </w:rPr>
        <w:t>Оператор – организация, обрабатывающая персональные данные –</w:t>
      </w:r>
      <w:r w:rsidR="0076277A" w:rsidRPr="00376D4F">
        <w:rPr>
          <w:rFonts w:asciiTheme="majorHAnsi" w:eastAsia="Verdana" w:hAnsiTheme="majorHAnsi" w:cstheme="majorHAnsi"/>
          <w:sz w:val="24"/>
          <w:szCs w:val="24"/>
        </w:rPr>
        <w:t xml:space="preserve"> </w:t>
      </w:r>
      <w:r w:rsidR="0076277A" w:rsidRPr="00376D4F">
        <w:rPr>
          <w:rFonts w:asciiTheme="majorHAnsi" w:eastAsia="Verdana" w:hAnsiTheme="majorHAnsi" w:cstheme="majorHAnsi"/>
          <w:sz w:val="24"/>
          <w:szCs w:val="24"/>
        </w:rPr>
        <w:t>https://театрго</w:t>
      </w:r>
      <w:proofErr w:type="gramStart"/>
      <w:r w:rsidR="0076277A" w:rsidRPr="00376D4F">
        <w:rPr>
          <w:rFonts w:asciiTheme="majorHAnsi" w:eastAsia="Verdana" w:hAnsiTheme="majorHAnsi" w:cstheme="majorHAnsi"/>
          <w:sz w:val="24"/>
          <w:szCs w:val="24"/>
        </w:rPr>
        <w:t>.р</w:t>
      </w:r>
      <w:proofErr w:type="gramEnd"/>
      <w:r w:rsidR="0076277A" w:rsidRPr="00376D4F">
        <w:rPr>
          <w:rFonts w:asciiTheme="majorHAnsi" w:eastAsia="Verdana" w:hAnsiTheme="majorHAnsi" w:cstheme="majorHAnsi"/>
          <w:sz w:val="24"/>
          <w:szCs w:val="24"/>
        </w:rPr>
        <w:t>ф</w:t>
      </w:r>
    </w:p>
    <w:p w14:paraId="0000000C" w14:textId="77777777" w:rsidR="004304C2" w:rsidRPr="00376D4F" w:rsidRDefault="00376D4F">
      <w:pPr>
        <w:numPr>
          <w:ilvl w:val="0"/>
          <w:numId w:val="2"/>
        </w:numPr>
        <w:shd w:val="clear" w:color="auto" w:fill="FEFEFE"/>
        <w:spacing w:after="600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Субъект персональных данных, Пользователь – пользователь Сайта, предоставивший свои персональные данные Оператору при заключении пользовательского соглашения.</w:t>
      </w:r>
    </w:p>
    <w:p w14:paraId="0000000D" w14:textId="77777777" w:rsidR="004304C2" w:rsidRPr="00376D4F" w:rsidRDefault="00376D4F">
      <w:pPr>
        <w:pStyle w:val="2"/>
        <w:keepNext w:val="0"/>
        <w:keepLines w:val="0"/>
        <w:shd w:val="clear" w:color="auto" w:fill="FEFEFE"/>
        <w:spacing w:after="80" w:line="288" w:lineRule="auto"/>
        <w:rPr>
          <w:rFonts w:asciiTheme="majorHAnsi" w:eastAsia="Georgia" w:hAnsiTheme="majorHAnsi" w:cstheme="majorHAnsi"/>
          <w:color w:val="141414"/>
          <w:sz w:val="34"/>
          <w:szCs w:val="34"/>
        </w:rPr>
      </w:pPr>
      <w:bookmarkStart w:id="1" w:name="_p9xr1tkufqql" w:colFirst="0" w:colLast="0"/>
      <w:bookmarkEnd w:id="1"/>
      <w:r w:rsidRPr="00376D4F">
        <w:rPr>
          <w:rFonts w:asciiTheme="majorHAnsi" w:eastAsia="Georgia" w:hAnsiTheme="majorHAnsi" w:cstheme="majorHAnsi"/>
          <w:color w:val="141414"/>
          <w:sz w:val="34"/>
          <w:szCs w:val="34"/>
        </w:rPr>
        <w:lastRenderedPageBreak/>
        <w:t>2. Цели обработки персональных данных Оператором</w:t>
      </w:r>
    </w:p>
    <w:p w14:paraId="0000000E" w14:textId="77777777" w:rsidR="004304C2" w:rsidRPr="00376D4F" w:rsidRDefault="00376D4F">
      <w:pPr>
        <w:shd w:val="clear" w:color="auto" w:fill="FEFEFE"/>
        <w:spacing w:after="480"/>
        <w:rPr>
          <w:rFonts w:asciiTheme="majorHAnsi" w:eastAsia="Verdana" w:hAnsiTheme="majorHAnsi" w:cstheme="majorHAnsi"/>
          <w:color w:val="141414"/>
          <w:sz w:val="24"/>
          <w:szCs w:val="24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Целью обработки Оператором персональных данных Пользователей является:</w:t>
      </w:r>
    </w:p>
    <w:p w14:paraId="0000000F" w14:textId="68F7DBF9" w:rsidR="004304C2" w:rsidRPr="00376D4F" w:rsidRDefault="00376D4F">
      <w:pPr>
        <w:numPr>
          <w:ilvl w:val="0"/>
          <w:numId w:val="1"/>
        </w:numPr>
        <w:shd w:val="clear" w:color="auto" w:fill="FEFEFE"/>
        <w:spacing w:after="600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Осуществление Оператором почтовых рассылок по электронным адресам пользователей (в случае их согласия) с целью приглашения их в команду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 xml:space="preserve"> проекта 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«</w:t>
      </w:r>
      <w:r w:rsidRPr="00376D4F">
        <w:rPr>
          <w:rFonts w:asciiTheme="majorHAnsi" w:eastAsia="Roboto" w:hAnsiTheme="majorHAnsi" w:cstheme="majorHAnsi"/>
          <w:color w:val="141414"/>
          <w:sz w:val="24"/>
          <w:szCs w:val="24"/>
        </w:rPr>
        <w:t xml:space="preserve">Курс актерского мастерства 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«</w:t>
      </w:r>
      <w:r w:rsidR="0076277A" w:rsidRPr="00376D4F">
        <w:rPr>
          <w:rFonts w:asciiTheme="majorHAnsi" w:eastAsia="Roboto" w:hAnsiTheme="majorHAnsi" w:cstheme="majorHAnsi"/>
          <w:color w:val="141414"/>
          <w:sz w:val="24"/>
          <w:szCs w:val="24"/>
          <w:lang w:val="ru-RU"/>
        </w:rPr>
        <w:t>Горизонт роли»</w:t>
      </w:r>
      <w:r w:rsidR="0076277A" w:rsidRPr="00376D4F">
        <w:rPr>
          <w:rFonts w:asciiTheme="majorHAnsi" w:eastAsia="Roboto" w:hAnsiTheme="majorHAnsi" w:cstheme="majorHAnsi"/>
          <w:color w:val="141414"/>
          <w:sz w:val="29"/>
          <w:szCs w:val="29"/>
          <w:lang w:val="ru-RU"/>
        </w:rPr>
        <w:t xml:space="preserve"> 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и сообщения о новостях, статьях и мероприятиях проекта.</w:t>
      </w:r>
    </w:p>
    <w:p w14:paraId="00000010" w14:textId="77777777" w:rsidR="004304C2" w:rsidRPr="00376D4F" w:rsidRDefault="00376D4F">
      <w:pPr>
        <w:pStyle w:val="2"/>
        <w:keepNext w:val="0"/>
        <w:keepLines w:val="0"/>
        <w:shd w:val="clear" w:color="auto" w:fill="FEFEFE"/>
        <w:spacing w:after="80" w:line="288" w:lineRule="auto"/>
        <w:rPr>
          <w:rFonts w:asciiTheme="majorHAnsi" w:eastAsia="Georgia" w:hAnsiTheme="majorHAnsi" w:cstheme="majorHAnsi"/>
          <w:color w:val="141414"/>
          <w:sz w:val="34"/>
          <w:szCs w:val="34"/>
        </w:rPr>
      </w:pPr>
      <w:bookmarkStart w:id="2" w:name="_zhbriyj1jsvw" w:colFirst="0" w:colLast="0"/>
      <w:bookmarkEnd w:id="2"/>
      <w:r w:rsidRPr="00376D4F">
        <w:rPr>
          <w:rFonts w:asciiTheme="majorHAnsi" w:eastAsia="Georgia" w:hAnsiTheme="majorHAnsi" w:cstheme="majorHAnsi"/>
          <w:color w:val="141414"/>
          <w:sz w:val="34"/>
          <w:szCs w:val="34"/>
        </w:rPr>
        <w:t>3. Принципы и условия обработки персональных данных Пользователей</w:t>
      </w:r>
    </w:p>
    <w:p w14:paraId="00000011" w14:textId="77777777" w:rsidR="004304C2" w:rsidRPr="00376D4F" w:rsidRDefault="00376D4F">
      <w:pPr>
        <w:shd w:val="clear" w:color="auto" w:fill="FEFEFE"/>
        <w:spacing w:after="480"/>
        <w:rPr>
          <w:rFonts w:asciiTheme="majorHAnsi" w:eastAsia="Verdana" w:hAnsiTheme="majorHAnsi" w:cstheme="majorHAnsi"/>
          <w:color w:val="141414"/>
          <w:sz w:val="24"/>
          <w:szCs w:val="24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В соответствии с требованиями Закона о персональных данных условиями и принципами о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бработки Оператором персональных данных Пользователей являются:</w:t>
      </w:r>
    </w:p>
    <w:p w14:paraId="00000012" w14:textId="77777777" w:rsidR="004304C2" w:rsidRPr="00376D4F" w:rsidRDefault="00376D4F">
      <w:pPr>
        <w:numPr>
          <w:ilvl w:val="0"/>
          <w:numId w:val="4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Обработка персональных данных осуществляется с согласия Пользователя на обработку его персональных данных. Нажимая кнопку «Я прочитал и согласен с условиями» Пользователь выражает свое согласи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е на обработку его персональных данных Оператором в соответствии с настоящей Политикой и подтверждает, что такое согласие дано им свободно, своей волей и в своем интересе. В случае недееспособности субъекта персональных данных согласие на обработку его пер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сональных данных дает законный представитель Пользователя.</w:t>
      </w:r>
    </w:p>
    <w:p w14:paraId="00000013" w14:textId="77777777" w:rsidR="004304C2" w:rsidRPr="00376D4F" w:rsidRDefault="00376D4F">
      <w:pPr>
        <w:numPr>
          <w:ilvl w:val="0"/>
          <w:numId w:val="4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Согласие на обработку персональных данных может быть отозвано Пользователем. В случае отзыва субъектом персональных данных согласия на обработку персональных данных оператор вправе продолжить обраб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отку персональных данных без согласия субъекта персональных данных только при наличии оснований, предусмотренных Законом о персональных данных.</w:t>
      </w:r>
    </w:p>
    <w:p w14:paraId="00000014" w14:textId="77777777" w:rsidR="004304C2" w:rsidRPr="00376D4F" w:rsidRDefault="00376D4F">
      <w:pPr>
        <w:numPr>
          <w:ilvl w:val="0"/>
          <w:numId w:val="4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 xml:space="preserve">В случае отзыва Пользователем согласия на обработку его персональных данных Оператор обязан прекратить их обработку и в случае, если сохранение персональных данных более не требуется для целей обработки персональных данных, уничтожить персональные в срок, 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 xml:space="preserve">не превышающий тридцати дней </w:t>
      </w:r>
      <w:proofErr w:type="gramStart"/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с даты поступления</w:t>
      </w:r>
      <w:proofErr w:type="gramEnd"/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 xml:space="preserve"> указанного отзыва.</w:t>
      </w:r>
    </w:p>
    <w:p w14:paraId="00000015" w14:textId="77777777" w:rsidR="004304C2" w:rsidRPr="00376D4F" w:rsidRDefault="00376D4F">
      <w:pPr>
        <w:numPr>
          <w:ilvl w:val="0"/>
          <w:numId w:val="4"/>
        </w:numPr>
        <w:shd w:val="clear" w:color="auto" w:fill="FEFEFE"/>
        <w:spacing w:after="600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В случае отсутствия возможности уничтожения персональных данных в течение указанного срока, указанного Оператор осуществляет блокирование таких персональных данных и обеспечивает уничтожени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е персональных данных в срок не более чем шесть месяцев.</w:t>
      </w:r>
    </w:p>
    <w:p w14:paraId="00000016" w14:textId="48A635F6" w:rsidR="004304C2" w:rsidRPr="00376D4F" w:rsidRDefault="00376D4F">
      <w:pPr>
        <w:shd w:val="clear" w:color="auto" w:fill="FEFEFE"/>
        <w:spacing w:after="480"/>
        <w:rPr>
          <w:rFonts w:asciiTheme="majorHAnsi" w:eastAsia="Verdana" w:hAnsiTheme="majorHAnsi" w:cstheme="majorHAnsi"/>
          <w:color w:val="141414"/>
          <w:sz w:val="24"/>
          <w:szCs w:val="24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Сбор и обработка персональных данных Оператором осуществляется с помощью формы сбора заявок, расположенной на</w:t>
      </w:r>
      <w:r w:rsidR="0076277A" w:rsidRPr="00376D4F">
        <w:rPr>
          <w:rFonts w:asciiTheme="majorHAnsi" w:eastAsia="Verdana" w:hAnsiTheme="majorHAnsi" w:cstheme="majorHAnsi"/>
          <w:color w:val="FF0000"/>
          <w:sz w:val="24"/>
          <w:szCs w:val="24"/>
          <w:lang w:val="ru-RU"/>
        </w:rPr>
        <w:t xml:space="preserve"> </w:t>
      </w:r>
      <w:r w:rsidR="0076277A"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https://</w:t>
      </w:r>
      <w:r w:rsidR="0076277A" w:rsidRPr="00376D4F">
        <w:rPr>
          <w:rFonts w:asciiTheme="majorHAnsi" w:eastAsia="Verdana" w:hAnsiTheme="majorHAnsi" w:cstheme="majorHAnsi"/>
          <w:color w:val="1F497D" w:themeColor="text2"/>
          <w:sz w:val="24"/>
          <w:szCs w:val="24"/>
        </w:rPr>
        <w:t>театрго</w:t>
      </w:r>
      <w:proofErr w:type="gramStart"/>
      <w:r w:rsidR="0076277A" w:rsidRPr="00376D4F">
        <w:rPr>
          <w:rFonts w:asciiTheme="majorHAnsi" w:eastAsia="Verdana" w:hAnsiTheme="majorHAnsi" w:cstheme="majorHAnsi"/>
          <w:color w:val="1F497D" w:themeColor="text2"/>
          <w:sz w:val="24"/>
          <w:szCs w:val="24"/>
        </w:rPr>
        <w:t>.р</w:t>
      </w:r>
      <w:proofErr w:type="gramEnd"/>
      <w:r w:rsidR="0076277A" w:rsidRPr="00376D4F">
        <w:rPr>
          <w:rFonts w:asciiTheme="majorHAnsi" w:eastAsia="Verdana" w:hAnsiTheme="majorHAnsi" w:cstheme="majorHAnsi"/>
          <w:color w:val="1F497D" w:themeColor="text2"/>
          <w:sz w:val="24"/>
          <w:szCs w:val="24"/>
        </w:rPr>
        <w:t xml:space="preserve">ф 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Пользователь Сайта предоставляет Оператору свои персональные данные путем з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аполнения формы сбора заявок на Сайте. Нажимая кнопку подтверждения подписки</w:t>
      </w:r>
      <w:r w:rsidR="0076277A" w:rsidRPr="00376D4F">
        <w:rPr>
          <w:rFonts w:asciiTheme="majorHAnsi" w:eastAsia="Verdana" w:hAnsiTheme="majorHAnsi" w:cstheme="majorHAnsi"/>
          <w:color w:val="141414"/>
          <w:sz w:val="24"/>
          <w:szCs w:val="24"/>
          <w:lang w:val="ru-RU"/>
        </w:rPr>
        <w:t>,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 xml:space="preserve"> Пользователь дает Оператору согласие на обработку предоставленных им персональных данных в соответствии с условиями настоящей Политики.</w:t>
      </w:r>
    </w:p>
    <w:p w14:paraId="00000017" w14:textId="77777777" w:rsidR="004304C2" w:rsidRPr="00376D4F" w:rsidRDefault="00376D4F">
      <w:pPr>
        <w:shd w:val="clear" w:color="auto" w:fill="FEFEFE"/>
        <w:spacing w:after="480"/>
        <w:rPr>
          <w:rFonts w:asciiTheme="majorHAnsi" w:eastAsia="Verdana" w:hAnsiTheme="majorHAnsi" w:cstheme="majorHAnsi"/>
          <w:color w:val="141414"/>
          <w:sz w:val="24"/>
          <w:szCs w:val="24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lastRenderedPageBreak/>
        <w:t>Пользователь имеет право на получение от Оп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ератора следующей информации, касающейся обработки его персональных данных, в том числе при сборе его персональных данных (за исключением случаев, предусмотренных Законом о персональных данных):</w:t>
      </w:r>
    </w:p>
    <w:p w14:paraId="00000018" w14:textId="77777777" w:rsidR="004304C2" w:rsidRPr="00376D4F" w:rsidRDefault="00376D4F">
      <w:pPr>
        <w:numPr>
          <w:ilvl w:val="0"/>
          <w:numId w:val="3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подтверждение факта обработки персональных данных Оператором;</w:t>
      </w:r>
    </w:p>
    <w:p w14:paraId="00000019" w14:textId="77777777" w:rsidR="004304C2" w:rsidRPr="00376D4F" w:rsidRDefault="00376D4F">
      <w:pPr>
        <w:numPr>
          <w:ilvl w:val="0"/>
          <w:numId w:val="3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правовые основания и цели обработки персональных данных;</w:t>
      </w:r>
    </w:p>
    <w:p w14:paraId="0000001A" w14:textId="77777777" w:rsidR="004304C2" w:rsidRPr="00376D4F" w:rsidRDefault="00376D4F">
      <w:pPr>
        <w:numPr>
          <w:ilvl w:val="0"/>
          <w:numId w:val="3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цели и применяемые оператором способы обработки персональных данных;</w:t>
      </w:r>
    </w:p>
    <w:p w14:paraId="0000001B" w14:textId="77777777" w:rsidR="004304C2" w:rsidRPr="00376D4F" w:rsidRDefault="00376D4F">
      <w:pPr>
        <w:numPr>
          <w:ilvl w:val="0"/>
          <w:numId w:val="3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го закона;</w:t>
      </w:r>
    </w:p>
    <w:p w14:paraId="0000001C" w14:textId="77777777" w:rsidR="004304C2" w:rsidRPr="00376D4F" w:rsidRDefault="00376D4F">
      <w:pPr>
        <w:numPr>
          <w:ilvl w:val="0"/>
          <w:numId w:val="3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обрабатываемые персональные данные, относящиеся к соответствующему Пользователю, источник их получения, если иной порядок представления таких данных не предусмотрен федеральным законом;</w:t>
      </w:r>
    </w:p>
    <w:p w14:paraId="0000001D" w14:textId="77777777" w:rsidR="004304C2" w:rsidRPr="00376D4F" w:rsidRDefault="00376D4F">
      <w:pPr>
        <w:numPr>
          <w:ilvl w:val="0"/>
          <w:numId w:val="3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сроки обработки персональных данных, в том числе сроки их х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ранения;</w:t>
      </w:r>
    </w:p>
    <w:p w14:paraId="0000001E" w14:textId="77777777" w:rsidR="004304C2" w:rsidRPr="00376D4F" w:rsidRDefault="00376D4F">
      <w:pPr>
        <w:numPr>
          <w:ilvl w:val="0"/>
          <w:numId w:val="3"/>
        </w:numPr>
        <w:shd w:val="clear" w:color="auto" w:fill="FEFEFE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 xml:space="preserve">информацию </w:t>
      </w:r>
      <w:proofErr w:type="gramStart"/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об</w:t>
      </w:r>
      <w:proofErr w:type="gramEnd"/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 xml:space="preserve"> </w:t>
      </w:r>
      <w:proofErr w:type="gramStart"/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осуществленной</w:t>
      </w:r>
      <w:proofErr w:type="gramEnd"/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 xml:space="preserve"> или о предполагаемой трансграничной передаче данных;</w:t>
      </w:r>
    </w:p>
    <w:p w14:paraId="0000001F" w14:textId="77777777" w:rsidR="004304C2" w:rsidRPr="00376D4F" w:rsidRDefault="00376D4F">
      <w:pPr>
        <w:numPr>
          <w:ilvl w:val="0"/>
          <w:numId w:val="3"/>
        </w:numPr>
        <w:shd w:val="clear" w:color="auto" w:fill="FEFEFE"/>
        <w:spacing w:after="600"/>
        <w:rPr>
          <w:rFonts w:asciiTheme="majorHAnsi" w:hAnsiTheme="majorHAnsi" w:cstheme="majorHAnsi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иные сведения, предусмотренные федеральными законами.</w:t>
      </w:r>
    </w:p>
    <w:p w14:paraId="00000020" w14:textId="77777777" w:rsidR="004304C2" w:rsidRPr="00376D4F" w:rsidRDefault="00376D4F">
      <w:pPr>
        <w:shd w:val="clear" w:color="auto" w:fill="FEFEFE"/>
        <w:spacing w:after="480"/>
        <w:rPr>
          <w:rFonts w:asciiTheme="majorHAnsi" w:eastAsia="Verdana" w:hAnsiTheme="majorHAnsi" w:cstheme="majorHAnsi"/>
          <w:color w:val="141414"/>
          <w:sz w:val="24"/>
          <w:szCs w:val="24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Пользователь вправе требовать от Оператора уточнения его персональных данных, их блокирования или уничтожения в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 xml:space="preserve">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В срок, не превышающий семи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 xml:space="preserve"> рабочих дней со дня предоставления Пользователем сведений, подтверждающих, что его персональные данные, находящиеся у Оператора, являются неполными, неточными или неактуальными, Оператор обязан внести в них необходимые изменения. В срок, не превышающий се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ми рабочих дней со дня представления Пользователем сведений, подтверждающих, что такие персональные данные являются незаконно полученными или не являются необходимыми для заявленной цели обработки, Оператор обязан уничтожить такие персональные данные. Опер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атор обязан уведомить Пользователя о внесенных изменениях и предпринятых мерах и принять разумные меры для уведомления третьих лиц, в случае если им были переданы персональные данные этого Пользователя.</w:t>
      </w:r>
    </w:p>
    <w:p w14:paraId="00000021" w14:textId="77777777" w:rsidR="004304C2" w:rsidRPr="00376D4F" w:rsidRDefault="00376D4F">
      <w:pPr>
        <w:pStyle w:val="2"/>
        <w:keepNext w:val="0"/>
        <w:keepLines w:val="0"/>
        <w:shd w:val="clear" w:color="auto" w:fill="FEFEFE"/>
        <w:spacing w:after="80" w:line="288" w:lineRule="auto"/>
        <w:rPr>
          <w:rFonts w:asciiTheme="majorHAnsi" w:eastAsia="Georgia" w:hAnsiTheme="majorHAnsi" w:cstheme="majorHAnsi"/>
          <w:color w:val="141414"/>
          <w:sz w:val="34"/>
          <w:szCs w:val="34"/>
        </w:rPr>
      </w:pPr>
      <w:bookmarkStart w:id="3" w:name="_asl6okwfdatt" w:colFirst="0" w:colLast="0"/>
      <w:bookmarkEnd w:id="3"/>
      <w:r w:rsidRPr="00376D4F">
        <w:rPr>
          <w:rFonts w:asciiTheme="majorHAnsi" w:eastAsia="Georgia" w:hAnsiTheme="majorHAnsi" w:cstheme="majorHAnsi"/>
          <w:color w:val="141414"/>
          <w:sz w:val="34"/>
          <w:szCs w:val="34"/>
        </w:rPr>
        <w:t>4. Сроки хранения персональных Данных Пользователей</w:t>
      </w:r>
    </w:p>
    <w:p w14:paraId="00000022" w14:textId="77777777" w:rsidR="004304C2" w:rsidRPr="00376D4F" w:rsidRDefault="00376D4F">
      <w:pPr>
        <w:shd w:val="clear" w:color="auto" w:fill="FEFEFE"/>
        <w:spacing w:after="480"/>
        <w:rPr>
          <w:rFonts w:asciiTheme="majorHAnsi" w:eastAsia="Verdana" w:hAnsiTheme="majorHAnsi" w:cstheme="majorHAnsi"/>
          <w:color w:val="141414"/>
          <w:sz w:val="24"/>
          <w:szCs w:val="24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П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ерсональные данные Пользователя хранятся Оператором в течение срока действия пользовательского соглашения с Пользователем, а также в течение 5 лет после окончания срока его действия.</w:t>
      </w:r>
    </w:p>
    <w:p w14:paraId="00000023" w14:textId="77777777" w:rsidR="004304C2" w:rsidRPr="00376D4F" w:rsidRDefault="00376D4F">
      <w:pPr>
        <w:shd w:val="clear" w:color="auto" w:fill="FEFEFE"/>
        <w:spacing w:after="480"/>
        <w:rPr>
          <w:rFonts w:asciiTheme="majorHAnsi" w:eastAsia="Verdana" w:hAnsiTheme="majorHAnsi" w:cstheme="majorHAnsi"/>
          <w:color w:val="141414"/>
          <w:sz w:val="24"/>
          <w:szCs w:val="24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Для отзыва согласия на обработку его персональных данных Пользователю нео</w:t>
      </w: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бходимо написать администратору сайта.</w:t>
      </w:r>
    </w:p>
    <w:p w14:paraId="00000025" w14:textId="4CDE9EED" w:rsidR="004304C2" w:rsidRPr="00376D4F" w:rsidRDefault="0076277A" w:rsidP="00376D4F">
      <w:pPr>
        <w:shd w:val="clear" w:color="auto" w:fill="FEFEFE"/>
        <w:spacing w:after="480"/>
        <w:rPr>
          <w:rFonts w:asciiTheme="majorHAnsi" w:eastAsia="Verdana" w:hAnsiTheme="majorHAnsi" w:cstheme="majorHAnsi"/>
          <w:color w:val="141414"/>
          <w:sz w:val="24"/>
          <w:szCs w:val="24"/>
          <w:lang w:val="ru-RU"/>
        </w:rPr>
      </w:pPr>
      <w:r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https://</w:t>
      </w:r>
      <w:r w:rsidRPr="00376D4F">
        <w:rPr>
          <w:rFonts w:asciiTheme="majorHAnsi" w:eastAsia="Verdana" w:hAnsiTheme="majorHAnsi" w:cstheme="majorHAnsi"/>
          <w:color w:val="1F497D" w:themeColor="text2"/>
          <w:sz w:val="24"/>
          <w:szCs w:val="24"/>
        </w:rPr>
        <w:t>театрго</w:t>
      </w:r>
      <w:proofErr w:type="gramStart"/>
      <w:r w:rsidRPr="00376D4F">
        <w:rPr>
          <w:rFonts w:asciiTheme="majorHAnsi" w:eastAsia="Verdana" w:hAnsiTheme="majorHAnsi" w:cstheme="majorHAnsi"/>
          <w:color w:val="1F497D" w:themeColor="text2"/>
          <w:sz w:val="24"/>
          <w:szCs w:val="24"/>
        </w:rPr>
        <w:t>.р</w:t>
      </w:r>
      <w:proofErr w:type="gramEnd"/>
      <w:r w:rsidRPr="00376D4F">
        <w:rPr>
          <w:rFonts w:asciiTheme="majorHAnsi" w:eastAsia="Verdana" w:hAnsiTheme="majorHAnsi" w:cstheme="majorHAnsi"/>
          <w:color w:val="1F497D" w:themeColor="text2"/>
          <w:sz w:val="24"/>
          <w:szCs w:val="24"/>
        </w:rPr>
        <w:t xml:space="preserve">ф </w:t>
      </w:r>
      <w:r w:rsidR="00376D4F" w:rsidRPr="00376D4F">
        <w:rPr>
          <w:rFonts w:asciiTheme="majorHAnsi" w:eastAsia="Verdana" w:hAnsiTheme="majorHAnsi" w:cstheme="majorHAnsi"/>
          <w:color w:val="141414"/>
          <w:sz w:val="24"/>
          <w:szCs w:val="24"/>
        </w:rPr>
        <w:t>Администратор обязан удалить персональные данные Пользователя.</w:t>
      </w:r>
      <w:bookmarkStart w:id="4" w:name="_GoBack"/>
      <w:bookmarkEnd w:id="4"/>
    </w:p>
    <w:sectPr w:rsidR="004304C2" w:rsidRPr="00376D4F" w:rsidSect="00376D4F">
      <w:pgSz w:w="11909" w:h="16834"/>
      <w:pgMar w:top="426" w:right="710" w:bottom="42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1" w:fontKey="{19B7370D-C19D-42D9-97DF-F9B0960D3EC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67170A42-78CA-4EED-ACDD-B4CB782FE513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AF3ACAAD-ED66-4DAD-9F27-36311A13418C}"/>
  </w:font>
  <w:font w:name="Roboto">
    <w:charset w:val="00"/>
    <w:family w:val="auto"/>
    <w:pitch w:val="default"/>
    <w:embedRegular r:id="rId4" w:fontKey="{F75E6F2F-8BE5-467C-BCD8-5CB5FEAF833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2B08A6E1-7636-4EC3-83DD-3409BABD415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72E7"/>
    <w:multiLevelType w:val="multilevel"/>
    <w:tmpl w:val="CD828C8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color w:val="141414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A8A6681"/>
    <w:multiLevelType w:val="multilevel"/>
    <w:tmpl w:val="49E0A41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color w:val="141414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2136BCA"/>
    <w:multiLevelType w:val="multilevel"/>
    <w:tmpl w:val="C8B8F6F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color w:val="141414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75B2FE6"/>
    <w:multiLevelType w:val="multilevel"/>
    <w:tmpl w:val="9FA60B8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color w:val="141414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304C2"/>
    <w:rsid w:val="00376D4F"/>
    <w:rsid w:val="004304C2"/>
    <w:rsid w:val="0076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ы</cp:lastModifiedBy>
  <cp:revision>2</cp:revision>
  <dcterms:created xsi:type="dcterms:W3CDTF">2026-08-19T06:54:00Z</dcterms:created>
  <dcterms:modified xsi:type="dcterms:W3CDTF">2026-08-19T07:07:00Z</dcterms:modified>
</cp:coreProperties>
</file>