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EE4" w:rsidRDefault="000F2EE4" w:rsidP="000F2EE4">
      <w:r w:rsidRPr="007D782F">
        <w:rPr>
          <w:rFonts w:ascii="Arial" w:hAnsi="Arial" w:cs="Arial"/>
          <w:b/>
          <w:color w:val="1A1A1A"/>
          <w:shd w:val="clear" w:color="auto" w:fill="FFFFFF"/>
        </w:rPr>
        <w:t>АНАЛИЗЫ ПЕРЕД «КУРСОМ» (ПЕПТИДЫ И СТЕРОИДЫ)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Это раздел для тех, кто решил использовать фармакологическую поддержку (анаболические стероиды, гормон роста). Настоятельно рекомендую вам быть под наблюдением эндокринолога. Гормоны — это не игрушки. Ниже приведен список, который медицинские клиники рекомендуют сдавать до начала, во время и после курса 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Общие правила подготовки к сдаче анализов :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1. Сдаем натощак (8-14 часов голода).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2. Исключаем алкоголь, жирную пищу, переедание за 24 часа.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3. Отказ от секса за 24 часа до сдачи половых гормонов.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4. Отмена тренировок за 48-72 часа (физическая нагрузка искажает картину тестостерона, кортизола, ЛГ, ФСГ).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5. Отмена спортивного питания (БАДы, жиросжигатели) за 3-5 дней.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---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 w:rsidRPr="007D782F">
        <w:rPr>
          <w:rFonts w:ascii="Arial" w:hAnsi="Arial" w:cs="Arial"/>
          <w:b/>
          <w:color w:val="1A1A1A"/>
          <w:u w:val="single"/>
          <w:shd w:val="clear" w:color="auto" w:fill="FFFFFF"/>
        </w:rPr>
        <w:t>Для МУЖЧИН (Перед курсом стероидов / гормона роста)</w:t>
      </w:r>
      <w:r w:rsidRPr="007D782F">
        <w:rPr>
          <w:rFonts w:ascii="Arial" w:hAnsi="Arial" w:cs="Arial"/>
          <w:b/>
          <w:color w:val="1A1A1A"/>
          <w:u w:val="single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Базовые скрининговые тесты (безопасность жизни)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 w:rsidRPr="007D782F">
        <w:rPr>
          <w:rFonts w:ascii="Arial" w:hAnsi="Arial" w:cs="Arial"/>
          <w:b/>
          <w:color w:val="1A1A1A"/>
          <w:shd w:val="clear" w:color="auto" w:fill="FFFFFF"/>
        </w:rPr>
        <w:t>· Общий анализ крови + гематокрит:</w:t>
      </w:r>
      <w:r>
        <w:rPr>
          <w:rFonts w:ascii="Arial" w:hAnsi="Arial" w:cs="Arial"/>
          <w:color w:val="1A1A1A"/>
          <w:shd w:val="clear" w:color="auto" w:fill="FFFFFF"/>
        </w:rPr>
        <w:t xml:space="preserve"> Стероиды сгущают кровь. Высокий гематокрит — риск тромбоза и инсульта 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 xml:space="preserve">· </w:t>
      </w:r>
      <w:r w:rsidRPr="007D782F">
        <w:rPr>
          <w:rFonts w:ascii="Arial" w:hAnsi="Arial" w:cs="Arial"/>
          <w:b/>
          <w:color w:val="1A1A1A"/>
          <w:shd w:val="clear" w:color="auto" w:fill="FFFFFF"/>
        </w:rPr>
        <w:t>Коагулограмма (свертываемость крови):</w:t>
      </w:r>
      <w:r>
        <w:rPr>
          <w:rFonts w:ascii="Arial" w:hAnsi="Arial" w:cs="Arial"/>
          <w:color w:val="1A1A1A"/>
          <w:shd w:val="clear" w:color="auto" w:fill="FFFFFF"/>
        </w:rPr>
        <w:t xml:space="preserve"> Обязательно. Если показатели высоки, курс начинать нельзя.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 xml:space="preserve">· </w:t>
      </w:r>
      <w:r w:rsidRPr="007D782F">
        <w:rPr>
          <w:rFonts w:ascii="Arial" w:hAnsi="Arial" w:cs="Arial"/>
          <w:b/>
          <w:color w:val="1A1A1A"/>
          <w:shd w:val="clear" w:color="auto" w:fill="FFFFFF"/>
        </w:rPr>
        <w:t>Липидный профиль:</w:t>
      </w:r>
      <w:r>
        <w:rPr>
          <w:rFonts w:ascii="Arial" w:hAnsi="Arial" w:cs="Arial"/>
          <w:color w:val="1A1A1A"/>
          <w:shd w:val="clear" w:color="auto" w:fill="FFFFFF"/>
        </w:rPr>
        <w:t xml:space="preserve"> Анаболики убивают «хороший» холестерин (ЛПВП), сажая сердце .</w:t>
      </w:r>
      <w:r>
        <w:rPr>
          <w:rFonts w:ascii="Arial" w:hAnsi="Arial" w:cs="Arial"/>
          <w:color w:val="1A1A1A"/>
        </w:rPr>
        <w:br/>
      </w:r>
      <w:r w:rsidRPr="007D782F">
        <w:rPr>
          <w:rFonts w:ascii="Arial" w:hAnsi="Arial" w:cs="Arial"/>
          <w:b/>
          <w:color w:val="1A1A1A"/>
          <w:shd w:val="clear" w:color="auto" w:fill="FFFFFF"/>
        </w:rPr>
        <w:t>· Биохимия (АЛТ, АСТ, ГГТ, креатинин, билирубин):</w:t>
      </w:r>
      <w:r>
        <w:rPr>
          <w:rFonts w:ascii="Arial" w:hAnsi="Arial" w:cs="Arial"/>
          <w:color w:val="1A1A1A"/>
          <w:shd w:val="clear" w:color="auto" w:fill="FFFFFF"/>
        </w:rPr>
        <w:t xml:space="preserve"> Стероиды токсичны для печени. Нужно знать исходные ферменты 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 xml:space="preserve">· </w:t>
      </w:r>
      <w:r w:rsidRPr="007D782F">
        <w:rPr>
          <w:rFonts w:ascii="Arial" w:hAnsi="Arial" w:cs="Arial"/>
          <w:b/>
          <w:color w:val="1A1A1A"/>
          <w:shd w:val="clear" w:color="auto" w:fill="FFFFFF"/>
        </w:rPr>
        <w:t>Глюкоза, инсулин, С-пептид:</w:t>
      </w:r>
      <w:r>
        <w:rPr>
          <w:rFonts w:ascii="Arial" w:hAnsi="Arial" w:cs="Arial"/>
          <w:color w:val="1A1A1A"/>
          <w:shd w:val="clear" w:color="auto" w:fill="FFFFFF"/>
        </w:rPr>
        <w:t xml:space="preserve"> Особенно важно перед гормоном роста (соматотропином). ГР может вызывать инсулинорезистентность и диабет 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 xml:space="preserve">· </w:t>
      </w:r>
      <w:r w:rsidRPr="007D782F">
        <w:rPr>
          <w:rFonts w:ascii="Arial" w:hAnsi="Arial" w:cs="Arial"/>
          <w:b/>
          <w:color w:val="1A1A1A"/>
          <w:shd w:val="clear" w:color="auto" w:fill="FFFFFF"/>
        </w:rPr>
        <w:t>ПСА (простатический специфический антиген):</w:t>
      </w:r>
      <w:r>
        <w:rPr>
          <w:rFonts w:ascii="Arial" w:hAnsi="Arial" w:cs="Arial"/>
          <w:color w:val="1A1A1A"/>
          <w:shd w:val="clear" w:color="auto" w:fill="FFFFFF"/>
        </w:rPr>
        <w:t xml:space="preserve"> Мужчинам после 40 лет. Стероиды могут спровоцировать рост рака простаты 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 w:rsidRPr="007D782F">
        <w:rPr>
          <w:rFonts w:ascii="Arial" w:hAnsi="Arial" w:cs="Arial"/>
          <w:b/>
          <w:color w:val="1A1A1A"/>
          <w:shd w:val="clear" w:color="auto" w:fill="FFFFFF"/>
        </w:rPr>
        <w:t>Гормональный профиль (до курса)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Это «законодательная база» вашего организма. Нужно знать, что вы сломаете, чтобы потом починить (ПКТ) :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 w:rsidRPr="007D782F">
        <w:rPr>
          <w:rFonts w:ascii="Arial" w:hAnsi="Arial" w:cs="Arial"/>
          <w:b/>
          <w:color w:val="1A1A1A"/>
          <w:shd w:val="clear" w:color="auto" w:fill="FFFFFF"/>
        </w:rPr>
        <w:t xml:space="preserve">1. Тестостерон общий и свободный: </w:t>
      </w:r>
      <w:r>
        <w:rPr>
          <w:rFonts w:ascii="Arial" w:hAnsi="Arial" w:cs="Arial"/>
          <w:color w:val="1A1A1A"/>
          <w:shd w:val="clear" w:color="auto" w:fill="FFFFFF"/>
        </w:rPr>
        <w:t>База, от которой пляшем.</w:t>
      </w:r>
      <w:r>
        <w:rPr>
          <w:rFonts w:ascii="Arial" w:hAnsi="Arial" w:cs="Arial"/>
          <w:color w:val="1A1A1A"/>
        </w:rPr>
        <w:br/>
      </w:r>
      <w:r w:rsidRPr="007D782F">
        <w:rPr>
          <w:rFonts w:ascii="Arial" w:hAnsi="Arial" w:cs="Arial"/>
          <w:b/>
          <w:color w:val="1A1A1A"/>
          <w:shd w:val="clear" w:color="auto" w:fill="FFFFFF"/>
        </w:rPr>
        <w:t>2. Эстрадиол (E2):</w:t>
      </w:r>
      <w:r>
        <w:rPr>
          <w:rFonts w:ascii="Arial" w:hAnsi="Arial" w:cs="Arial"/>
          <w:color w:val="1A1A1A"/>
          <w:shd w:val="clear" w:color="auto" w:fill="FFFFFF"/>
        </w:rPr>
        <w:t xml:space="preserve"> Женский гормон. У мужчин на стероидах часто случается ароматизация (грудь растет, жир скапливается).</w:t>
      </w:r>
      <w:r>
        <w:rPr>
          <w:rFonts w:ascii="Arial" w:hAnsi="Arial" w:cs="Arial"/>
          <w:color w:val="1A1A1A"/>
        </w:rPr>
        <w:br/>
      </w:r>
      <w:r w:rsidRPr="007D782F">
        <w:rPr>
          <w:rFonts w:ascii="Arial" w:hAnsi="Arial" w:cs="Arial"/>
          <w:b/>
          <w:color w:val="1A1A1A"/>
          <w:shd w:val="clear" w:color="auto" w:fill="FFFFFF"/>
        </w:rPr>
        <w:t>3. ЛГ (лютеинизирующий гормон) и ФСГ (фолликулостимулирующий гормон):</w:t>
      </w:r>
      <w:r>
        <w:rPr>
          <w:rFonts w:ascii="Arial" w:hAnsi="Arial" w:cs="Arial"/>
          <w:color w:val="1A1A1A"/>
          <w:shd w:val="clear" w:color="auto" w:fill="FFFFFF"/>
        </w:rPr>
        <w:t xml:space="preserve"> Показывают, как работают ваши яички. Если ЛГ «в полу», значит, свои тестикулы уже не работают.</w:t>
      </w:r>
      <w:r>
        <w:rPr>
          <w:rFonts w:ascii="Arial" w:hAnsi="Arial" w:cs="Arial"/>
          <w:color w:val="1A1A1A"/>
        </w:rPr>
        <w:br/>
      </w:r>
      <w:r w:rsidRPr="007D782F">
        <w:rPr>
          <w:rFonts w:ascii="Arial" w:hAnsi="Arial" w:cs="Arial"/>
          <w:b/>
          <w:color w:val="1A1A1A"/>
          <w:shd w:val="clear" w:color="auto" w:fill="FFFFFF"/>
        </w:rPr>
        <w:t>4. Пролактин</w:t>
      </w:r>
      <w:r>
        <w:rPr>
          <w:rFonts w:ascii="Arial" w:hAnsi="Arial" w:cs="Arial"/>
          <w:color w:val="1A1A1A"/>
          <w:shd w:val="clear" w:color="auto" w:fill="FFFFFF"/>
        </w:rPr>
        <w:t>: Высокий пролактин убивает либидо и вызывает гинекомастию.</w:t>
      </w:r>
      <w:r>
        <w:rPr>
          <w:rFonts w:ascii="Arial" w:hAnsi="Arial" w:cs="Arial"/>
          <w:color w:val="1A1A1A"/>
        </w:rPr>
        <w:br/>
      </w:r>
      <w:r w:rsidRPr="007D782F">
        <w:rPr>
          <w:rFonts w:ascii="Arial" w:hAnsi="Arial" w:cs="Arial"/>
          <w:b/>
          <w:color w:val="1A1A1A"/>
          <w:shd w:val="clear" w:color="auto" w:fill="FFFFFF"/>
        </w:rPr>
        <w:t>5. ГСПГ (глобулин, связывающий половые гормоны</w:t>
      </w:r>
      <w:r>
        <w:rPr>
          <w:rFonts w:ascii="Arial" w:hAnsi="Arial" w:cs="Arial"/>
          <w:color w:val="1A1A1A"/>
          <w:shd w:val="clear" w:color="auto" w:fill="FFFFFF"/>
        </w:rPr>
        <w:t>): Влияет на количество активного тестостерона.</w:t>
      </w:r>
      <w:r>
        <w:rPr>
          <w:rFonts w:ascii="Arial" w:hAnsi="Arial" w:cs="Arial"/>
          <w:color w:val="1A1A1A"/>
        </w:rPr>
        <w:br/>
      </w:r>
      <w:r w:rsidRPr="007D782F">
        <w:rPr>
          <w:rFonts w:ascii="Arial" w:hAnsi="Arial" w:cs="Arial"/>
          <w:b/>
          <w:color w:val="1A1A1A"/>
          <w:shd w:val="clear" w:color="auto" w:fill="FFFFFF"/>
        </w:rPr>
        <w:t>6. Кортизол</w:t>
      </w:r>
      <w:r>
        <w:rPr>
          <w:rFonts w:ascii="Arial" w:hAnsi="Arial" w:cs="Arial"/>
          <w:color w:val="1A1A1A"/>
          <w:shd w:val="clear" w:color="auto" w:fill="FFFFFF"/>
        </w:rPr>
        <w:t>: Гормон стресса. На курсе он часто блокируется, но важно знать исходник .</w:t>
      </w:r>
      <w:r>
        <w:rPr>
          <w:rFonts w:ascii="Arial" w:hAnsi="Arial" w:cs="Arial"/>
          <w:color w:val="1A1A1A"/>
        </w:rPr>
        <w:br/>
      </w:r>
      <w:r w:rsidRPr="007D782F">
        <w:rPr>
          <w:rFonts w:ascii="Arial" w:hAnsi="Arial" w:cs="Arial"/>
          <w:b/>
          <w:color w:val="1A1A1A"/>
          <w:shd w:val="clear" w:color="auto" w:fill="FFFFFF"/>
        </w:rPr>
        <w:t>7. ТТГ, Т3 свободный, Т4 свободный</w:t>
      </w:r>
      <w:r>
        <w:rPr>
          <w:rFonts w:ascii="Arial" w:hAnsi="Arial" w:cs="Arial"/>
          <w:color w:val="1A1A1A"/>
          <w:shd w:val="clear" w:color="auto" w:fill="FFFFFF"/>
        </w:rPr>
        <w:t>: Гормон роста и анаболики могут угнетать щитовидную железу .</w:t>
      </w:r>
      <w:r>
        <w:rPr>
          <w:rFonts w:ascii="Arial" w:hAnsi="Arial" w:cs="Arial"/>
          <w:color w:val="1A1A1A"/>
        </w:rPr>
        <w:br/>
      </w:r>
      <w:r w:rsidRPr="007D782F">
        <w:rPr>
          <w:rFonts w:ascii="Arial" w:hAnsi="Arial" w:cs="Arial"/>
          <w:b/>
          <w:color w:val="1A1A1A"/>
          <w:shd w:val="clear" w:color="auto" w:fill="FFFFFF"/>
        </w:rPr>
        <w:t>8. ИФР-1 (инсулиноподобный фактор роста):</w:t>
      </w:r>
      <w:r>
        <w:rPr>
          <w:rFonts w:ascii="Arial" w:hAnsi="Arial" w:cs="Arial"/>
          <w:color w:val="1A1A1A"/>
          <w:shd w:val="clear" w:color="auto" w:fill="FFFFFF"/>
        </w:rPr>
        <w:t xml:space="preserve"> Если планируется курс Гормона Роста </w:t>
      </w:r>
      <w:r>
        <w:rPr>
          <w:rFonts w:ascii="Arial" w:hAnsi="Arial" w:cs="Arial"/>
          <w:color w:val="1A1A1A"/>
          <w:shd w:val="clear" w:color="auto" w:fill="FFFFFF"/>
        </w:rPr>
        <w:lastRenderedPageBreak/>
        <w:t>(ГР), это ключевой маркер.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 w:rsidRPr="007D782F">
        <w:rPr>
          <w:rFonts w:ascii="Arial" w:hAnsi="Arial" w:cs="Arial"/>
          <w:i/>
          <w:color w:val="1A1A1A"/>
          <w:u w:val="single"/>
          <w:shd w:val="clear" w:color="auto" w:fill="FFFFFF"/>
        </w:rPr>
        <w:t>Инструментальная диагностика</w:t>
      </w:r>
      <w:r w:rsidRPr="007D782F">
        <w:rPr>
          <w:rFonts w:ascii="Arial" w:hAnsi="Arial" w:cs="Arial"/>
          <w:i/>
          <w:color w:val="1A1A1A"/>
          <w:u w:val="single"/>
        </w:rPr>
        <w:br/>
      </w:r>
      <w:r>
        <w:rPr>
          <w:rFonts w:ascii="Arial" w:hAnsi="Arial" w:cs="Arial"/>
          <w:color w:val="1A1A1A"/>
        </w:rPr>
        <w:br/>
      </w:r>
      <w:r w:rsidRPr="007D782F">
        <w:rPr>
          <w:rFonts w:ascii="Arial" w:hAnsi="Arial" w:cs="Arial"/>
          <w:b/>
          <w:color w:val="1A1A1A"/>
          <w:shd w:val="clear" w:color="auto" w:fill="FFFFFF"/>
        </w:rPr>
        <w:t>· УЗИ органов брюшной полости, почек, надпочечников, предстательной железы</w:t>
      </w:r>
      <w:r>
        <w:rPr>
          <w:rFonts w:ascii="Arial" w:hAnsi="Arial" w:cs="Arial"/>
          <w:color w:val="1A1A1A"/>
          <w:shd w:val="clear" w:color="auto" w:fill="FFFFFF"/>
        </w:rPr>
        <w:t>: Чтобы исключить опухоли и кисты .</w:t>
      </w:r>
      <w:r>
        <w:rPr>
          <w:rFonts w:ascii="Arial" w:hAnsi="Arial" w:cs="Arial"/>
          <w:color w:val="1A1A1A"/>
        </w:rPr>
        <w:br/>
      </w:r>
      <w:r w:rsidRPr="007D782F">
        <w:rPr>
          <w:rFonts w:ascii="Arial" w:hAnsi="Arial" w:cs="Arial"/>
          <w:b/>
          <w:color w:val="1A1A1A"/>
          <w:shd w:val="clear" w:color="auto" w:fill="FFFFFF"/>
        </w:rPr>
        <w:t>· ЭКГ и ЭхоКГ (УЗИ сердца):</w:t>
      </w:r>
      <w:r>
        <w:rPr>
          <w:rFonts w:ascii="Arial" w:hAnsi="Arial" w:cs="Arial"/>
          <w:color w:val="1A1A1A"/>
          <w:shd w:val="clear" w:color="auto" w:fill="FFFFFF"/>
        </w:rPr>
        <w:t xml:space="preserve"> Стероиды вызывают гипертрофию миокарда (утолщение стенок сердца) 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 w:rsidRPr="007D782F">
        <w:rPr>
          <w:rFonts w:ascii="Arial" w:hAnsi="Arial" w:cs="Arial"/>
          <w:b/>
          <w:color w:val="1A1A1A"/>
          <w:u w:val="single"/>
          <w:shd w:val="clear" w:color="auto" w:fill="FFFFFF"/>
        </w:rPr>
        <w:t>Для ЖЕНЩИН (Перед курсом анаболиков / ГР)</w:t>
      </w:r>
      <w:r w:rsidRPr="007D782F">
        <w:rPr>
          <w:rFonts w:ascii="Arial" w:hAnsi="Arial" w:cs="Arial"/>
          <w:b/>
          <w:color w:val="1A1A1A"/>
          <w:u w:val="single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Дамы, запомните: вирилизация (превращение в мужчину) может быть необратимой. Огрубение голоса, рост волос на лице, изменение клитора — это часто «билет в один конец» . Анализы перед курсом должны быть жесткими.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Базовые тесты (безопасность)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 w:rsidRPr="007D782F">
        <w:rPr>
          <w:rFonts w:ascii="Arial" w:hAnsi="Arial" w:cs="Arial"/>
          <w:b/>
          <w:color w:val="1A1A1A"/>
          <w:shd w:val="clear" w:color="auto" w:fill="FFFFFF"/>
        </w:rPr>
        <w:t>· Общий анализ крови, коагулограмма, липидный профиль, печеночные ферменты:</w:t>
      </w:r>
      <w:r>
        <w:rPr>
          <w:rFonts w:ascii="Arial" w:hAnsi="Arial" w:cs="Arial"/>
          <w:color w:val="1A1A1A"/>
          <w:shd w:val="clear" w:color="auto" w:fill="FFFFFF"/>
        </w:rPr>
        <w:t xml:space="preserve"> Те же риски, что и у мужчин (печень, сердце, кровь), но женский организм более чувствителен к токсинам 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Гормональный профиль (до курса)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 xml:space="preserve">· </w:t>
      </w:r>
      <w:r w:rsidRPr="007D782F">
        <w:rPr>
          <w:rFonts w:ascii="Arial" w:hAnsi="Arial" w:cs="Arial"/>
          <w:b/>
          <w:color w:val="1A1A1A"/>
          <w:shd w:val="clear" w:color="auto" w:fill="FFFFFF"/>
        </w:rPr>
        <w:t>Тестостерон общий и свободный</w:t>
      </w:r>
      <w:r>
        <w:rPr>
          <w:rFonts w:ascii="Arial" w:hAnsi="Arial" w:cs="Arial"/>
          <w:color w:val="1A1A1A"/>
          <w:shd w:val="clear" w:color="auto" w:fill="FFFFFF"/>
        </w:rPr>
        <w:t>: Исходный уровень. Женщины часто используют анаболики для создания рельефа, но превышение нормы ведет к маскулинизации.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 xml:space="preserve">· </w:t>
      </w:r>
      <w:r w:rsidRPr="007D782F">
        <w:rPr>
          <w:rFonts w:ascii="Arial" w:hAnsi="Arial" w:cs="Arial"/>
          <w:b/>
          <w:color w:val="1A1A1A"/>
          <w:shd w:val="clear" w:color="auto" w:fill="FFFFFF"/>
        </w:rPr>
        <w:t>Эстрадиол, прогестерон</w:t>
      </w:r>
      <w:r>
        <w:rPr>
          <w:rFonts w:ascii="Arial" w:hAnsi="Arial" w:cs="Arial"/>
          <w:color w:val="1A1A1A"/>
          <w:shd w:val="clear" w:color="auto" w:fill="FFFFFF"/>
        </w:rPr>
        <w:t>: Базовые женские гормоны. Курс стероидов подавляет выработку этих гормонов, вызывая аменорею (прекращение месячных) и бесплодие 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 xml:space="preserve">· </w:t>
      </w:r>
      <w:r w:rsidRPr="007D782F">
        <w:rPr>
          <w:rFonts w:ascii="Arial" w:hAnsi="Arial" w:cs="Arial"/>
          <w:b/>
          <w:color w:val="1A1A1A"/>
          <w:shd w:val="clear" w:color="auto" w:fill="FFFFFF"/>
        </w:rPr>
        <w:t>ЛГ, ФСГ:</w:t>
      </w:r>
      <w:r>
        <w:rPr>
          <w:rFonts w:ascii="Arial" w:hAnsi="Arial" w:cs="Arial"/>
          <w:color w:val="1A1A1A"/>
          <w:shd w:val="clear" w:color="auto" w:fill="FFFFFF"/>
        </w:rPr>
        <w:t xml:space="preserve"> Показывают работу яичников. Их подавление ведет к «менопаузе» на время курса и, возможно, навсегда.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 xml:space="preserve">· </w:t>
      </w:r>
      <w:r w:rsidRPr="007D782F">
        <w:rPr>
          <w:rFonts w:ascii="Arial" w:hAnsi="Arial" w:cs="Arial"/>
          <w:b/>
          <w:color w:val="1A1A1A"/>
          <w:shd w:val="clear" w:color="auto" w:fill="FFFFFF"/>
        </w:rPr>
        <w:t>Пролактин:</w:t>
      </w:r>
      <w:r>
        <w:rPr>
          <w:rFonts w:ascii="Arial" w:hAnsi="Arial" w:cs="Arial"/>
          <w:color w:val="1A1A1A"/>
          <w:shd w:val="clear" w:color="auto" w:fill="FFFFFF"/>
        </w:rPr>
        <w:t xml:space="preserve"> Контроль.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 xml:space="preserve">· </w:t>
      </w:r>
      <w:r w:rsidRPr="007D782F">
        <w:rPr>
          <w:rFonts w:ascii="Arial" w:hAnsi="Arial" w:cs="Arial"/>
          <w:b/>
          <w:color w:val="1A1A1A"/>
          <w:shd w:val="clear" w:color="auto" w:fill="FFFFFF"/>
        </w:rPr>
        <w:t>ДГЭА-С (DHEA-S):</w:t>
      </w:r>
      <w:r>
        <w:rPr>
          <w:rFonts w:ascii="Arial" w:hAnsi="Arial" w:cs="Arial"/>
          <w:color w:val="1A1A1A"/>
          <w:shd w:val="clear" w:color="auto" w:fill="FFFFFF"/>
        </w:rPr>
        <w:t xml:space="preserve"> Часто используется женщинами как мягкий анаболик. Нужен контроль.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 xml:space="preserve">· </w:t>
      </w:r>
      <w:r w:rsidRPr="007D782F">
        <w:rPr>
          <w:rFonts w:ascii="Arial" w:hAnsi="Arial" w:cs="Arial"/>
          <w:b/>
          <w:color w:val="1A1A1A"/>
          <w:shd w:val="clear" w:color="auto" w:fill="FFFFFF"/>
        </w:rPr>
        <w:t>ТТГ, Т4, Т3</w:t>
      </w:r>
      <w:r>
        <w:rPr>
          <w:rFonts w:ascii="Arial" w:hAnsi="Arial" w:cs="Arial"/>
          <w:color w:val="1A1A1A"/>
          <w:shd w:val="clear" w:color="auto" w:fill="FFFFFF"/>
        </w:rPr>
        <w:t>: Контроль щитовидной железы 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 xml:space="preserve">· </w:t>
      </w:r>
      <w:r w:rsidRPr="007D782F">
        <w:rPr>
          <w:rFonts w:ascii="Arial" w:hAnsi="Arial" w:cs="Arial"/>
          <w:b/>
          <w:color w:val="1A1A1A"/>
          <w:shd w:val="clear" w:color="auto" w:fill="FFFFFF"/>
        </w:rPr>
        <w:t>АМГ (антимюллеров гормон</w:t>
      </w:r>
      <w:r>
        <w:rPr>
          <w:rFonts w:ascii="Arial" w:hAnsi="Arial" w:cs="Arial"/>
          <w:color w:val="1A1A1A"/>
          <w:shd w:val="clear" w:color="auto" w:fill="FFFFFF"/>
        </w:rPr>
        <w:t>): Жизненно важно! Показывает овариальный резерв (количество яйцеклеток). Стероиды убивают овариальный резерв, приближая раннюю менопаузу 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 w:rsidRPr="007D782F">
        <w:rPr>
          <w:rFonts w:ascii="Arial" w:hAnsi="Arial" w:cs="Arial"/>
          <w:i/>
          <w:color w:val="1A1A1A"/>
          <w:u w:val="single"/>
          <w:shd w:val="clear" w:color="auto" w:fill="FFFFFF"/>
        </w:rPr>
        <w:t>Инструментальная диагностика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 xml:space="preserve">· </w:t>
      </w:r>
      <w:r w:rsidRPr="007D782F">
        <w:rPr>
          <w:rFonts w:ascii="Arial" w:hAnsi="Arial" w:cs="Arial"/>
          <w:b/>
          <w:color w:val="1A1A1A"/>
          <w:shd w:val="clear" w:color="auto" w:fill="FFFFFF"/>
        </w:rPr>
        <w:t>УЗИ органов малого таза (яичники, матка)</w:t>
      </w:r>
      <w:r>
        <w:rPr>
          <w:rFonts w:ascii="Arial" w:hAnsi="Arial" w:cs="Arial"/>
          <w:color w:val="1A1A1A"/>
          <w:shd w:val="clear" w:color="auto" w:fill="FFFFFF"/>
        </w:rPr>
        <w:t>: Обязательно. Исключить кисты, опухоли, эндометриоз .</w:t>
      </w:r>
    </w:p>
    <w:p w:rsidR="00C47AC8" w:rsidRDefault="00C47AC8">
      <w:bookmarkStart w:id="0" w:name="_GoBack"/>
      <w:bookmarkEnd w:id="0"/>
    </w:p>
    <w:sectPr w:rsidR="00C47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D11"/>
    <w:rsid w:val="000F2EE4"/>
    <w:rsid w:val="00367D11"/>
    <w:rsid w:val="00C4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ACB278-7751-49D2-8B96-A4ED0D99F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Book Pro</dc:creator>
  <cp:keywords/>
  <dc:description/>
  <cp:lastModifiedBy>Mac Book Pro</cp:lastModifiedBy>
  <cp:revision>2</cp:revision>
  <dcterms:created xsi:type="dcterms:W3CDTF">2026-04-01T07:48:00Z</dcterms:created>
  <dcterms:modified xsi:type="dcterms:W3CDTF">2026-04-01T07:48:00Z</dcterms:modified>
</cp:coreProperties>
</file>