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C1FA2" w14:textId="50ADFD74" w:rsidR="00681259" w:rsidRDefault="0041659A" w:rsidP="0041659A">
      <w:pPr>
        <w:rPr>
          <w:b/>
          <w:bCs/>
          <w:color w:val="00A4B5"/>
          <w:sz w:val="26"/>
          <w:szCs w:val="26"/>
        </w:rPr>
      </w:pPr>
      <w:r>
        <w:rPr>
          <w:noProof/>
          <w14:ligatures w14:val="standardContextual"/>
        </w:rPr>
        <w:drawing>
          <wp:inline distT="0" distB="0" distL="0" distR="0" wp14:anchorId="5D110239" wp14:editId="04AA3C73">
            <wp:extent cx="1285875" cy="407180"/>
            <wp:effectExtent l="0" t="0" r="0" b="0"/>
            <wp:docPr id="1392081008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081008" name="Рисунок 139208100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2118" cy="415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00A4B5"/>
          <w:sz w:val="26"/>
          <w:szCs w:val="26"/>
        </w:rPr>
        <w:t xml:space="preserve">   </w:t>
      </w:r>
    </w:p>
    <w:p w14:paraId="4D1D6D79" w14:textId="77777777" w:rsidR="00E764E0" w:rsidRPr="0013318B" w:rsidRDefault="00E764E0" w:rsidP="00E764E0">
      <w:pPr>
        <w:ind w:firstLine="567"/>
        <w:jc w:val="center"/>
        <w:rPr>
          <w:b/>
          <w:snapToGrid w:val="0"/>
          <w:sz w:val="24"/>
          <w:szCs w:val="24"/>
        </w:rPr>
      </w:pPr>
      <w:r w:rsidRPr="0013318B">
        <w:rPr>
          <w:b/>
          <w:snapToGrid w:val="0"/>
          <w:sz w:val="24"/>
          <w:szCs w:val="24"/>
        </w:rPr>
        <w:t>УЧЕБНЫЙ ПЛАН</w:t>
      </w:r>
    </w:p>
    <w:p w14:paraId="7729BA31" w14:textId="77777777" w:rsidR="00E764E0" w:rsidRDefault="00E764E0" w:rsidP="001D72E0">
      <w:pPr>
        <w:spacing w:line="259" w:lineRule="auto"/>
        <w:jc w:val="center"/>
        <w:rPr>
          <w:rFonts w:eastAsiaTheme="minorHAnsi" w:cstheme="minorBidi"/>
          <w:color w:val="FFFFFF" w:themeColor="background1"/>
          <w:sz w:val="26"/>
          <w:szCs w:val="26"/>
          <w:shd w:val="clear" w:color="auto" w:fill="00A4B5"/>
          <w:lang w:eastAsia="en-US"/>
        </w:rPr>
      </w:pPr>
    </w:p>
    <w:p w14:paraId="147C5BE2" w14:textId="77777777" w:rsidR="00E764E0" w:rsidRDefault="00E764E0" w:rsidP="001D72E0">
      <w:pPr>
        <w:spacing w:line="259" w:lineRule="auto"/>
        <w:jc w:val="center"/>
        <w:rPr>
          <w:sz w:val="28"/>
          <w:szCs w:val="28"/>
          <w:lang w:eastAsia="en-US"/>
        </w:rPr>
      </w:pPr>
      <w:r w:rsidRPr="00E764E0">
        <w:rPr>
          <w:sz w:val="28"/>
          <w:szCs w:val="28"/>
          <w:lang w:eastAsia="en-US"/>
        </w:rPr>
        <w:t>Дополнительная профессиональная</w:t>
      </w:r>
    </w:p>
    <w:p w14:paraId="1B1F14AF" w14:textId="00DF6041" w:rsidR="001D72E0" w:rsidRPr="00E764E0" w:rsidRDefault="00E764E0" w:rsidP="001D72E0">
      <w:pPr>
        <w:spacing w:line="259" w:lineRule="auto"/>
        <w:jc w:val="center"/>
        <w:rPr>
          <w:sz w:val="28"/>
          <w:szCs w:val="28"/>
          <w:lang w:eastAsia="en-US"/>
        </w:rPr>
      </w:pPr>
      <w:r w:rsidRPr="00E764E0">
        <w:rPr>
          <w:sz w:val="28"/>
          <w:szCs w:val="28"/>
          <w:lang w:eastAsia="en-US"/>
        </w:rPr>
        <w:t xml:space="preserve">программа </w:t>
      </w:r>
      <w:r w:rsidR="00DB2900" w:rsidRPr="00E764E0">
        <w:rPr>
          <w:sz w:val="28"/>
          <w:szCs w:val="28"/>
          <w:lang w:eastAsia="en-US"/>
        </w:rPr>
        <w:t xml:space="preserve">повышения квалификации </w:t>
      </w:r>
    </w:p>
    <w:p w14:paraId="3CC3AE01" w14:textId="77777777" w:rsidR="00CE3B0B" w:rsidRPr="00E764E0" w:rsidRDefault="00DB2900" w:rsidP="001D72E0">
      <w:pPr>
        <w:spacing w:line="259" w:lineRule="auto"/>
        <w:jc w:val="center"/>
        <w:rPr>
          <w:b/>
          <w:bCs/>
          <w:sz w:val="28"/>
          <w:szCs w:val="28"/>
          <w:lang w:eastAsia="en-US"/>
        </w:rPr>
      </w:pPr>
      <w:r w:rsidRPr="00E764E0">
        <w:rPr>
          <w:b/>
          <w:bCs/>
          <w:sz w:val="28"/>
          <w:szCs w:val="28"/>
          <w:lang w:eastAsia="en-US"/>
        </w:rPr>
        <w:t>«Ценообразование и сметное нормирован</w:t>
      </w:r>
      <w:r w:rsidR="00CE3B0B" w:rsidRPr="00E764E0">
        <w:rPr>
          <w:b/>
          <w:bCs/>
          <w:sz w:val="28"/>
          <w:szCs w:val="28"/>
          <w:lang w:eastAsia="en-US"/>
        </w:rPr>
        <w:t>ие в строительстве</w:t>
      </w:r>
      <w:r w:rsidRPr="00E764E0">
        <w:rPr>
          <w:b/>
          <w:bCs/>
          <w:sz w:val="28"/>
          <w:szCs w:val="28"/>
          <w:lang w:eastAsia="en-US"/>
        </w:rPr>
        <w:t>»</w:t>
      </w:r>
    </w:p>
    <w:p w14:paraId="72C0CFE5" w14:textId="0E847DD5" w:rsidR="00E764E0" w:rsidRDefault="00E764E0" w:rsidP="00E764E0">
      <w:pPr>
        <w:spacing w:line="259" w:lineRule="auto"/>
        <w:ind w:right="141"/>
        <w:jc w:val="center"/>
        <w:rPr>
          <w:sz w:val="24"/>
          <w:szCs w:val="24"/>
        </w:rPr>
      </w:pPr>
    </w:p>
    <w:p w14:paraId="165AD950" w14:textId="77777777" w:rsidR="00E764E0" w:rsidRPr="008122ED" w:rsidRDefault="00E764E0" w:rsidP="00E764E0">
      <w:pPr>
        <w:pStyle w:val="a8"/>
        <w:spacing w:after="0"/>
        <w:ind w:left="142" w:right="141"/>
        <w:jc w:val="both"/>
        <w:rPr>
          <w:sz w:val="24"/>
          <w:szCs w:val="24"/>
        </w:rPr>
      </w:pPr>
      <w:r w:rsidRPr="004B03D4">
        <w:rPr>
          <w:b/>
          <w:bCs/>
          <w:sz w:val="24"/>
          <w:szCs w:val="24"/>
        </w:rPr>
        <w:t>Форма обучения</w:t>
      </w:r>
      <w:r>
        <w:rPr>
          <w:b/>
          <w:bCs/>
          <w:sz w:val="24"/>
          <w:szCs w:val="24"/>
        </w:rPr>
        <w:t>:</w:t>
      </w:r>
      <w:r w:rsidRPr="004B03D4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очно-заочная с применением дистанционных технологий, заочная с применением дистанционных технологий, очная.</w:t>
      </w:r>
    </w:p>
    <w:p w14:paraId="364F7E9C" w14:textId="233E5200" w:rsidR="00E764E0" w:rsidRDefault="00E764E0" w:rsidP="00E764E0">
      <w:pPr>
        <w:ind w:left="142" w:right="141"/>
        <w:rPr>
          <w:iCs/>
          <w:color w:val="000000"/>
          <w:sz w:val="24"/>
          <w:szCs w:val="24"/>
        </w:rPr>
      </w:pPr>
      <w:r w:rsidRPr="004B03D4">
        <w:rPr>
          <w:b/>
          <w:bCs/>
          <w:sz w:val="24"/>
          <w:szCs w:val="24"/>
        </w:rPr>
        <w:t>Сроки реализации</w:t>
      </w:r>
      <w:r>
        <w:rPr>
          <w:b/>
          <w:bCs/>
          <w:sz w:val="24"/>
          <w:szCs w:val="24"/>
        </w:rPr>
        <w:t>:</w:t>
      </w:r>
      <w:r w:rsidRPr="004B03D4">
        <w:rPr>
          <w:iCs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72</w:t>
      </w:r>
      <w:r w:rsidRPr="002737AA">
        <w:rPr>
          <w:iCs/>
          <w:color w:val="000000"/>
          <w:sz w:val="24"/>
          <w:szCs w:val="24"/>
        </w:rPr>
        <w:t xml:space="preserve"> </w:t>
      </w:r>
      <w:proofErr w:type="spellStart"/>
      <w:r>
        <w:rPr>
          <w:iCs/>
          <w:color w:val="000000"/>
          <w:sz w:val="24"/>
          <w:szCs w:val="24"/>
        </w:rPr>
        <w:t>ак</w:t>
      </w:r>
      <w:proofErr w:type="spellEnd"/>
      <w:r>
        <w:rPr>
          <w:iCs/>
          <w:color w:val="000000"/>
          <w:sz w:val="24"/>
          <w:szCs w:val="24"/>
        </w:rPr>
        <w:t>/</w:t>
      </w:r>
      <w:r w:rsidRPr="002737AA">
        <w:rPr>
          <w:iCs/>
          <w:color w:val="000000"/>
          <w:sz w:val="24"/>
          <w:szCs w:val="24"/>
        </w:rPr>
        <w:t>ча</w:t>
      </w:r>
      <w:r>
        <w:rPr>
          <w:iCs/>
          <w:color w:val="000000"/>
          <w:sz w:val="24"/>
          <w:szCs w:val="24"/>
        </w:rPr>
        <w:t>са</w:t>
      </w:r>
      <w:r w:rsidRPr="002737AA">
        <w:rPr>
          <w:iCs/>
          <w:color w:val="000000"/>
          <w:sz w:val="24"/>
          <w:szCs w:val="24"/>
        </w:rPr>
        <w:t>.</w:t>
      </w:r>
    </w:p>
    <w:p w14:paraId="0BDC1D40" w14:textId="77777777" w:rsidR="00E764E0" w:rsidRPr="00E764E0" w:rsidRDefault="00E764E0" w:rsidP="001D72E0">
      <w:pPr>
        <w:spacing w:line="259" w:lineRule="auto"/>
        <w:jc w:val="center"/>
        <w:rPr>
          <w:sz w:val="24"/>
          <w:szCs w:val="24"/>
        </w:rPr>
      </w:pPr>
    </w:p>
    <w:tbl>
      <w:tblPr>
        <w:tblStyle w:val="a3"/>
        <w:tblW w:w="992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65"/>
        <w:gridCol w:w="9058"/>
      </w:tblGrid>
      <w:tr w:rsidR="001D72E0" w:rsidRPr="00F501F6" w14:paraId="67D9AD1F" w14:textId="77777777" w:rsidTr="00681259">
        <w:tc>
          <w:tcPr>
            <w:tcW w:w="865" w:type="dxa"/>
          </w:tcPr>
          <w:p w14:paraId="15BE95EE" w14:textId="77777777" w:rsidR="001D72E0" w:rsidRPr="00F501F6" w:rsidRDefault="001D72E0" w:rsidP="001130B7">
            <w:pPr>
              <w:rPr>
                <w:sz w:val="24"/>
                <w:szCs w:val="24"/>
              </w:rPr>
            </w:pPr>
            <w:r w:rsidRPr="00F501F6">
              <w:rPr>
                <w:sz w:val="24"/>
                <w:szCs w:val="24"/>
              </w:rPr>
              <w:t>№ п/п</w:t>
            </w:r>
          </w:p>
        </w:tc>
        <w:tc>
          <w:tcPr>
            <w:tcW w:w="9058" w:type="dxa"/>
          </w:tcPr>
          <w:p w14:paraId="4B8A806F" w14:textId="77777777" w:rsidR="001D72E0" w:rsidRDefault="001D72E0" w:rsidP="001130B7">
            <w:pPr>
              <w:jc w:val="center"/>
              <w:rPr>
                <w:sz w:val="24"/>
                <w:szCs w:val="24"/>
              </w:rPr>
            </w:pPr>
            <w:r w:rsidRPr="00F501F6">
              <w:rPr>
                <w:sz w:val="24"/>
                <w:szCs w:val="24"/>
              </w:rPr>
              <w:t>Наименование тем, разделов дисциплины</w:t>
            </w:r>
          </w:p>
          <w:p w14:paraId="1B6E0C46" w14:textId="77777777" w:rsidR="001D72E0" w:rsidRPr="00F501F6" w:rsidRDefault="001D72E0" w:rsidP="001130B7">
            <w:pPr>
              <w:jc w:val="center"/>
              <w:rPr>
                <w:sz w:val="24"/>
                <w:szCs w:val="24"/>
              </w:rPr>
            </w:pPr>
          </w:p>
        </w:tc>
      </w:tr>
      <w:tr w:rsidR="001D72E0" w:rsidRPr="00F501F6" w14:paraId="60E8F352" w14:textId="77777777" w:rsidTr="00681259">
        <w:tc>
          <w:tcPr>
            <w:tcW w:w="865" w:type="dxa"/>
          </w:tcPr>
          <w:p w14:paraId="24D37A58" w14:textId="77777777" w:rsidR="001D72E0" w:rsidRPr="00661287" w:rsidRDefault="001D72E0" w:rsidP="001D72E0">
            <w:pPr>
              <w:jc w:val="center"/>
              <w:rPr>
                <w:sz w:val="24"/>
                <w:szCs w:val="24"/>
              </w:rPr>
            </w:pPr>
            <w:r w:rsidRPr="00661287">
              <w:rPr>
                <w:sz w:val="24"/>
                <w:szCs w:val="24"/>
              </w:rPr>
              <w:t>1</w:t>
            </w:r>
          </w:p>
        </w:tc>
        <w:tc>
          <w:tcPr>
            <w:tcW w:w="9058" w:type="dxa"/>
          </w:tcPr>
          <w:p w14:paraId="60095403" w14:textId="02D23F81" w:rsidR="001D72E0" w:rsidRPr="00661287" w:rsidRDefault="00B20889" w:rsidP="00B208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0889">
              <w:rPr>
                <w:b/>
                <w:bCs/>
                <w:sz w:val="24"/>
                <w:szCs w:val="24"/>
              </w:rPr>
              <w:t xml:space="preserve">Обзор глобальных дополнений и изменений к Методике 421/пр. </w:t>
            </w:r>
            <w:r w:rsidRPr="00B20889">
              <w:rPr>
                <w:sz w:val="24"/>
                <w:szCs w:val="24"/>
              </w:rPr>
              <w:t>(Обзор положений Методики 421/пр от 04.08.2020 в ред. Приказа 30/пр от 23.01.2025 и Методики № 571/пр от 14.07.2022)</w:t>
            </w:r>
          </w:p>
        </w:tc>
      </w:tr>
      <w:tr w:rsidR="001D72E0" w:rsidRPr="00F501F6" w14:paraId="63F10D51" w14:textId="77777777" w:rsidTr="00681259">
        <w:tc>
          <w:tcPr>
            <w:tcW w:w="865" w:type="dxa"/>
          </w:tcPr>
          <w:p w14:paraId="63CB70C5" w14:textId="77777777" w:rsidR="001D72E0" w:rsidRPr="00661287" w:rsidRDefault="001D72E0" w:rsidP="001D72E0">
            <w:pPr>
              <w:jc w:val="center"/>
              <w:rPr>
                <w:sz w:val="24"/>
                <w:szCs w:val="24"/>
              </w:rPr>
            </w:pPr>
            <w:r w:rsidRPr="00661287">
              <w:rPr>
                <w:sz w:val="24"/>
                <w:szCs w:val="24"/>
              </w:rPr>
              <w:t>2</w:t>
            </w:r>
          </w:p>
        </w:tc>
        <w:tc>
          <w:tcPr>
            <w:tcW w:w="9058" w:type="dxa"/>
          </w:tcPr>
          <w:p w14:paraId="0EB2298F" w14:textId="77777777" w:rsidR="001D72E0" w:rsidRPr="00661287" w:rsidRDefault="001D72E0" w:rsidP="001130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61287">
              <w:rPr>
                <w:b/>
                <w:bCs/>
                <w:sz w:val="24"/>
                <w:szCs w:val="24"/>
              </w:rPr>
              <w:t>Федеральная сметно-нормативная база в ценах на 1 января 2022 года.</w:t>
            </w:r>
            <w:r w:rsidRPr="00661287">
              <w:rPr>
                <w:sz w:val="24"/>
                <w:szCs w:val="24"/>
              </w:rPr>
              <w:t xml:space="preserve"> (ФСНБ-2022). Состав базы. Обзор основных изменений. Сравнение ФСНБ-2022 и СНБ-2001.</w:t>
            </w:r>
          </w:p>
        </w:tc>
      </w:tr>
      <w:tr w:rsidR="001D72E0" w:rsidRPr="00F501F6" w14:paraId="4F9DCEA2" w14:textId="77777777" w:rsidTr="00681259">
        <w:tc>
          <w:tcPr>
            <w:tcW w:w="865" w:type="dxa"/>
          </w:tcPr>
          <w:p w14:paraId="3198C95F" w14:textId="77777777" w:rsidR="001D72E0" w:rsidRPr="00661287" w:rsidRDefault="001D72E0" w:rsidP="001D72E0">
            <w:pPr>
              <w:jc w:val="center"/>
              <w:rPr>
                <w:sz w:val="24"/>
                <w:szCs w:val="24"/>
              </w:rPr>
            </w:pPr>
            <w:r w:rsidRPr="00661287">
              <w:rPr>
                <w:sz w:val="24"/>
                <w:szCs w:val="24"/>
              </w:rPr>
              <w:t>3</w:t>
            </w:r>
          </w:p>
        </w:tc>
        <w:tc>
          <w:tcPr>
            <w:tcW w:w="9058" w:type="dxa"/>
          </w:tcPr>
          <w:p w14:paraId="4D721F65" w14:textId="77777777" w:rsidR="001D72E0" w:rsidRPr="00661287" w:rsidRDefault="001D72E0" w:rsidP="001130B7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bookmarkStart w:id="0" w:name="_Hlk152271148"/>
            <w:r w:rsidRPr="00661287">
              <w:rPr>
                <w:b/>
                <w:bCs/>
                <w:sz w:val="24"/>
                <w:szCs w:val="24"/>
              </w:rPr>
              <w:t xml:space="preserve">Структура прямых затрат при расчете смет РИМ. </w:t>
            </w:r>
            <w:bookmarkEnd w:id="0"/>
          </w:p>
          <w:p w14:paraId="2E2B5663" w14:textId="55673CA9" w:rsidR="001D72E0" w:rsidRPr="00661287" w:rsidRDefault="001D72E0" w:rsidP="001130B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2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сметных затрат на </w:t>
            </w:r>
            <w:r w:rsidR="00882A7A" w:rsidRPr="00661287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оплату труда</w:t>
            </w:r>
            <w:r w:rsidRPr="006612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(Методика определения сметных цен на затраты труда работников в строительстве </w:t>
            </w:r>
            <w:bookmarkStart w:id="1" w:name="_Hlk122664547"/>
            <w:r w:rsidRPr="006612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№534/пр </w:t>
            </w:r>
            <w:r w:rsidR="00882A7A" w:rsidRPr="00661287">
              <w:rPr>
                <w:rFonts w:ascii="Times New Roman" w:eastAsia="Times New Roman" w:hAnsi="Times New Roman" w:cs="Times New Roman"/>
                <w:sz w:val="24"/>
                <w:szCs w:val="24"/>
              </w:rPr>
              <w:t>от 01.07.2022г.</w:t>
            </w:r>
            <w:r w:rsidRPr="006612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Определение сметных затрат </w:t>
            </w:r>
            <w:r w:rsidR="00882A7A" w:rsidRPr="00661287">
              <w:rPr>
                <w:rFonts w:ascii="Times New Roman" w:eastAsia="Times New Roman" w:hAnsi="Times New Roman" w:cs="Times New Roman"/>
                <w:sz w:val="24"/>
                <w:szCs w:val="24"/>
              </w:rPr>
              <w:t>на эксплуатацию</w:t>
            </w:r>
            <w:r w:rsidRPr="006612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строительных машин (Методика определения сметных цен на эксплуатацию машин и механизмов №916/пр</w:t>
            </w:r>
            <w:bookmarkStart w:id="2" w:name="_Hlk122663310"/>
            <w:r w:rsidRPr="006612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13.12.2021г.)</w:t>
            </w:r>
            <w:bookmarkEnd w:id="1"/>
            <w:bookmarkEnd w:id="2"/>
          </w:p>
        </w:tc>
      </w:tr>
      <w:tr w:rsidR="001D72E0" w:rsidRPr="00F501F6" w14:paraId="12D37C5A" w14:textId="77777777" w:rsidTr="00681259">
        <w:tc>
          <w:tcPr>
            <w:tcW w:w="865" w:type="dxa"/>
          </w:tcPr>
          <w:p w14:paraId="740CFF4E" w14:textId="77777777" w:rsidR="001D72E0" w:rsidRPr="00661287" w:rsidRDefault="001D72E0" w:rsidP="001D72E0">
            <w:pPr>
              <w:jc w:val="center"/>
              <w:rPr>
                <w:sz w:val="24"/>
                <w:szCs w:val="24"/>
              </w:rPr>
            </w:pPr>
            <w:r w:rsidRPr="00661287">
              <w:rPr>
                <w:sz w:val="24"/>
                <w:szCs w:val="24"/>
              </w:rPr>
              <w:t>4</w:t>
            </w:r>
          </w:p>
        </w:tc>
        <w:tc>
          <w:tcPr>
            <w:tcW w:w="9058" w:type="dxa"/>
          </w:tcPr>
          <w:p w14:paraId="31AB471A" w14:textId="33ECBA1F" w:rsidR="001D72E0" w:rsidRPr="00661287" w:rsidRDefault="001D72E0" w:rsidP="001130B7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61287">
              <w:rPr>
                <w:b/>
                <w:bCs/>
                <w:sz w:val="24"/>
                <w:szCs w:val="24"/>
              </w:rPr>
              <w:t xml:space="preserve">Стоимость материалов и оборудования. Конъюнктурный анализ цен. </w:t>
            </w:r>
            <w:r w:rsidRPr="00B922C1">
              <w:rPr>
                <w:sz w:val="24"/>
                <w:szCs w:val="24"/>
              </w:rPr>
              <w:t xml:space="preserve">Пошаговая инструкция по проведению. </w:t>
            </w:r>
            <w:r w:rsidR="00B922C1" w:rsidRPr="00B922C1">
              <w:rPr>
                <w:sz w:val="24"/>
                <w:szCs w:val="24"/>
              </w:rPr>
              <w:t xml:space="preserve">Приоритет ответственности Заказчика. </w:t>
            </w:r>
            <w:r w:rsidRPr="00661287">
              <w:rPr>
                <w:sz w:val="24"/>
                <w:szCs w:val="24"/>
              </w:rPr>
              <w:t xml:space="preserve">(Методика определения сметных цен на </w:t>
            </w:r>
            <w:r w:rsidR="00882A7A" w:rsidRPr="00661287">
              <w:rPr>
                <w:sz w:val="24"/>
                <w:szCs w:val="24"/>
              </w:rPr>
              <w:t>материалы,</w:t>
            </w:r>
            <w:r w:rsidRPr="00661287">
              <w:rPr>
                <w:sz w:val="24"/>
                <w:szCs w:val="24"/>
              </w:rPr>
              <w:t xml:space="preserve"> изделия, конструкции и оборудование №904/пр от 26.10.2022г.). </w:t>
            </w:r>
            <w:r w:rsidR="00B20889" w:rsidRPr="006B5E68">
              <w:rPr>
                <w:sz w:val="24"/>
                <w:szCs w:val="24"/>
              </w:rPr>
              <w:t xml:space="preserve">Новая выходная форма с </w:t>
            </w:r>
            <w:r w:rsidR="00B20889">
              <w:rPr>
                <w:sz w:val="24"/>
                <w:szCs w:val="24"/>
              </w:rPr>
              <w:t>25</w:t>
            </w:r>
            <w:r w:rsidR="00B20889" w:rsidRPr="006B5E68">
              <w:rPr>
                <w:sz w:val="24"/>
                <w:szCs w:val="24"/>
              </w:rPr>
              <w:t>.</w:t>
            </w:r>
            <w:r w:rsidR="00B20889">
              <w:rPr>
                <w:sz w:val="24"/>
                <w:szCs w:val="24"/>
              </w:rPr>
              <w:t>03</w:t>
            </w:r>
            <w:r w:rsidR="00B20889" w:rsidRPr="006B5E68">
              <w:rPr>
                <w:sz w:val="24"/>
                <w:szCs w:val="24"/>
              </w:rPr>
              <w:t>.202</w:t>
            </w:r>
            <w:r w:rsidR="00B20889">
              <w:rPr>
                <w:sz w:val="24"/>
                <w:szCs w:val="24"/>
              </w:rPr>
              <w:t>5</w:t>
            </w:r>
            <w:r w:rsidR="00B20889" w:rsidRPr="006B5E68">
              <w:rPr>
                <w:sz w:val="24"/>
                <w:szCs w:val="24"/>
              </w:rPr>
              <w:t>.</w:t>
            </w:r>
          </w:p>
        </w:tc>
      </w:tr>
      <w:tr w:rsidR="001D72E0" w:rsidRPr="00F501F6" w14:paraId="7910B14F" w14:textId="77777777" w:rsidTr="00681259">
        <w:tc>
          <w:tcPr>
            <w:tcW w:w="865" w:type="dxa"/>
          </w:tcPr>
          <w:p w14:paraId="56563C3F" w14:textId="77777777" w:rsidR="001D72E0" w:rsidRPr="00661287" w:rsidRDefault="001D72E0" w:rsidP="001D72E0">
            <w:pPr>
              <w:jc w:val="center"/>
              <w:rPr>
                <w:sz w:val="24"/>
                <w:szCs w:val="24"/>
              </w:rPr>
            </w:pPr>
            <w:r w:rsidRPr="00661287">
              <w:rPr>
                <w:sz w:val="24"/>
                <w:szCs w:val="24"/>
              </w:rPr>
              <w:t>5</w:t>
            </w:r>
          </w:p>
        </w:tc>
        <w:tc>
          <w:tcPr>
            <w:tcW w:w="9058" w:type="dxa"/>
          </w:tcPr>
          <w:p w14:paraId="45521587" w14:textId="77777777" w:rsidR="001D72E0" w:rsidRPr="00661287" w:rsidRDefault="001D72E0" w:rsidP="001130B7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bookmarkStart w:id="3" w:name="_Hlk152271048"/>
            <w:r w:rsidRPr="00661287">
              <w:rPr>
                <w:b/>
                <w:bCs/>
                <w:sz w:val="24"/>
                <w:szCs w:val="24"/>
              </w:rPr>
              <w:t>Федеральная государственная информационная система ценообразования в строительстве (ФГИС ЦС). Обзор системы. Работа со Сплит-формой.</w:t>
            </w:r>
            <w:bookmarkEnd w:id="3"/>
          </w:p>
        </w:tc>
      </w:tr>
      <w:tr w:rsidR="001D72E0" w:rsidRPr="00F501F6" w14:paraId="79B31C83" w14:textId="77777777" w:rsidTr="00681259">
        <w:tc>
          <w:tcPr>
            <w:tcW w:w="865" w:type="dxa"/>
          </w:tcPr>
          <w:p w14:paraId="106F18AA" w14:textId="77777777" w:rsidR="001D72E0" w:rsidRPr="00661287" w:rsidRDefault="001D72E0" w:rsidP="001D72E0">
            <w:pPr>
              <w:jc w:val="center"/>
              <w:rPr>
                <w:sz w:val="24"/>
                <w:szCs w:val="24"/>
              </w:rPr>
            </w:pPr>
            <w:bookmarkStart w:id="4" w:name="_Hlk152271086"/>
            <w:r w:rsidRPr="00661287">
              <w:rPr>
                <w:sz w:val="24"/>
                <w:szCs w:val="24"/>
              </w:rPr>
              <w:t>6</w:t>
            </w:r>
          </w:p>
        </w:tc>
        <w:tc>
          <w:tcPr>
            <w:tcW w:w="9058" w:type="dxa"/>
          </w:tcPr>
          <w:p w14:paraId="1111FA11" w14:textId="77777777" w:rsidR="001D72E0" w:rsidRPr="00661287" w:rsidRDefault="001D72E0" w:rsidP="001130B7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61287">
              <w:rPr>
                <w:b/>
                <w:bCs/>
                <w:sz w:val="24"/>
                <w:szCs w:val="24"/>
              </w:rPr>
              <w:t xml:space="preserve">Составление смет ресурсно-индексным методом в программе «ГРАНД-Смета» на строительство, капитальный ремонт. </w:t>
            </w:r>
            <w:r w:rsidRPr="00661287">
              <w:rPr>
                <w:sz w:val="24"/>
                <w:szCs w:val="24"/>
              </w:rPr>
              <w:t>Загрузка цен, автозагрузка, вспомогательные ненормируемые материалы. Правильное оформление титула.</w:t>
            </w:r>
          </w:p>
        </w:tc>
      </w:tr>
      <w:tr w:rsidR="009847C6" w:rsidRPr="00F501F6" w14:paraId="290BD9A7" w14:textId="77777777" w:rsidTr="00681259">
        <w:tc>
          <w:tcPr>
            <w:tcW w:w="865" w:type="dxa"/>
          </w:tcPr>
          <w:p w14:paraId="57135C5A" w14:textId="46A994B0" w:rsidR="009847C6" w:rsidRPr="00661287" w:rsidRDefault="009847C6" w:rsidP="001D72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058" w:type="dxa"/>
          </w:tcPr>
          <w:p w14:paraId="1CCABEF1" w14:textId="7F22C1DF" w:rsidR="009847C6" w:rsidRPr="00661287" w:rsidRDefault="009847C6" w:rsidP="001130B7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9847C6">
              <w:rPr>
                <w:b/>
                <w:bCs/>
                <w:sz w:val="24"/>
                <w:szCs w:val="24"/>
              </w:rPr>
              <w:t xml:space="preserve">Формирование </w:t>
            </w:r>
            <w:r>
              <w:rPr>
                <w:b/>
                <w:bCs/>
                <w:sz w:val="24"/>
                <w:szCs w:val="24"/>
              </w:rPr>
              <w:t xml:space="preserve">Ведомости объемов </w:t>
            </w:r>
            <w:r w:rsidR="00882A7A">
              <w:rPr>
                <w:b/>
                <w:bCs/>
                <w:sz w:val="24"/>
                <w:szCs w:val="24"/>
              </w:rPr>
              <w:t xml:space="preserve">работ </w:t>
            </w:r>
            <w:r w:rsidR="00882A7A" w:rsidRPr="009847C6">
              <w:rPr>
                <w:b/>
                <w:bCs/>
                <w:sz w:val="24"/>
                <w:szCs w:val="24"/>
              </w:rPr>
              <w:t>для</w:t>
            </w:r>
            <w:r w:rsidRPr="009847C6">
              <w:rPr>
                <w:b/>
                <w:bCs/>
                <w:sz w:val="24"/>
                <w:szCs w:val="24"/>
              </w:rPr>
              <w:t xml:space="preserve"> загрузки на экспертизу в XML формате.</w:t>
            </w:r>
          </w:p>
        </w:tc>
      </w:tr>
      <w:bookmarkEnd w:id="4"/>
      <w:tr w:rsidR="001D72E0" w:rsidRPr="00F501F6" w14:paraId="5B585922" w14:textId="77777777" w:rsidTr="00681259">
        <w:tc>
          <w:tcPr>
            <w:tcW w:w="865" w:type="dxa"/>
          </w:tcPr>
          <w:p w14:paraId="6759D296" w14:textId="77777777" w:rsidR="001D72E0" w:rsidRPr="00661287" w:rsidRDefault="001D72E0" w:rsidP="001D72E0">
            <w:pPr>
              <w:jc w:val="center"/>
              <w:rPr>
                <w:sz w:val="24"/>
                <w:szCs w:val="24"/>
              </w:rPr>
            </w:pPr>
            <w:r w:rsidRPr="00661287">
              <w:rPr>
                <w:sz w:val="24"/>
                <w:szCs w:val="24"/>
              </w:rPr>
              <w:t>8</w:t>
            </w:r>
          </w:p>
        </w:tc>
        <w:tc>
          <w:tcPr>
            <w:tcW w:w="9058" w:type="dxa"/>
          </w:tcPr>
          <w:p w14:paraId="7BF0AE36" w14:textId="64E57A28" w:rsidR="001D72E0" w:rsidRPr="00661287" w:rsidRDefault="00084342" w:rsidP="000F7719">
            <w:pPr>
              <w:widowControl w:val="0"/>
              <w:tabs>
                <w:tab w:val="left" w:pos="1134"/>
              </w:tabs>
              <w:jc w:val="both"/>
              <w:rPr>
                <w:b/>
                <w:bCs/>
                <w:sz w:val="24"/>
                <w:szCs w:val="24"/>
              </w:rPr>
            </w:pPr>
            <w:r w:rsidRPr="00084342">
              <w:rPr>
                <w:b/>
                <w:bCs/>
                <w:sz w:val="24"/>
                <w:szCs w:val="24"/>
              </w:rPr>
              <w:t xml:space="preserve">Учет транспортных затрат при составлении смет ресурсно-индексным методом. </w:t>
            </w:r>
            <w:r w:rsidRPr="000F7719">
              <w:rPr>
                <w:sz w:val="24"/>
                <w:szCs w:val="24"/>
              </w:rPr>
              <w:t>Дополнительная перевозка. Выбор оптимального вида транспортного средства. Учет перевозки по разным типам дорожного покрытия.</w:t>
            </w:r>
          </w:p>
        </w:tc>
      </w:tr>
      <w:tr w:rsidR="001D72E0" w:rsidRPr="00F501F6" w14:paraId="6658F319" w14:textId="77777777" w:rsidTr="00681259">
        <w:tc>
          <w:tcPr>
            <w:tcW w:w="865" w:type="dxa"/>
          </w:tcPr>
          <w:p w14:paraId="67604F95" w14:textId="77777777" w:rsidR="001D72E0" w:rsidRPr="00661287" w:rsidRDefault="001D72E0" w:rsidP="001D72E0">
            <w:pPr>
              <w:jc w:val="center"/>
              <w:rPr>
                <w:sz w:val="24"/>
                <w:szCs w:val="24"/>
              </w:rPr>
            </w:pPr>
            <w:r w:rsidRPr="00661287">
              <w:rPr>
                <w:sz w:val="24"/>
                <w:szCs w:val="24"/>
              </w:rPr>
              <w:t>9</w:t>
            </w:r>
          </w:p>
        </w:tc>
        <w:tc>
          <w:tcPr>
            <w:tcW w:w="9058" w:type="dxa"/>
          </w:tcPr>
          <w:p w14:paraId="74D9E5FC" w14:textId="77777777" w:rsidR="001D72E0" w:rsidRPr="00661287" w:rsidRDefault="001D72E0" w:rsidP="001130B7">
            <w:pPr>
              <w:rPr>
                <w:sz w:val="24"/>
                <w:szCs w:val="24"/>
              </w:rPr>
            </w:pPr>
            <w:r w:rsidRPr="00661287">
              <w:rPr>
                <w:sz w:val="24"/>
                <w:szCs w:val="24"/>
              </w:rPr>
              <w:t>Акты выполненных работ при расчете смет РИМ (форма КС-2, КС-3)</w:t>
            </w:r>
          </w:p>
        </w:tc>
      </w:tr>
      <w:tr w:rsidR="001D72E0" w:rsidRPr="00F501F6" w14:paraId="351788C8" w14:textId="77777777" w:rsidTr="00681259">
        <w:tc>
          <w:tcPr>
            <w:tcW w:w="865" w:type="dxa"/>
          </w:tcPr>
          <w:p w14:paraId="7D72FE57" w14:textId="77777777" w:rsidR="001D72E0" w:rsidRPr="00661287" w:rsidRDefault="001D72E0" w:rsidP="001D72E0">
            <w:pPr>
              <w:jc w:val="center"/>
              <w:rPr>
                <w:sz w:val="24"/>
                <w:szCs w:val="24"/>
              </w:rPr>
            </w:pPr>
            <w:r w:rsidRPr="00661287">
              <w:rPr>
                <w:sz w:val="24"/>
                <w:szCs w:val="24"/>
              </w:rPr>
              <w:t>10</w:t>
            </w:r>
          </w:p>
        </w:tc>
        <w:tc>
          <w:tcPr>
            <w:tcW w:w="9058" w:type="dxa"/>
          </w:tcPr>
          <w:p w14:paraId="3F943DE6" w14:textId="6DE60E83" w:rsidR="001D72E0" w:rsidRPr="003E2C62" w:rsidRDefault="001A156D" w:rsidP="003E2C62">
            <w:pPr>
              <w:rPr>
                <w:sz w:val="24"/>
                <w:szCs w:val="24"/>
              </w:rPr>
            </w:pPr>
            <w:r w:rsidRPr="001A156D">
              <w:rPr>
                <w:b/>
                <w:bCs/>
                <w:sz w:val="24"/>
                <w:szCs w:val="24"/>
              </w:rPr>
              <w:t>С</w:t>
            </w:r>
            <w:r w:rsidR="001D72E0" w:rsidRPr="001A156D">
              <w:rPr>
                <w:b/>
                <w:bCs/>
                <w:sz w:val="24"/>
                <w:szCs w:val="24"/>
              </w:rPr>
              <w:t xml:space="preserve">водный сметный расчет стоимости строительства </w:t>
            </w:r>
            <w:r w:rsidRPr="001A156D">
              <w:rPr>
                <w:b/>
                <w:bCs/>
                <w:sz w:val="24"/>
                <w:szCs w:val="24"/>
              </w:rPr>
              <w:t>(ССРСС) и проблемы его составления</w:t>
            </w:r>
            <w:r>
              <w:rPr>
                <w:sz w:val="24"/>
                <w:szCs w:val="24"/>
              </w:rPr>
              <w:t xml:space="preserve"> </w:t>
            </w:r>
            <w:r w:rsidR="003E2C62" w:rsidRPr="003E2C62">
              <w:rPr>
                <w:sz w:val="24"/>
                <w:szCs w:val="24"/>
              </w:rPr>
              <w:t>(ВЗиС, НДЗ, Резерв</w:t>
            </w:r>
            <w:r w:rsidR="003E2C62">
              <w:rPr>
                <w:sz w:val="24"/>
                <w:szCs w:val="24"/>
              </w:rPr>
              <w:t xml:space="preserve"> </w:t>
            </w:r>
            <w:r w:rsidR="003E2C62" w:rsidRPr="003E2C62">
              <w:rPr>
                <w:sz w:val="24"/>
                <w:szCs w:val="24"/>
              </w:rPr>
              <w:t xml:space="preserve">средств на </w:t>
            </w:r>
            <w:proofErr w:type="spellStart"/>
            <w:r w:rsidR="003E2C62" w:rsidRPr="003E2C62">
              <w:rPr>
                <w:sz w:val="24"/>
                <w:szCs w:val="24"/>
              </w:rPr>
              <w:t>НРиЗ</w:t>
            </w:r>
            <w:proofErr w:type="spellEnd"/>
            <w:r w:rsidR="003E2C62">
              <w:rPr>
                <w:sz w:val="24"/>
                <w:szCs w:val="24"/>
              </w:rPr>
              <w:t>, НДС 22</w:t>
            </w:r>
            <w:proofErr w:type="gramStart"/>
            <w:r w:rsidR="003E2C62">
              <w:rPr>
                <w:sz w:val="24"/>
                <w:szCs w:val="24"/>
              </w:rPr>
              <w:t xml:space="preserve">% </w:t>
            </w:r>
            <w:r w:rsidR="003E2C62" w:rsidRPr="003E2C62">
              <w:rPr>
                <w:sz w:val="24"/>
                <w:szCs w:val="24"/>
              </w:rPr>
              <w:t xml:space="preserve"> и</w:t>
            </w:r>
            <w:proofErr w:type="gramEnd"/>
            <w:r w:rsidR="003E2C62" w:rsidRPr="003E2C62">
              <w:rPr>
                <w:sz w:val="24"/>
                <w:szCs w:val="24"/>
              </w:rPr>
              <w:t xml:space="preserve"> другое)</w:t>
            </w:r>
            <w:r w:rsidR="001D72E0" w:rsidRPr="003E2C62">
              <w:rPr>
                <w:sz w:val="24"/>
                <w:szCs w:val="24"/>
              </w:rPr>
              <w:t>.</w:t>
            </w:r>
          </w:p>
        </w:tc>
      </w:tr>
      <w:tr w:rsidR="001D72E0" w:rsidRPr="00F501F6" w14:paraId="4DBCAE81" w14:textId="77777777" w:rsidTr="00681259">
        <w:tc>
          <w:tcPr>
            <w:tcW w:w="865" w:type="dxa"/>
          </w:tcPr>
          <w:p w14:paraId="62E72D88" w14:textId="77777777" w:rsidR="001D72E0" w:rsidRPr="00661287" w:rsidRDefault="001D72E0" w:rsidP="001D72E0">
            <w:pPr>
              <w:jc w:val="center"/>
              <w:rPr>
                <w:sz w:val="24"/>
                <w:szCs w:val="24"/>
              </w:rPr>
            </w:pPr>
            <w:r w:rsidRPr="00661287">
              <w:rPr>
                <w:sz w:val="24"/>
                <w:szCs w:val="24"/>
              </w:rPr>
              <w:t>11</w:t>
            </w:r>
          </w:p>
        </w:tc>
        <w:tc>
          <w:tcPr>
            <w:tcW w:w="9058" w:type="dxa"/>
          </w:tcPr>
          <w:p w14:paraId="59CAA22E" w14:textId="465EF450" w:rsidR="001D72E0" w:rsidRPr="00661287" w:rsidRDefault="001D72E0" w:rsidP="001D72E0">
            <w:pPr>
              <w:rPr>
                <w:sz w:val="24"/>
                <w:szCs w:val="24"/>
              </w:rPr>
            </w:pPr>
            <w:r w:rsidRPr="001A156D">
              <w:rPr>
                <w:b/>
                <w:bCs/>
                <w:sz w:val="24"/>
                <w:szCs w:val="24"/>
              </w:rPr>
              <w:t>Расчет Начальной максимальной цены контракта (НМЦК).</w:t>
            </w:r>
            <w:r w:rsidR="007459B2" w:rsidRPr="007459B2">
              <w:rPr>
                <w:color w:val="0070C0"/>
              </w:rPr>
              <w:t xml:space="preserve"> </w:t>
            </w:r>
            <w:r w:rsidR="007459B2" w:rsidRPr="007459B2">
              <w:rPr>
                <w:sz w:val="24"/>
                <w:szCs w:val="24"/>
              </w:rPr>
              <w:t>Обзор и анализ основных изменений.</w:t>
            </w:r>
          </w:p>
        </w:tc>
      </w:tr>
      <w:tr w:rsidR="001D72E0" w:rsidRPr="00F501F6" w14:paraId="509929C4" w14:textId="77777777" w:rsidTr="00681259">
        <w:tc>
          <w:tcPr>
            <w:tcW w:w="865" w:type="dxa"/>
          </w:tcPr>
          <w:p w14:paraId="5A7F6500" w14:textId="77777777" w:rsidR="001D72E0" w:rsidRPr="00661287" w:rsidRDefault="001D72E0" w:rsidP="001D72E0">
            <w:pPr>
              <w:jc w:val="center"/>
              <w:rPr>
                <w:sz w:val="24"/>
                <w:szCs w:val="24"/>
              </w:rPr>
            </w:pPr>
            <w:r w:rsidRPr="00661287">
              <w:rPr>
                <w:sz w:val="24"/>
                <w:szCs w:val="24"/>
              </w:rPr>
              <w:t>12</w:t>
            </w:r>
          </w:p>
        </w:tc>
        <w:tc>
          <w:tcPr>
            <w:tcW w:w="9058" w:type="dxa"/>
          </w:tcPr>
          <w:p w14:paraId="64529E8B" w14:textId="3D29ACE2" w:rsidR="001D72E0" w:rsidRPr="00661287" w:rsidRDefault="001D72E0" w:rsidP="001D72E0">
            <w:pPr>
              <w:rPr>
                <w:sz w:val="24"/>
                <w:szCs w:val="24"/>
              </w:rPr>
            </w:pPr>
            <w:r w:rsidRPr="00F501F6">
              <w:rPr>
                <w:sz w:val="24"/>
                <w:szCs w:val="24"/>
              </w:rPr>
              <w:t>Смета контракта, проект сметы контракта. Акт выполненных работ по смете контракта</w:t>
            </w:r>
            <w:r w:rsidR="007459B2">
              <w:rPr>
                <w:sz w:val="24"/>
                <w:szCs w:val="24"/>
              </w:rPr>
              <w:t xml:space="preserve">. Практические кейсы. </w:t>
            </w:r>
          </w:p>
        </w:tc>
      </w:tr>
      <w:tr w:rsidR="001D72E0" w:rsidRPr="00F501F6" w14:paraId="3DCBEA50" w14:textId="77777777" w:rsidTr="00681259">
        <w:tc>
          <w:tcPr>
            <w:tcW w:w="865" w:type="dxa"/>
          </w:tcPr>
          <w:p w14:paraId="42D17C38" w14:textId="6D190F3D" w:rsidR="001D72E0" w:rsidRPr="00661287" w:rsidRDefault="001D72E0" w:rsidP="001D72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058" w:type="dxa"/>
          </w:tcPr>
          <w:p w14:paraId="79975605" w14:textId="0B9B5FE1" w:rsidR="001D72E0" w:rsidRPr="00F501F6" w:rsidRDefault="001D72E0" w:rsidP="0041659A">
            <w:pPr>
              <w:rPr>
                <w:sz w:val="24"/>
                <w:szCs w:val="24"/>
              </w:rPr>
            </w:pPr>
            <w:r w:rsidRPr="00F501F6">
              <w:rPr>
                <w:sz w:val="24"/>
                <w:szCs w:val="24"/>
              </w:rPr>
              <w:t xml:space="preserve">Эффективные приёмы работы в </w:t>
            </w:r>
            <w:r>
              <w:rPr>
                <w:sz w:val="24"/>
                <w:szCs w:val="24"/>
              </w:rPr>
              <w:t>программе</w:t>
            </w:r>
            <w:r w:rsidRPr="00F501F6">
              <w:rPr>
                <w:sz w:val="24"/>
                <w:szCs w:val="24"/>
              </w:rPr>
              <w:t xml:space="preserve"> «ГРАНД-Смета»</w:t>
            </w:r>
          </w:p>
        </w:tc>
      </w:tr>
      <w:tr w:rsidR="00E764E0" w:rsidRPr="00F501F6" w14:paraId="0AFD673C" w14:textId="77777777" w:rsidTr="00681259">
        <w:tc>
          <w:tcPr>
            <w:tcW w:w="865" w:type="dxa"/>
          </w:tcPr>
          <w:p w14:paraId="3BE69617" w14:textId="3A47EF34" w:rsidR="00E764E0" w:rsidRDefault="00E764E0" w:rsidP="001D72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058" w:type="dxa"/>
          </w:tcPr>
          <w:p w14:paraId="1818D057" w14:textId="31894B9F" w:rsidR="00E764E0" w:rsidRPr="00F501F6" w:rsidRDefault="00E764E0" w:rsidP="0041659A">
            <w:pPr>
              <w:rPr>
                <w:sz w:val="24"/>
                <w:szCs w:val="24"/>
              </w:rPr>
            </w:pPr>
            <w:r w:rsidRPr="0048121A">
              <w:rPr>
                <w:b/>
                <w:sz w:val="22"/>
                <w:szCs w:val="22"/>
              </w:rPr>
              <w:t>Итоговая аттестация</w:t>
            </w:r>
          </w:p>
        </w:tc>
      </w:tr>
      <w:tr w:rsidR="001D72E0" w:rsidRPr="00F501F6" w14:paraId="4BF8069E" w14:textId="77777777" w:rsidTr="00681259">
        <w:tc>
          <w:tcPr>
            <w:tcW w:w="865" w:type="dxa"/>
          </w:tcPr>
          <w:p w14:paraId="0491D088" w14:textId="77777777" w:rsidR="001D72E0" w:rsidRPr="00661287" w:rsidRDefault="001D72E0" w:rsidP="001D72E0">
            <w:pPr>
              <w:rPr>
                <w:sz w:val="24"/>
                <w:szCs w:val="24"/>
              </w:rPr>
            </w:pPr>
          </w:p>
        </w:tc>
        <w:tc>
          <w:tcPr>
            <w:tcW w:w="9058" w:type="dxa"/>
          </w:tcPr>
          <w:p w14:paraId="68F9A33B" w14:textId="62B9DF27" w:rsidR="001D72E0" w:rsidRPr="00661287" w:rsidRDefault="001D72E0" w:rsidP="0041659A">
            <w:pPr>
              <w:rPr>
                <w:sz w:val="24"/>
                <w:szCs w:val="24"/>
              </w:rPr>
            </w:pPr>
            <w:r w:rsidRPr="00661287">
              <w:rPr>
                <w:sz w:val="24"/>
                <w:szCs w:val="24"/>
              </w:rPr>
              <w:t>Консультирование и ответы на вопросы</w:t>
            </w:r>
          </w:p>
        </w:tc>
      </w:tr>
    </w:tbl>
    <w:p w14:paraId="576F0D08" w14:textId="32BB283C" w:rsidR="0041659A" w:rsidRDefault="0041659A" w:rsidP="00E764E0">
      <w:pPr>
        <w:ind w:right="1983"/>
        <w:jc w:val="center"/>
        <w:rPr>
          <w:color w:val="00A4B5"/>
          <w:sz w:val="26"/>
          <w:szCs w:val="26"/>
          <w:shd w:val="clear" w:color="auto" w:fill="FFFFFF" w:themeFill="background1"/>
        </w:rPr>
      </w:pPr>
    </w:p>
    <w:sectPr w:rsidR="0041659A" w:rsidSect="00681259">
      <w:headerReference w:type="default" r:id="rId8"/>
      <w:pgSz w:w="11906" w:h="16838"/>
      <w:pgMar w:top="426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EE087" w14:textId="77777777" w:rsidR="00E824D2" w:rsidRDefault="00E824D2" w:rsidP="00681259">
      <w:r>
        <w:separator/>
      </w:r>
    </w:p>
  </w:endnote>
  <w:endnote w:type="continuationSeparator" w:id="0">
    <w:p w14:paraId="74209FFC" w14:textId="77777777" w:rsidR="00E824D2" w:rsidRDefault="00E824D2" w:rsidP="00681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12E2D" w14:textId="77777777" w:rsidR="00E824D2" w:rsidRDefault="00E824D2" w:rsidP="00681259">
      <w:r>
        <w:separator/>
      </w:r>
    </w:p>
  </w:footnote>
  <w:footnote w:type="continuationSeparator" w:id="0">
    <w:p w14:paraId="479BB030" w14:textId="77777777" w:rsidR="00E824D2" w:rsidRDefault="00E824D2" w:rsidP="006812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9934546"/>
      <w:docPartObj>
        <w:docPartGallery w:val="Page Numbers (Top of Page)"/>
        <w:docPartUnique/>
      </w:docPartObj>
    </w:sdtPr>
    <w:sdtEndPr/>
    <w:sdtContent>
      <w:p w14:paraId="692779EE" w14:textId="2E46A6BF" w:rsidR="00681259" w:rsidRDefault="00681259">
        <w:pPr>
          <w:pStyle w:val="aa"/>
          <w:jc w:val="center"/>
        </w:pPr>
        <w:r w:rsidRPr="00681259">
          <w:rPr>
            <w:sz w:val="26"/>
            <w:szCs w:val="26"/>
          </w:rPr>
          <w:fldChar w:fldCharType="begin"/>
        </w:r>
        <w:r w:rsidRPr="00681259">
          <w:rPr>
            <w:sz w:val="26"/>
            <w:szCs w:val="26"/>
          </w:rPr>
          <w:instrText>PAGE   \* MERGEFORMAT</w:instrText>
        </w:r>
        <w:r w:rsidRPr="00681259">
          <w:rPr>
            <w:sz w:val="26"/>
            <w:szCs w:val="26"/>
          </w:rPr>
          <w:fldChar w:fldCharType="separate"/>
        </w:r>
        <w:r w:rsidRPr="00681259">
          <w:rPr>
            <w:sz w:val="26"/>
            <w:szCs w:val="26"/>
          </w:rPr>
          <w:t>2</w:t>
        </w:r>
        <w:r w:rsidRPr="00681259">
          <w:rPr>
            <w:sz w:val="26"/>
            <w:szCs w:val="26"/>
          </w:rPr>
          <w:fldChar w:fldCharType="end"/>
        </w:r>
      </w:p>
    </w:sdtContent>
  </w:sdt>
  <w:p w14:paraId="30836B3A" w14:textId="77777777" w:rsidR="00681259" w:rsidRDefault="0068125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E4719"/>
    <w:multiLevelType w:val="hybridMultilevel"/>
    <w:tmpl w:val="84AE93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7B52F07"/>
    <w:multiLevelType w:val="hybridMultilevel"/>
    <w:tmpl w:val="A8EC0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574549"/>
    <w:multiLevelType w:val="multilevel"/>
    <w:tmpl w:val="689E0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164648"/>
    <w:multiLevelType w:val="hybridMultilevel"/>
    <w:tmpl w:val="CE80817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2D0"/>
    <w:rsid w:val="00033135"/>
    <w:rsid w:val="00084342"/>
    <w:rsid w:val="000E3B48"/>
    <w:rsid w:val="000F7719"/>
    <w:rsid w:val="00151DCA"/>
    <w:rsid w:val="00193DDE"/>
    <w:rsid w:val="001A156D"/>
    <w:rsid w:val="001D72E0"/>
    <w:rsid w:val="001F5F4C"/>
    <w:rsid w:val="0020109F"/>
    <w:rsid w:val="002642D0"/>
    <w:rsid w:val="002814FE"/>
    <w:rsid w:val="002F67F7"/>
    <w:rsid w:val="00354F5A"/>
    <w:rsid w:val="00361155"/>
    <w:rsid w:val="003705C3"/>
    <w:rsid w:val="00372772"/>
    <w:rsid w:val="00384C5D"/>
    <w:rsid w:val="003C071D"/>
    <w:rsid w:val="003E2C62"/>
    <w:rsid w:val="003F669A"/>
    <w:rsid w:val="0041659A"/>
    <w:rsid w:val="004578CD"/>
    <w:rsid w:val="00474161"/>
    <w:rsid w:val="00513EE4"/>
    <w:rsid w:val="0053023A"/>
    <w:rsid w:val="00681259"/>
    <w:rsid w:val="00695F79"/>
    <w:rsid w:val="006A2E4C"/>
    <w:rsid w:val="006B53A3"/>
    <w:rsid w:val="006B7EDD"/>
    <w:rsid w:val="006D6952"/>
    <w:rsid w:val="00723DEA"/>
    <w:rsid w:val="007459B2"/>
    <w:rsid w:val="00752F13"/>
    <w:rsid w:val="008255DF"/>
    <w:rsid w:val="00875CE0"/>
    <w:rsid w:val="00882A7A"/>
    <w:rsid w:val="009847C6"/>
    <w:rsid w:val="009C22F1"/>
    <w:rsid w:val="009C304E"/>
    <w:rsid w:val="009C58BC"/>
    <w:rsid w:val="00A316FC"/>
    <w:rsid w:val="00A444D7"/>
    <w:rsid w:val="00A80E49"/>
    <w:rsid w:val="00AC740B"/>
    <w:rsid w:val="00B20889"/>
    <w:rsid w:val="00B922C1"/>
    <w:rsid w:val="00CE3B0B"/>
    <w:rsid w:val="00D00B36"/>
    <w:rsid w:val="00D0537F"/>
    <w:rsid w:val="00D52C8B"/>
    <w:rsid w:val="00DA58CB"/>
    <w:rsid w:val="00DB2900"/>
    <w:rsid w:val="00E35EEF"/>
    <w:rsid w:val="00E74A8B"/>
    <w:rsid w:val="00E764E0"/>
    <w:rsid w:val="00E824D2"/>
    <w:rsid w:val="00E826D4"/>
    <w:rsid w:val="00EF6CEE"/>
    <w:rsid w:val="00F26DA1"/>
    <w:rsid w:val="00F501F6"/>
    <w:rsid w:val="00F70B27"/>
    <w:rsid w:val="00F83B8B"/>
    <w:rsid w:val="00FA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103DA"/>
  <w15:chartTrackingRefBased/>
  <w15:docId w15:val="{8791E0A8-2936-476D-A94C-A7C082E4E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2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642D0"/>
    <w:pPr>
      <w:keepNext/>
      <w:keepLines/>
      <w:spacing w:before="120" w:after="120"/>
      <w:ind w:firstLine="709"/>
      <w:jc w:val="center"/>
      <w:outlineLvl w:val="1"/>
    </w:pPr>
    <w:rPr>
      <w:rFonts w:eastAsiaTheme="majorEastAsia" w:cstheme="majorBidi"/>
      <w:b/>
      <w:color w:val="000000" w:themeColor="text1"/>
      <w:sz w:val="24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642D0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table" w:styleId="a3">
    <w:name w:val="Table Grid"/>
    <w:basedOn w:val="a1"/>
    <w:uiPriority w:val="39"/>
    <w:rsid w:val="00DB2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emrcssattr">
    <w:name w:val="spelle_mr_css_attr"/>
    <w:basedOn w:val="a0"/>
    <w:rsid w:val="00DB2900"/>
  </w:style>
  <w:style w:type="paragraph" w:styleId="a4">
    <w:name w:val="Normal (Web)"/>
    <w:basedOn w:val="a"/>
    <w:uiPriority w:val="99"/>
    <w:unhideWhenUsed/>
    <w:rsid w:val="00DB2900"/>
    <w:pPr>
      <w:spacing w:before="100" w:beforeAutospacing="1" w:after="100" w:afterAutospacing="1"/>
    </w:pPr>
    <w:rPr>
      <w:sz w:val="24"/>
      <w:szCs w:val="24"/>
    </w:rPr>
  </w:style>
  <w:style w:type="paragraph" w:styleId="a5">
    <w:name w:val="No Spacing"/>
    <w:link w:val="a6"/>
    <w:uiPriority w:val="1"/>
    <w:qFormat/>
    <w:rsid w:val="001D72E0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1D72E0"/>
    <w:rPr>
      <w:rFonts w:eastAsiaTheme="minorEastAsia"/>
      <w:lang w:eastAsia="ru-RU"/>
    </w:rPr>
  </w:style>
  <w:style w:type="character" w:styleId="a7">
    <w:name w:val="Hyperlink"/>
    <w:basedOn w:val="a0"/>
    <w:uiPriority w:val="99"/>
    <w:unhideWhenUsed/>
    <w:rsid w:val="0041659A"/>
    <w:rPr>
      <w:color w:val="0563C1" w:themeColor="hyperlink"/>
      <w:u w:val="single"/>
    </w:rPr>
  </w:style>
  <w:style w:type="paragraph" w:styleId="a8">
    <w:name w:val="List Paragraph"/>
    <w:basedOn w:val="a"/>
    <w:link w:val="a9"/>
    <w:uiPriority w:val="34"/>
    <w:qFormat/>
    <w:rsid w:val="00B20889"/>
    <w:pPr>
      <w:spacing w:after="160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paragraph" w:styleId="aa">
    <w:name w:val="header"/>
    <w:basedOn w:val="a"/>
    <w:link w:val="ab"/>
    <w:uiPriority w:val="99"/>
    <w:unhideWhenUsed/>
    <w:rsid w:val="0068125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812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68125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812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Абзац списка Знак"/>
    <w:link w:val="a8"/>
    <w:uiPriority w:val="34"/>
    <w:qFormat/>
    <w:rsid w:val="00E764E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Ирина-PC</dc:creator>
  <cp:keywords/>
  <dc:description/>
  <cp:lastModifiedBy>ElenaT</cp:lastModifiedBy>
  <cp:revision>3</cp:revision>
  <dcterms:created xsi:type="dcterms:W3CDTF">2026-01-23T07:21:00Z</dcterms:created>
  <dcterms:modified xsi:type="dcterms:W3CDTF">2026-03-03T01:34:00Z</dcterms:modified>
</cp:coreProperties>
</file>