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ackground w:color="FFFFFF" w:themeColor="background1"/>
  <w:body>
    <w:p w14:paraId="4344D14E" w14:textId="77777777" w:rsidR="00BF4DC0" w:rsidRDefault="00BF4DC0" w:rsidP="00BF4DC0">
      <w:r w:rsidRPr="006C5C85">
        <w:rPr>
          <w:noProof/>
          <w:color w:val="000000" w:themeColor="text1"/>
          <w:lang w:eastAsia="ru-RU"/>
        </w:rPr>
        <mc:AlternateContent>
          <mc:Choice Requires="wps">
            <w:drawing>
              <wp:anchor distT="0" distB="0" distL="0" distR="0" simplePos="0" relativeHeight="251666432" behindDoc="0" locked="0" layoutInCell="1" allowOverlap="1" wp14:anchorId="72A71973" wp14:editId="0F883569">
                <wp:simplePos x="0" y="0"/>
                <wp:positionH relativeFrom="page">
                  <wp:posOffset>3801533</wp:posOffset>
                </wp:positionH>
                <wp:positionV relativeFrom="paragraph">
                  <wp:posOffset>92498</wp:posOffset>
                </wp:positionV>
                <wp:extent cx="45719" cy="1569156"/>
                <wp:effectExtent l="0" t="0" r="0" b="12065"/>
                <wp:wrapNone/>
                <wp:docPr id="2" name="Graphic 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5719" cy="1569156"/>
                        </a:xfrm>
                        <a:custGeom>
                          <a:avLst/>
                          <a:gdLst/>
                          <a:ahLst/>
                          <a:cxnLst/>
                          <a:rect l="l" t="t" r="r" b="b"/>
                          <a:pathLst>
                            <a:path h="1150620">
                              <a:moveTo>
                                <a:pt x="0" y="0"/>
                              </a:moveTo>
                              <a:lnTo>
                                <a:pt x="0" y="1150620"/>
                              </a:lnTo>
                            </a:path>
                          </a:pathLst>
                        </a:custGeom>
                        <a:ln/>
                      </wps:spPr>
                      <wps:style>
                        <a:lnRef idx="1">
                          <a:schemeClr val="dk1"/>
                        </a:lnRef>
                        <a:fillRef idx="0">
                          <a:schemeClr val="dk1"/>
                        </a:fillRef>
                        <a:effectRef idx="0">
                          <a:schemeClr val="dk1"/>
                        </a:effectRef>
                        <a:fontRef idx="minor">
                          <a:schemeClr val="tx1"/>
                        </a:fontRef>
                      </wps:style>
                      <wps:bodyPr wrap="square" lIns="0" tIns="0" rIns="0" bIns="0" rtlCol="0">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C02569D" id="Graphic 2" o:spid="_x0000_s1026" style="position:absolute;margin-left:299.35pt;margin-top:7.3pt;width:3.6pt;height:123.55pt;z-index:25166643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margin;mso-height-relative:margin;v-text-anchor:top" coordsize="45719,11506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" path="m,l,1150620e" filled="f" strokecolor="black [3040]">
                <v:path arrowok="t"/>
                <w10:wrap anchorx="page"/>
              </v:shape>
            </w:pict>
          </mc:Fallback>
        </mc:AlternateContent>
      </w:r>
    </w:p>
    <w:p w14:paraId="421E85A3" w14:textId="77777777" w:rsidR="00BF4DC0" w:rsidRPr="00304FBB" w:rsidRDefault="00BF4DC0" w:rsidP="00BF4DC0">
      <w:pPr>
        <w:pStyle w:val="1"/>
        <w:spacing w:line="249" w:lineRule="exact"/>
        <w:ind w:left="5706"/>
        <w:rPr>
          <w:color w:val="2B2A29"/>
          <w:sz w:val="20"/>
          <w:szCs w:val="20"/>
          <w:lang w:val="en-US"/>
        </w:rPr>
      </w:pPr>
      <w:bookmarkStart w:id="0" w:name="_Hlk230540006"/>
      <w:r w:rsidRPr="00304FBB">
        <w:rPr>
          <w:color w:val="2B2A29"/>
          <w:sz w:val="20"/>
          <w:szCs w:val="20"/>
          <w:lang w:val="en-US"/>
        </w:rPr>
        <w:t>Niksilogistic LLC</w:t>
      </w:r>
    </w:p>
    <w:p w14:paraId="27F99210" w14:textId="77777777" w:rsidR="00BF4DC0" w:rsidRPr="00304FBB" w:rsidRDefault="00BF4DC0" w:rsidP="00BF4DC0">
      <w:pPr>
        <w:pStyle w:val="1"/>
        <w:spacing w:line="249" w:lineRule="exact"/>
        <w:ind w:left="5706"/>
        <w:rPr>
          <w:color w:val="2B2A29"/>
          <w:sz w:val="20"/>
          <w:szCs w:val="20"/>
          <w:lang w:val="en-US"/>
        </w:rPr>
      </w:pPr>
      <w:r w:rsidRPr="00304FBB">
        <w:rPr>
          <w:noProof/>
          <w:color w:val="5B5B5B"/>
          <w:spacing w:val="-6"/>
          <w:lang w:eastAsia="ru-RU"/>
        </w:rPr>
        <w:drawing>
          <wp:anchor distT="0" distB="0" distL="114300" distR="114300" simplePos="0" relativeHeight="251667456" behindDoc="0" locked="0" layoutInCell="1" allowOverlap="1" wp14:anchorId="7775AE85" wp14:editId="78B5190D">
            <wp:simplePos x="0" y="0"/>
            <wp:positionH relativeFrom="column">
              <wp:posOffset>509886</wp:posOffset>
            </wp:positionH>
            <wp:positionV relativeFrom="paragraph">
              <wp:posOffset>75565</wp:posOffset>
            </wp:positionV>
            <wp:extent cx="2006221" cy="774966"/>
            <wp:effectExtent l="0" t="0" r="0" b="6350"/>
            <wp:wrapNone/>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
                      <a:extLst>
                        <a:ext uri="{96DAC541-7B7A-43D3-8B79-37D633B846F1}">
                          <asvg:svgBlip xmlns:asvg="http://schemas.microsoft.com/office/drawing/2016/SVG/main" r:embed="rId6"/>
                        </a:ext>
                      </a:extLst>
                    </a:blip>
                    <a:stretch>
                      <a:fillRect/>
                    </a:stretch>
                  </pic:blipFill>
                  <pic:spPr>
                    <a:xfrm>
                      <a:off x="0" y="0"/>
                      <a:ext cx="2006221" cy="774966"/>
                    </a:xfrm>
                    <a:prstGeom prst="rect">
                      <a:avLst/>
                    </a:prstGeom>
                  </pic:spPr>
                </pic:pic>
              </a:graphicData>
            </a:graphic>
            <wp14:sizeRelH relativeFrom="margin">
              <wp14:pctWidth>0</wp14:pctWidth>
            </wp14:sizeRelH>
            <wp14:sizeRelV relativeFrom="margin">
              <wp14:pctHeight>0</wp14:pctHeight>
            </wp14:sizeRelV>
          </wp:anchor>
        </w:drawing>
      </w:r>
      <w:r w:rsidRPr="00304FBB">
        <w:rPr>
          <w:color w:val="2B2A29"/>
          <w:sz w:val="20"/>
          <w:szCs w:val="20"/>
          <w:lang w:val="en-US"/>
        </w:rPr>
        <w:t>Registered address: Premises 7, Building 7, Soyuznaya Street, Khimki, Khimki Urban District, Moscow Region, 141402, Russia</w:t>
      </w:r>
    </w:p>
    <w:p w14:paraId="2C652D1B" w14:textId="77777777" w:rsidR="00BF4DC0" w:rsidRPr="00304FBB" w:rsidRDefault="00BF4DC0" w:rsidP="00BF4DC0">
      <w:pPr>
        <w:pStyle w:val="1"/>
        <w:spacing w:line="249" w:lineRule="exact"/>
        <w:ind w:left="5706"/>
        <w:rPr>
          <w:color w:val="2B2A29"/>
          <w:sz w:val="20"/>
          <w:szCs w:val="20"/>
          <w:lang w:val="en-US"/>
        </w:rPr>
      </w:pPr>
      <w:r w:rsidRPr="00304FBB">
        <w:rPr>
          <w:color w:val="2B2A29"/>
          <w:sz w:val="20"/>
          <w:szCs w:val="20"/>
          <w:lang w:val="en-US"/>
        </w:rPr>
        <w:t>Office: Office 113, Premises 1/1, Building 4, 116 Volokolamskoye Highway, Moscow, 125371, Russia</w:t>
      </w:r>
    </w:p>
    <w:p w14:paraId="40802E9D" w14:textId="77777777" w:rsidR="00BF4DC0" w:rsidRPr="00304FBB" w:rsidRDefault="00BF4DC0" w:rsidP="00BF4DC0">
      <w:pPr>
        <w:pStyle w:val="1"/>
        <w:spacing w:line="249" w:lineRule="exact"/>
        <w:ind w:left="5706"/>
        <w:rPr>
          <w:color w:val="2B2A29"/>
          <w:sz w:val="20"/>
          <w:szCs w:val="20"/>
          <w:lang w:val="en-US"/>
        </w:rPr>
      </w:pPr>
      <w:r w:rsidRPr="00304FBB">
        <w:rPr>
          <w:color w:val="2B2A29"/>
          <w:sz w:val="20"/>
          <w:szCs w:val="20"/>
          <w:lang w:val="en-US"/>
        </w:rPr>
        <w:t>OGRN: 1227700239854</w:t>
      </w:r>
    </w:p>
    <w:p w14:paraId="108913A8" w14:textId="77777777" w:rsidR="00BF4DC0" w:rsidRPr="00304FBB" w:rsidRDefault="00BF4DC0" w:rsidP="00BF4DC0">
      <w:pPr>
        <w:pStyle w:val="1"/>
        <w:spacing w:line="249" w:lineRule="exact"/>
        <w:ind w:left="5706"/>
        <w:rPr>
          <w:color w:val="2B2A29"/>
          <w:sz w:val="20"/>
          <w:szCs w:val="20"/>
          <w:lang w:val="en-US"/>
        </w:rPr>
      </w:pPr>
      <w:r w:rsidRPr="00304FBB">
        <w:rPr>
          <w:color w:val="2B2A29"/>
          <w:sz w:val="20"/>
          <w:szCs w:val="20"/>
          <w:lang w:val="en-US"/>
        </w:rPr>
        <w:t>INN: 9709080235</w:t>
      </w:r>
    </w:p>
    <w:p w14:paraId="75C3C69B" w14:textId="77777777" w:rsidR="00BF4DC0" w:rsidRPr="00304FBB" w:rsidRDefault="00BF4DC0" w:rsidP="00BF4DC0">
      <w:pPr>
        <w:pStyle w:val="1"/>
        <w:spacing w:line="249" w:lineRule="exact"/>
        <w:ind w:left="5706"/>
        <w:rPr>
          <w:sz w:val="20"/>
          <w:szCs w:val="20"/>
          <w:lang w:val="en-US"/>
        </w:rPr>
      </w:pPr>
      <w:r w:rsidRPr="00304FBB">
        <w:rPr>
          <w:color w:val="2B2A29"/>
          <w:sz w:val="20"/>
          <w:szCs w:val="20"/>
          <w:lang w:val="en-US"/>
        </w:rPr>
        <w:t>KPP: 504701001</w:t>
      </w:r>
    </w:p>
    <w:bookmarkEnd w:id="0"/>
    <w:p w14:paraId="1D6485D5" w14:textId="6E4FDB47" w:rsidR="008E4FB1" w:rsidRPr="00A72A31" w:rsidRDefault="008E4FB1">
      <w:pPr>
        <w:rPr>
          <w:lang w:val="en-US"/>
        </w:rPr>
      </w:pPr>
    </w:p>
    <w:p w14:paraId="346F0E20" w14:textId="4F9B103C" w:rsidR="008E4FB1" w:rsidRPr="00A72A31" w:rsidRDefault="008E4FB1">
      <w:pPr>
        <w:rPr>
          <w:lang w:val="en-US"/>
        </w:rPr>
      </w:pPr>
    </w:p>
    <w:p w14:paraId="0ACAB893" w14:textId="77777777" w:rsidR="00F1491E" w:rsidRPr="00A72A31" w:rsidRDefault="00F1491E">
      <w:pPr>
        <w:rPr>
          <w:lang w:val="en-US"/>
        </w:rPr>
      </w:pPr>
    </w:p>
    <w:p w14:paraId="5A18C808" w14:textId="77777777" w:rsidR="00F1491E" w:rsidRPr="00A72A31" w:rsidRDefault="00F1491E" w:rsidP="00B0705C">
      <w:pPr>
        <w:spacing w:before="53"/>
        <w:rPr>
          <w:b/>
          <w:sz w:val="28"/>
          <w:szCs w:val="28"/>
          <w:lang w:val="en-US"/>
        </w:rPr>
      </w:pPr>
    </w:p>
    <w:p w14:paraId="43706CF4" w14:textId="590C17E9" w:rsidR="008E4FB1" w:rsidRPr="00A72A31" w:rsidRDefault="008E4FB1" w:rsidP="00B0705C">
      <w:pPr>
        <w:jc w:val="both"/>
        <w:rPr>
          <w:b/>
          <w:sz w:val="20"/>
          <w:lang w:val="en-US"/>
        </w:rPr>
      </w:pPr>
    </w:p>
    <w:p w14:paraId="555A55F8" w14:textId="77777777" w:rsidR="00A72A31" w:rsidRPr="00992BB8" w:rsidRDefault="00A72A31" w:rsidP="00A72A31">
      <w:pPr>
        <w:jc w:val="center"/>
        <w:rPr>
          <w:rFonts w:eastAsia="Arial"/>
          <w:b/>
          <w:sz w:val="24"/>
          <w:szCs w:val="24"/>
          <w:lang w:val="en-US"/>
        </w:rPr>
      </w:pPr>
      <w:r w:rsidRPr="00992BB8">
        <w:rPr>
          <w:rFonts w:eastAsia="Arial"/>
          <w:b/>
          <w:sz w:val="24"/>
          <w:szCs w:val="24"/>
          <w:lang w:val="en-US"/>
        </w:rPr>
        <w:t>TERMS OF USE</w:t>
      </w:r>
    </w:p>
    <w:p w14:paraId="05A0F379" w14:textId="77777777" w:rsidR="00A72A31" w:rsidRPr="00992BB8" w:rsidRDefault="00A72A31" w:rsidP="00A72A31">
      <w:pPr>
        <w:jc w:val="center"/>
        <w:rPr>
          <w:b/>
          <w:sz w:val="24"/>
          <w:szCs w:val="24"/>
          <w:lang w:val="en-US"/>
        </w:rPr>
      </w:pPr>
    </w:p>
    <w:p w14:paraId="0AA91D69" w14:textId="77777777" w:rsidR="00A72A31" w:rsidRPr="00992BB8" w:rsidRDefault="00A72A31" w:rsidP="00A72A31">
      <w:pPr>
        <w:rPr>
          <w:b/>
          <w:sz w:val="24"/>
          <w:szCs w:val="24"/>
          <w:lang w:val="en-US"/>
        </w:rPr>
      </w:pPr>
      <w:r w:rsidRPr="00992BB8">
        <w:rPr>
          <w:rFonts w:eastAsia="Arial"/>
          <w:sz w:val="24"/>
          <w:lang w:val="en-US"/>
        </w:rPr>
        <w:t>Version dated 24 May 2026</w:t>
      </w:r>
    </w:p>
    <w:p w14:paraId="14D9FE51" w14:textId="77777777" w:rsidR="00A72A31" w:rsidRPr="00992BB8" w:rsidRDefault="00A72A31" w:rsidP="00A72A31">
      <w:pPr>
        <w:jc w:val="both"/>
        <w:rPr>
          <w:sz w:val="24"/>
          <w:szCs w:val="24"/>
          <w:lang w:val="en-US"/>
        </w:rPr>
      </w:pPr>
      <w:r w:rsidRPr="00992BB8">
        <w:rPr>
          <w:rFonts w:eastAsia="Arial"/>
          <w:sz w:val="24"/>
          <w:lang w:val="en-US"/>
        </w:rPr>
        <w:t>These Terms of Use govern the use of https://www.niksilogistic.com and https://www.niksilogistic.ru, owned by Niksilogistic Limited Liability Company.</w:t>
      </w:r>
    </w:p>
    <w:p w14:paraId="09FE339C" w14:textId="77777777" w:rsidR="00A72A31" w:rsidRPr="00992BB8" w:rsidRDefault="00A72A31" w:rsidP="00CE2789">
      <w:pPr>
        <w:ind w:firstLine="720"/>
        <w:jc w:val="both"/>
        <w:rPr>
          <w:sz w:val="24"/>
          <w:szCs w:val="24"/>
          <w:lang w:val="en-US"/>
        </w:rPr>
      </w:pPr>
      <w:r w:rsidRPr="00992BB8">
        <w:rPr>
          <w:rFonts w:eastAsia="Arial"/>
          <w:b/>
          <w:sz w:val="24"/>
          <w:lang w:val="en-US"/>
        </w:rPr>
        <w:t>1. General Provisions</w:t>
      </w:r>
    </w:p>
    <w:p w14:paraId="780E9467" w14:textId="77777777" w:rsidR="00A72A31" w:rsidRPr="00992BB8" w:rsidRDefault="00A72A31" w:rsidP="00A72A31">
      <w:pPr>
        <w:jc w:val="both"/>
        <w:rPr>
          <w:b/>
          <w:bCs/>
          <w:sz w:val="24"/>
          <w:szCs w:val="24"/>
          <w:lang w:val="en-US"/>
        </w:rPr>
      </w:pPr>
      <w:r w:rsidRPr="00992BB8">
        <w:rPr>
          <w:rFonts w:eastAsia="Arial"/>
          <w:sz w:val="24"/>
          <w:lang w:val="en-US"/>
        </w:rPr>
        <w:t>1.1. These Terms govern the use of https://www.niksilogistic.com and https://www.niksilogistic.ru, hereinafter referred to as the Website.</w:t>
      </w:r>
    </w:p>
    <w:p w14:paraId="62601E1D" w14:textId="77777777" w:rsidR="00A72A31" w:rsidRPr="00992BB8" w:rsidRDefault="00A72A31" w:rsidP="00A72A31">
      <w:pPr>
        <w:jc w:val="both"/>
        <w:rPr>
          <w:sz w:val="24"/>
          <w:szCs w:val="24"/>
          <w:lang w:val="en-US"/>
        </w:rPr>
      </w:pPr>
      <w:r w:rsidRPr="00992BB8">
        <w:rPr>
          <w:rFonts w:eastAsia="Arial"/>
          <w:sz w:val="24"/>
          <w:lang w:val="en-US"/>
        </w:rPr>
        <w:t>1.2. By using the Website, viewing its materials, or submitting feedback, transportation quotation, consultation, or callback forms, the User confirms that they have read and accepted these Terms.</w:t>
      </w:r>
    </w:p>
    <w:p w14:paraId="1C70318D" w14:textId="77777777" w:rsidR="00A72A31" w:rsidRPr="00992BB8" w:rsidRDefault="00A72A31" w:rsidP="00A72A31">
      <w:pPr>
        <w:jc w:val="both"/>
        <w:rPr>
          <w:sz w:val="24"/>
          <w:szCs w:val="24"/>
          <w:lang w:val="en-US"/>
        </w:rPr>
      </w:pPr>
      <w:r w:rsidRPr="00992BB8">
        <w:rPr>
          <w:rFonts w:eastAsia="Arial"/>
          <w:sz w:val="24"/>
          <w:lang w:val="en-US"/>
        </w:rPr>
        <w:t>1.3. If the User does not agree with these Terms, the User must stop using the Website.</w:t>
      </w:r>
    </w:p>
    <w:p w14:paraId="1729C119" w14:textId="77777777" w:rsidR="00A72A31" w:rsidRPr="00992BB8" w:rsidRDefault="00A72A31" w:rsidP="00A72A31">
      <w:pPr>
        <w:jc w:val="both"/>
        <w:rPr>
          <w:sz w:val="24"/>
          <w:szCs w:val="24"/>
          <w:lang w:val="en-US"/>
        </w:rPr>
      </w:pPr>
      <w:r w:rsidRPr="00992BB8">
        <w:rPr>
          <w:rFonts w:eastAsia="Arial"/>
          <w:sz w:val="24"/>
          <w:lang w:val="en-US"/>
        </w:rPr>
        <w:t>1.4. The Website is intended to provide information about the services of Niksilogistic LLC, transportation destinations, logistics solutions, rates, quotation options, and methods of contacting the company.</w:t>
      </w:r>
    </w:p>
    <w:p w14:paraId="37E18B83" w14:textId="77777777" w:rsidR="00A72A31" w:rsidRPr="00992BB8" w:rsidRDefault="00A72A31" w:rsidP="00A72A31">
      <w:pPr>
        <w:jc w:val="both"/>
        <w:rPr>
          <w:sz w:val="24"/>
          <w:szCs w:val="24"/>
          <w:lang w:val="en-US"/>
        </w:rPr>
      </w:pPr>
      <w:r w:rsidRPr="00992BB8">
        <w:rPr>
          <w:rFonts w:eastAsia="Arial"/>
          <w:sz w:val="24"/>
          <w:lang w:val="en-US"/>
        </w:rPr>
        <w:t>1.5. The Website may be used by legal entities, individual entrepreneurs, and individuals.</w:t>
      </w:r>
    </w:p>
    <w:p w14:paraId="62B1F99A" w14:textId="77777777" w:rsidR="00A72A31" w:rsidRPr="00992BB8" w:rsidRDefault="00A72A31" w:rsidP="00CE2789">
      <w:pPr>
        <w:ind w:firstLine="720"/>
        <w:jc w:val="both"/>
        <w:rPr>
          <w:sz w:val="24"/>
          <w:szCs w:val="24"/>
          <w:lang w:val="en-US"/>
        </w:rPr>
      </w:pPr>
      <w:r w:rsidRPr="00992BB8">
        <w:rPr>
          <w:rFonts w:eastAsia="Arial"/>
          <w:b/>
          <w:sz w:val="24"/>
          <w:lang w:val="en-US"/>
        </w:rPr>
        <w:t>2. Status of Information on the Website</w:t>
      </w:r>
    </w:p>
    <w:p w14:paraId="60C1810E" w14:textId="77777777" w:rsidR="00A72A31" w:rsidRPr="00992BB8" w:rsidRDefault="00A72A31" w:rsidP="00A72A31">
      <w:pPr>
        <w:jc w:val="both"/>
        <w:rPr>
          <w:b/>
          <w:bCs/>
          <w:sz w:val="24"/>
          <w:szCs w:val="24"/>
          <w:lang w:val="en-US"/>
        </w:rPr>
      </w:pPr>
      <w:r w:rsidRPr="00992BB8">
        <w:rPr>
          <w:rFonts w:eastAsia="Arial"/>
          <w:sz w:val="24"/>
          <w:lang w:val="en-US"/>
        </w:rPr>
        <w:t>2.1. Information published on the Website is provided for reference and informational purposes.</w:t>
      </w:r>
    </w:p>
    <w:p w14:paraId="7A80D671" w14:textId="77777777" w:rsidR="00A72A31" w:rsidRPr="00992BB8" w:rsidRDefault="00A72A31" w:rsidP="00A72A31">
      <w:pPr>
        <w:jc w:val="both"/>
        <w:rPr>
          <w:sz w:val="24"/>
          <w:szCs w:val="24"/>
          <w:lang w:val="en-US"/>
        </w:rPr>
      </w:pPr>
      <w:r w:rsidRPr="00992BB8">
        <w:rPr>
          <w:rFonts w:eastAsia="Arial"/>
          <w:sz w:val="24"/>
          <w:lang w:val="en-US"/>
        </w:rPr>
        <w:t>2.2. Information concerning services, transportation destinations, lead times, rates, prices, delivery terms, and other parameters does not constitute a public offer unless expressly stated otherwise.</w:t>
      </w:r>
    </w:p>
    <w:p w14:paraId="3BAF9D85" w14:textId="77777777" w:rsidR="00A72A31" w:rsidRPr="00992BB8" w:rsidRDefault="00A72A31" w:rsidP="00A72A31">
      <w:pPr>
        <w:jc w:val="both"/>
        <w:rPr>
          <w:sz w:val="24"/>
          <w:szCs w:val="24"/>
          <w:lang w:val="en-US"/>
        </w:rPr>
      </w:pPr>
      <w:r w:rsidRPr="00992BB8">
        <w:rPr>
          <w:rFonts w:eastAsia="Arial"/>
          <w:sz w:val="24"/>
          <w:lang w:val="en-US"/>
        </w:rPr>
        <w:t>2.3. Submission of a Website form does not automatically create a contract between the User and Niksilogistic LLC.</w:t>
      </w:r>
    </w:p>
    <w:p w14:paraId="5B3AC384" w14:textId="77777777" w:rsidR="00A72A31" w:rsidRPr="00992BB8" w:rsidRDefault="00A72A31" w:rsidP="00A72A31">
      <w:pPr>
        <w:jc w:val="both"/>
        <w:rPr>
          <w:sz w:val="24"/>
          <w:szCs w:val="24"/>
          <w:lang w:val="en-US"/>
        </w:rPr>
      </w:pPr>
      <w:r w:rsidRPr="00992BB8">
        <w:rPr>
          <w:rFonts w:eastAsia="Arial"/>
          <w:sz w:val="24"/>
          <w:lang w:val="en-US"/>
        </w:rPr>
        <w:t>2.4. Final service terms, including price, timing, route, scope of services, liability, and interaction procedures, are agreed separately in a contract, shipment request, invoice, commercial proposal, or other document approved by the parties.</w:t>
      </w:r>
    </w:p>
    <w:p w14:paraId="786B94BD" w14:textId="77777777" w:rsidR="00A72A31" w:rsidRPr="00992BB8" w:rsidRDefault="00A72A31" w:rsidP="00CE2789">
      <w:pPr>
        <w:ind w:firstLine="720"/>
        <w:jc w:val="both"/>
        <w:rPr>
          <w:sz w:val="24"/>
          <w:szCs w:val="24"/>
          <w:lang w:val="en-US"/>
        </w:rPr>
      </w:pPr>
      <w:r w:rsidRPr="00992BB8">
        <w:rPr>
          <w:rFonts w:eastAsia="Arial"/>
          <w:b/>
          <w:sz w:val="24"/>
          <w:lang w:val="en-US"/>
        </w:rPr>
        <w:t>3. Quotations and Rates</w:t>
      </w:r>
    </w:p>
    <w:p w14:paraId="5236052E" w14:textId="77777777" w:rsidR="00A72A31" w:rsidRPr="00992BB8" w:rsidRDefault="00A72A31" w:rsidP="00A72A31">
      <w:pPr>
        <w:jc w:val="both"/>
        <w:rPr>
          <w:b/>
          <w:bCs/>
          <w:sz w:val="24"/>
          <w:szCs w:val="24"/>
          <w:lang w:val="en-US"/>
        </w:rPr>
      </w:pPr>
      <w:r w:rsidRPr="00992BB8">
        <w:rPr>
          <w:rFonts w:eastAsia="Arial"/>
          <w:sz w:val="24"/>
          <w:lang w:val="en-US"/>
        </w:rPr>
        <w:t>3.1. The Website may display rates, prices, indicative freight charges, and other information concerning the cost of logistics services.</w:t>
      </w:r>
    </w:p>
    <w:p w14:paraId="7D718C8D" w14:textId="77777777" w:rsidR="00A72A31" w:rsidRPr="00992BB8" w:rsidRDefault="00A72A31" w:rsidP="00A72A31">
      <w:pPr>
        <w:jc w:val="both"/>
        <w:rPr>
          <w:sz w:val="24"/>
          <w:szCs w:val="24"/>
          <w:lang w:val="en-US"/>
        </w:rPr>
      </w:pPr>
      <w:r w:rsidRPr="00992BB8">
        <w:rPr>
          <w:rFonts w:eastAsia="Arial"/>
          <w:sz w:val="24"/>
          <w:lang w:val="en-US"/>
        </w:rPr>
        <w:t>3.2. Rates and prices shown on the Website are indicative and may vary depending on the route, cargo weight and volume, nature of the cargo, required lead time, flight availability, carrier rates, customs procedures, additional services, and other factors.</w:t>
      </w:r>
    </w:p>
    <w:p w14:paraId="0829EB12" w14:textId="77777777" w:rsidR="00A72A31" w:rsidRPr="00992BB8" w:rsidRDefault="00A72A31" w:rsidP="00A72A31">
      <w:pPr>
        <w:jc w:val="both"/>
        <w:rPr>
          <w:sz w:val="24"/>
          <w:szCs w:val="24"/>
          <w:lang w:val="en-US"/>
        </w:rPr>
      </w:pPr>
      <w:r w:rsidRPr="00992BB8">
        <w:rPr>
          <w:rFonts w:eastAsia="Arial"/>
          <w:sz w:val="24"/>
          <w:lang w:val="en-US"/>
        </w:rPr>
        <w:t>3.3. A "Request a Quote" form or similar Website form is intended to submit a request to a Niksilogistic LLC manager and is not an automatic final-price calculator.</w:t>
      </w:r>
    </w:p>
    <w:p w14:paraId="4B2BD01B" w14:textId="77777777" w:rsidR="00A72A31" w:rsidRPr="00992BB8" w:rsidRDefault="00A72A31" w:rsidP="00A72A31">
      <w:pPr>
        <w:jc w:val="both"/>
        <w:rPr>
          <w:sz w:val="24"/>
          <w:szCs w:val="24"/>
          <w:lang w:val="en-US"/>
        </w:rPr>
      </w:pPr>
      <w:r w:rsidRPr="00992BB8">
        <w:rPr>
          <w:rFonts w:eastAsia="Arial"/>
          <w:sz w:val="24"/>
          <w:lang w:val="en-US"/>
        </w:rPr>
        <w:t>3.4. The final transportation price is determined after a manager has reviewed the request and clarified the cargo parameters, route, timing, required documents, and transportation terms.</w:t>
      </w:r>
    </w:p>
    <w:p w14:paraId="6ADB68FC" w14:textId="77777777" w:rsidR="00A72A31" w:rsidRPr="00992BB8" w:rsidRDefault="00A72A31" w:rsidP="00A72A31">
      <w:pPr>
        <w:jc w:val="both"/>
        <w:rPr>
          <w:sz w:val="24"/>
          <w:szCs w:val="24"/>
          <w:lang w:val="en-US"/>
        </w:rPr>
      </w:pPr>
      <w:r w:rsidRPr="00992BB8">
        <w:rPr>
          <w:rFonts w:eastAsia="Arial"/>
          <w:sz w:val="24"/>
          <w:lang w:val="en-US"/>
        </w:rPr>
        <w:t>3.5. Niksilogistic LLC may clarify, amend, or update a preliminary quotation before the parties agree the final service terms.</w:t>
      </w:r>
    </w:p>
    <w:p w14:paraId="7E5768D4" w14:textId="77777777" w:rsidR="00A72A31" w:rsidRPr="00992BB8" w:rsidRDefault="00A72A31" w:rsidP="00CE2789">
      <w:pPr>
        <w:ind w:firstLine="720"/>
        <w:jc w:val="both"/>
        <w:rPr>
          <w:sz w:val="24"/>
          <w:szCs w:val="24"/>
          <w:lang w:val="en-US"/>
        </w:rPr>
      </w:pPr>
      <w:r w:rsidRPr="00992BB8">
        <w:rPr>
          <w:rFonts w:eastAsia="Arial"/>
          <w:b/>
          <w:sz w:val="24"/>
          <w:lang w:val="en-US"/>
        </w:rPr>
        <w:t>4. Requests and Feedback</w:t>
      </w:r>
    </w:p>
    <w:p w14:paraId="7A5D92C2" w14:textId="77777777" w:rsidR="00A72A31" w:rsidRPr="00992BB8" w:rsidRDefault="00A72A31" w:rsidP="00A72A31">
      <w:pPr>
        <w:jc w:val="both"/>
        <w:rPr>
          <w:b/>
          <w:bCs/>
          <w:sz w:val="24"/>
          <w:szCs w:val="24"/>
          <w:lang w:val="en-US"/>
        </w:rPr>
      </w:pPr>
      <w:r w:rsidRPr="00992BB8">
        <w:rPr>
          <w:rFonts w:eastAsia="Arial"/>
          <w:sz w:val="24"/>
          <w:lang w:val="en-US"/>
        </w:rPr>
        <w:t>4.1. The User may submit a request through Website forms by providing the necessary contact details and information about the planned shipment.</w:t>
      </w:r>
    </w:p>
    <w:p w14:paraId="72D42585" w14:textId="77777777" w:rsidR="00A72A31" w:rsidRPr="00992BB8" w:rsidRDefault="00A72A31" w:rsidP="00A72A31">
      <w:pPr>
        <w:jc w:val="both"/>
        <w:rPr>
          <w:sz w:val="24"/>
          <w:szCs w:val="24"/>
          <w:lang w:val="en-US"/>
        </w:rPr>
      </w:pPr>
      <w:r w:rsidRPr="00992BB8">
        <w:rPr>
          <w:rFonts w:eastAsia="Arial"/>
          <w:sz w:val="24"/>
          <w:lang w:val="en-US"/>
        </w:rPr>
        <w:t>4.2. Website forms may be used to provide text information required to process the enquiry. Uploading files or documents through the Website forms is not available.</w:t>
      </w:r>
    </w:p>
    <w:p w14:paraId="4FB041B2" w14:textId="77777777" w:rsidR="00A72A31" w:rsidRPr="00992BB8" w:rsidRDefault="00A72A31" w:rsidP="00A72A31">
      <w:pPr>
        <w:jc w:val="both"/>
        <w:rPr>
          <w:sz w:val="24"/>
          <w:szCs w:val="24"/>
          <w:lang w:val="en-US"/>
        </w:rPr>
      </w:pPr>
      <w:r w:rsidRPr="00992BB8">
        <w:rPr>
          <w:rFonts w:eastAsia="Arial"/>
          <w:sz w:val="24"/>
          <w:lang w:val="en-US"/>
        </w:rPr>
        <w:t>4.3. The User must provide accurate, current, and correct information.</w:t>
      </w:r>
    </w:p>
    <w:p w14:paraId="37D53689" w14:textId="77777777" w:rsidR="00A72A31" w:rsidRPr="00992BB8" w:rsidRDefault="00A72A31" w:rsidP="00A72A31">
      <w:pPr>
        <w:jc w:val="both"/>
        <w:rPr>
          <w:sz w:val="24"/>
          <w:szCs w:val="24"/>
          <w:lang w:val="en-US"/>
        </w:rPr>
      </w:pPr>
      <w:r w:rsidRPr="00992BB8">
        <w:rPr>
          <w:rFonts w:eastAsia="Arial"/>
          <w:sz w:val="24"/>
          <w:lang w:val="en-US"/>
        </w:rPr>
        <w:t>4.4. Niksilogistic LLC is not responsible for being unable to contact the User where the User has provided an incorrect telephone number, email address, or other contact details.</w:t>
      </w:r>
    </w:p>
    <w:p w14:paraId="0999FCB1" w14:textId="77777777" w:rsidR="00A72A31" w:rsidRPr="00992BB8" w:rsidRDefault="00A72A31" w:rsidP="00A72A31">
      <w:pPr>
        <w:jc w:val="both"/>
        <w:rPr>
          <w:sz w:val="24"/>
          <w:szCs w:val="24"/>
          <w:lang w:val="en-US"/>
        </w:rPr>
      </w:pPr>
      <w:r w:rsidRPr="00992BB8">
        <w:rPr>
          <w:rFonts w:eastAsia="Arial"/>
          <w:sz w:val="24"/>
          <w:lang w:val="en-US"/>
        </w:rPr>
        <w:lastRenderedPageBreak/>
        <w:t>4.5. Submission of a Website request does not guarantee that the service can be provided on the terms specified by the User. Feasibility, timing, and price are determined after review by a company specialist.</w:t>
      </w:r>
    </w:p>
    <w:p w14:paraId="737FBA62" w14:textId="77777777" w:rsidR="00A72A31" w:rsidRPr="00992BB8" w:rsidRDefault="00A72A31" w:rsidP="00CE2789">
      <w:pPr>
        <w:ind w:firstLine="720"/>
        <w:jc w:val="both"/>
        <w:rPr>
          <w:sz w:val="24"/>
          <w:szCs w:val="24"/>
          <w:lang w:val="en-US"/>
        </w:rPr>
      </w:pPr>
      <w:r w:rsidRPr="00992BB8">
        <w:rPr>
          <w:rFonts w:eastAsia="Arial"/>
          <w:b/>
          <w:sz w:val="24"/>
          <w:lang w:val="en-US"/>
        </w:rPr>
        <w:t>5. Transportation Terms and Special Cargo</w:t>
      </w:r>
    </w:p>
    <w:p w14:paraId="061E48A0" w14:textId="77777777" w:rsidR="00A72A31" w:rsidRPr="00992BB8" w:rsidRDefault="00A72A31" w:rsidP="00A72A31">
      <w:pPr>
        <w:jc w:val="both"/>
        <w:rPr>
          <w:b/>
          <w:bCs/>
          <w:sz w:val="24"/>
          <w:szCs w:val="24"/>
          <w:lang w:val="en-US"/>
        </w:rPr>
      </w:pPr>
      <w:r w:rsidRPr="00992BB8">
        <w:rPr>
          <w:rFonts w:eastAsia="Arial"/>
          <w:sz w:val="24"/>
          <w:lang w:val="en-US"/>
        </w:rPr>
        <w:t>5.1. Niksilogistic LLC provides logistics services related to freight transportation, including air freight, international freight, and integrated logistics solutions.</w:t>
      </w:r>
    </w:p>
    <w:p w14:paraId="52D4E1E3" w14:textId="77777777" w:rsidR="00A72A31" w:rsidRPr="00992BB8" w:rsidRDefault="00A72A31" w:rsidP="00A72A31">
      <w:pPr>
        <w:jc w:val="both"/>
        <w:rPr>
          <w:sz w:val="24"/>
          <w:szCs w:val="24"/>
          <w:lang w:val="en-US"/>
        </w:rPr>
      </w:pPr>
      <w:r w:rsidRPr="00992BB8">
        <w:rPr>
          <w:rFonts w:eastAsia="Arial"/>
          <w:sz w:val="24"/>
          <w:lang w:val="en-US"/>
        </w:rPr>
        <w:t>5.2. Transportation terms depend on cargo parameters, route, carrier requirements, flight availability, terminal handling, customs procedures, applicable law, airline restrictions, and other circumstances.</w:t>
      </w:r>
    </w:p>
    <w:p w14:paraId="4BEAB168" w14:textId="77777777" w:rsidR="00A72A31" w:rsidRPr="00992BB8" w:rsidRDefault="00A72A31" w:rsidP="00A72A31">
      <w:pPr>
        <w:jc w:val="both"/>
        <w:rPr>
          <w:sz w:val="24"/>
          <w:szCs w:val="24"/>
          <w:lang w:val="en-US"/>
        </w:rPr>
      </w:pPr>
      <w:r w:rsidRPr="00992BB8">
        <w:rPr>
          <w:rFonts w:eastAsia="Arial"/>
          <w:sz w:val="24"/>
          <w:lang w:val="en-US"/>
        </w:rPr>
        <w:t>5.3. Cargo requiring separate approval includes, but is not limited to:</w:t>
      </w:r>
    </w:p>
    <w:p w14:paraId="05A4CADC" w14:textId="77777777" w:rsidR="00A72A31" w:rsidRPr="00992BB8" w:rsidRDefault="00A72A31" w:rsidP="00A72A31">
      <w:pPr>
        <w:jc w:val="both"/>
        <w:rPr>
          <w:sz w:val="24"/>
          <w:szCs w:val="24"/>
        </w:rPr>
      </w:pPr>
      <w:r w:rsidRPr="00992BB8">
        <w:rPr>
          <w:rFonts w:eastAsia="Arial"/>
          <w:sz w:val="24"/>
        </w:rPr>
        <w:t>valuable cargo;</w:t>
      </w:r>
    </w:p>
    <w:p w14:paraId="1E0718DD" w14:textId="77777777" w:rsidR="00A72A31" w:rsidRPr="00992BB8" w:rsidRDefault="00A72A31" w:rsidP="00A72A31">
      <w:pPr>
        <w:numPr>
          <w:ilvl w:val="0"/>
          <w:numId w:val="2"/>
        </w:numPr>
        <w:jc w:val="both"/>
        <w:rPr>
          <w:sz w:val="24"/>
          <w:szCs w:val="24"/>
          <w:lang w:val="en-US"/>
        </w:rPr>
      </w:pPr>
      <w:r w:rsidRPr="00992BB8">
        <w:rPr>
          <w:rFonts w:eastAsia="Arial"/>
          <w:sz w:val="24"/>
          <w:lang w:val="en-US"/>
        </w:rPr>
        <w:t>high-value and premium cargo requiring enhanced control;</w:t>
      </w:r>
    </w:p>
    <w:p w14:paraId="11519FF1" w14:textId="77777777" w:rsidR="00A72A31" w:rsidRPr="00992BB8" w:rsidRDefault="00A72A31" w:rsidP="00A72A31">
      <w:pPr>
        <w:numPr>
          <w:ilvl w:val="0"/>
          <w:numId w:val="2"/>
        </w:numPr>
        <w:jc w:val="both"/>
        <w:rPr>
          <w:sz w:val="24"/>
          <w:szCs w:val="24"/>
        </w:rPr>
      </w:pPr>
      <w:r w:rsidRPr="00992BB8">
        <w:rPr>
          <w:rFonts w:eastAsia="Arial"/>
          <w:sz w:val="24"/>
        </w:rPr>
        <w:t>temperature-controlled cargo;</w:t>
      </w:r>
    </w:p>
    <w:p w14:paraId="0371A93C" w14:textId="77777777" w:rsidR="00A72A31" w:rsidRPr="00992BB8" w:rsidRDefault="00A72A31" w:rsidP="00A72A31">
      <w:pPr>
        <w:numPr>
          <w:ilvl w:val="0"/>
          <w:numId w:val="2"/>
        </w:numPr>
        <w:jc w:val="both"/>
        <w:rPr>
          <w:sz w:val="24"/>
          <w:szCs w:val="24"/>
        </w:rPr>
      </w:pPr>
      <w:r w:rsidRPr="00992BB8">
        <w:rPr>
          <w:rFonts w:eastAsia="Arial"/>
          <w:sz w:val="24"/>
        </w:rPr>
        <w:t>dangerous goods;</w:t>
      </w:r>
    </w:p>
    <w:p w14:paraId="3A761D9E" w14:textId="77777777" w:rsidR="00A72A31" w:rsidRPr="00992BB8" w:rsidRDefault="00A72A31" w:rsidP="00A72A31">
      <w:pPr>
        <w:numPr>
          <w:ilvl w:val="0"/>
          <w:numId w:val="2"/>
        </w:numPr>
        <w:jc w:val="both"/>
        <w:rPr>
          <w:sz w:val="24"/>
          <w:szCs w:val="24"/>
        </w:rPr>
      </w:pPr>
      <w:r w:rsidRPr="00992BB8">
        <w:rPr>
          <w:rFonts w:eastAsia="Arial"/>
          <w:sz w:val="24"/>
        </w:rPr>
        <w:t>oversized cargo;</w:t>
      </w:r>
    </w:p>
    <w:p w14:paraId="605B006D" w14:textId="77777777" w:rsidR="00A72A31" w:rsidRPr="00992BB8" w:rsidRDefault="00A72A31" w:rsidP="00A72A31">
      <w:pPr>
        <w:numPr>
          <w:ilvl w:val="0"/>
          <w:numId w:val="2"/>
        </w:numPr>
        <w:jc w:val="both"/>
        <w:rPr>
          <w:sz w:val="24"/>
          <w:szCs w:val="24"/>
        </w:rPr>
      </w:pPr>
      <w:r w:rsidRPr="00992BB8">
        <w:rPr>
          <w:rFonts w:eastAsia="Arial"/>
          <w:sz w:val="24"/>
        </w:rPr>
        <w:t>heavy cargo;</w:t>
      </w:r>
    </w:p>
    <w:p w14:paraId="1E2C411F" w14:textId="77777777" w:rsidR="00A72A31" w:rsidRPr="00992BB8" w:rsidRDefault="00A72A31" w:rsidP="00A72A31">
      <w:pPr>
        <w:numPr>
          <w:ilvl w:val="0"/>
          <w:numId w:val="2"/>
        </w:numPr>
        <w:jc w:val="both"/>
        <w:rPr>
          <w:sz w:val="24"/>
          <w:szCs w:val="24"/>
          <w:lang w:val="en-US"/>
        </w:rPr>
      </w:pPr>
      <w:r w:rsidRPr="00992BB8">
        <w:rPr>
          <w:rFonts w:eastAsia="Arial"/>
          <w:sz w:val="24"/>
          <w:lang w:val="en-US"/>
        </w:rPr>
        <w:t>sanctioned goods and goods subject to enhanced regulatory controls;</w:t>
      </w:r>
    </w:p>
    <w:p w14:paraId="22CB0ED7" w14:textId="77777777" w:rsidR="00A72A31" w:rsidRPr="00992BB8" w:rsidRDefault="00A72A31" w:rsidP="00A72A31">
      <w:pPr>
        <w:numPr>
          <w:ilvl w:val="0"/>
          <w:numId w:val="2"/>
        </w:numPr>
        <w:jc w:val="both"/>
        <w:rPr>
          <w:sz w:val="24"/>
          <w:szCs w:val="24"/>
        </w:rPr>
      </w:pPr>
      <w:r w:rsidRPr="00992BB8">
        <w:rPr>
          <w:rFonts w:eastAsia="Arial"/>
          <w:sz w:val="24"/>
        </w:rPr>
        <w:t>project cargo;</w:t>
      </w:r>
    </w:p>
    <w:p w14:paraId="63051A02" w14:textId="77777777" w:rsidR="00A72A31" w:rsidRPr="00992BB8" w:rsidRDefault="00A72A31" w:rsidP="00A72A31">
      <w:pPr>
        <w:numPr>
          <w:ilvl w:val="0"/>
          <w:numId w:val="2"/>
        </w:numPr>
        <w:jc w:val="both"/>
        <w:rPr>
          <w:sz w:val="24"/>
          <w:szCs w:val="24"/>
          <w:lang w:val="en-US"/>
        </w:rPr>
      </w:pPr>
      <w:r w:rsidRPr="00992BB8">
        <w:rPr>
          <w:rFonts w:eastAsia="Arial"/>
          <w:sz w:val="24"/>
          <w:lang w:val="en-US"/>
        </w:rPr>
        <w:t>cargo requiring special packaging, labelling, documents, or permits.</w:t>
      </w:r>
    </w:p>
    <w:p w14:paraId="55C398A4" w14:textId="77777777" w:rsidR="00A72A31" w:rsidRPr="00992BB8" w:rsidRDefault="00A72A31" w:rsidP="00CE2789">
      <w:pPr>
        <w:jc w:val="both"/>
        <w:rPr>
          <w:sz w:val="24"/>
          <w:szCs w:val="24"/>
          <w:lang w:val="en-US"/>
        </w:rPr>
      </w:pPr>
      <w:r w:rsidRPr="00992BB8">
        <w:rPr>
          <w:rFonts w:eastAsia="Arial"/>
          <w:sz w:val="24"/>
          <w:lang w:val="en-US"/>
        </w:rPr>
        <w:t>5.4. Niksilogistic LLC may request additional information concerning the cargo, route, consignee, shipper, documents, storage conditions, and transportation requirements.</w:t>
      </w:r>
    </w:p>
    <w:p w14:paraId="4BC3A438" w14:textId="77777777" w:rsidR="00A72A31" w:rsidRPr="00992BB8" w:rsidRDefault="00A72A31" w:rsidP="00A72A31">
      <w:pPr>
        <w:jc w:val="both"/>
        <w:rPr>
          <w:sz w:val="24"/>
          <w:szCs w:val="24"/>
          <w:lang w:val="en-US"/>
        </w:rPr>
      </w:pPr>
      <w:r w:rsidRPr="00992BB8">
        <w:rPr>
          <w:rFonts w:eastAsia="Arial"/>
          <w:sz w:val="24"/>
          <w:lang w:val="en-US"/>
        </w:rPr>
        <w:t>5.5. Niksilogistic LLC may refuse to transport cargo where transportation is impossible, prohibited by law, restricted by carrier rules, requires unavailable documents, or cannot be performed on the agreed terms.</w:t>
      </w:r>
    </w:p>
    <w:p w14:paraId="2B7FCD9D" w14:textId="77777777" w:rsidR="00A72A31" w:rsidRPr="00992BB8" w:rsidRDefault="00A72A31" w:rsidP="00CE2789">
      <w:pPr>
        <w:ind w:firstLine="720"/>
        <w:jc w:val="both"/>
        <w:rPr>
          <w:sz w:val="24"/>
          <w:szCs w:val="24"/>
          <w:lang w:val="en-US"/>
        </w:rPr>
      </w:pPr>
      <w:r w:rsidRPr="00992BB8">
        <w:rPr>
          <w:rFonts w:eastAsia="Arial"/>
          <w:b/>
          <w:sz w:val="24"/>
          <w:lang w:val="en-US"/>
        </w:rPr>
        <w:t>6. Shipment Tracking</w:t>
      </w:r>
    </w:p>
    <w:p w14:paraId="60FFCEA2" w14:textId="77777777" w:rsidR="00A72A31" w:rsidRPr="00992BB8" w:rsidRDefault="00A72A31" w:rsidP="00A72A31">
      <w:pPr>
        <w:jc w:val="both"/>
        <w:rPr>
          <w:b/>
          <w:bCs/>
          <w:sz w:val="24"/>
          <w:szCs w:val="24"/>
          <w:lang w:val="en-US"/>
        </w:rPr>
      </w:pPr>
      <w:r w:rsidRPr="00992BB8">
        <w:rPr>
          <w:rFonts w:eastAsia="Arial"/>
          <w:sz w:val="24"/>
          <w:lang w:val="en-US"/>
        </w:rPr>
        <w:t>6.1. The Website may provide functionality allowing the User to track a shipment through the website of the relevant airline, carrier, or other external service.</w:t>
      </w:r>
    </w:p>
    <w:p w14:paraId="50A70B72" w14:textId="77777777" w:rsidR="00A72A31" w:rsidRPr="00992BB8" w:rsidRDefault="00A72A31" w:rsidP="00A72A31">
      <w:pPr>
        <w:jc w:val="both"/>
        <w:rPr>
          <w:sz w:val="24"/>
          <w:szCs w:val="24"/>
          <w:lang w:val="en-US"/>
        </w:rPr>
      </w:pPr>
      <w:r w:rsidRPr="00992BB8">
        <w:rPr>
          <w:rFonts w:eastAsia="Arial"/>
          <w:sz w:val="24"/>
          <w:lang w:val="en-US"/>
        </w:rPr>
        <w:t>6.2. This functionality is provided for convenience and may redirect the User to an external airline or carrier website.</w:t>
      </w:r>
    </w:p>
    <w:p w14:paraId="336EF227" w14:textId="77777777" w:rsidR="00A72A31" w:rsidRPr="00992BB8" w:rsidRDefault="00A72A31" w:rsidP="00A72A31">
      <w:pPr>
        <w:jc w:val="both"/>
        <w:rPr>
          <w:sz w:val="24"/>
          <w:szCs w:val="24"/>
          <w:lang w:val="en-US"/>
        </w:rPr>
      </w:pPr>
      <w:r w:rsidRPr="00992BB8">
        <w:rPr>
          <w:rFonts w:eastAsia="Arial"/>
          <w:sz w:val="24"/>
          <w:lang w:val="en-US"/>
        </w:rPr>
        <w:t>6.3. Niksilogistic LLC does not own external tracking services and is not responsible for their availability, correct operation, completeness, accuracy, or update frequency.</w:t>
      </w:r>
    </w:p>
    <w:p w14:paraId="424C7E8F" w14:textId="77777777" w:rsidR="00A72A31" w:rsidRPr="00992BB8" w:rsidRDefault="00A72A31" w:rsidP="00A72A31">
      <w:pPr>
        <w:jc w:val="both"/>
        <w:rPr>
          <w:sz w:val="24"/>
          <w:szCs w:val="24"/>
          <w:lang w:val="en-US"/>
        </w:rPr>
      </w:pPr>
      <w:r w:rsidRPr="00992BB8">
        <w:rPr>
          <w:rFonts w:eastAsia="Arial"/>
          <w:sz w:val="24"/>
          <w:lang w:val="en-US"/>
        </w:rPr>
        <w:t>6.4. Shipment-status information obtained through an external tracking service is provided for reference. The User may contact a Niksilogistic LLC manager to confirm the current status of a shipment.</w:t>
      </w:r>
    </w:p>
    <w:p w14:paraId="0BA01D3A" w14:textId="77777777" w:rsidR="00A72A31" w:rsidRPr="00992BB8" w:rsidRDefault="00A72A31" w:rsidP="00CE2789">
      <w:pPr>
        <w:ind w:firstLine="720"/>
        <w:jc w:val="both"/>
        <w:rPr>
          <w:sz w:val="24"/>
          <w:szCs w:val="24"/>
          <w:lang w:val="en-US"/>
        </w:rPr>
      </w:pPr>
      <w:r w:rsidRPr="00992BB8">
        <w:rPr>
          <w:rFonts w:eastAsia="Arial"/>
          <w:b/>
          <w:sz w:val="24"/>
          <w:lang w:val="en-US"/>
        </w:rPr>
        <w:t>7. Client Access</w:t>
      </w:r>
    </w:p>
    <w:p w14:paraId="188DF56B" w14:textId="77777777" w:rsidR="00A72A31" w:rsidRPr="00992BB8" w:rsidRDefault="00A72A31" w:rsidP="00A72A31">
      <w:pPr>
        <w:jc w:val="both"/>
        <w:rPr>
          <w:b/>
          <w:bCs/>
          <w:sz w:val="24"/>
          <w:szCs w:val="24"/>
          <w:lang w:val="en-US"/>
        </w:rPr>
      </w:pPr>
      <w:r w:rsidRPr="00992BB8">
        <w:rPr>
          <w:rFonts w:eastAsia="Arial"/>
          <w:sz w:val="24"/>
          <w:lang w:val="en-US"/>
        </w:rPr>
        <w:t>7.1. Where the Website contains buttons, forms, or sections relating to personalised access, client access, or a client portal, such elements may be used to submit an access request, request a consultation, or confirm whether individual access can be provided.</w:t>
      </w:r>
    </w:p>
    <w:p w14:paraId="6739249F" w14:textId="77777777" w:rsidR="00A72A31" w:rsidRPr="00992BB8" w:rsidRDefault="00A72A31" w:rsidP="00CE2789">
      <w:pPr>
        <w:ind w:firstLine="720"/>
        <w:jc w:val="both"/>
        <w:rPr>
          <w:sz w:val="24"/>
          <w:szCs w:val="24"/>
          <w:lang w:val="en-US"/>
        </w:rPr>
      </w:pPr>
      <w:r w:rsidRPr="00992BB8">
        <w:rPr>
          <w:rFonts w:eastAsia="Arial"/>
          <w:b/>
          <w:sz w:val="24"/>
          <w:lang w:val="en-US"/>
        </w:rPr>
        <w:t>8. User Rights and Obligations</w:t>
      </w:r>
    </w:p>
    <w:p w14:paraId="163EE7BE" w14:textId="77777777" w:rsidR="00A72A31" w:rsidRPr="00992BB8" w:rsidRDefault="00A72A31" w:rsidP="00A72A31">
      <w:pPr>
        <w:jc w:val="both"/>
        <w:rPr>
          <w:sz w:val="24"/>
          <w:szCs w:val="24"/>
          <w:lang w:val="en-US"/>
        </w:rPr>
      </w:pPr>
      <w:r w:rsidRPr="00992BB8">
        <w:rPr>
          <w:rFonts w:eastAsia="Arial"/>
          <w:sz w:val="24"/>
          <w:lang w:val="en-US"/>
        </w:rPr>
        <w:t>8.1. The User may:</w:t>
      </w:r>
    </w:p>
    <w:p w14:paraId="064D20CB" w14:textId="77777777" w:rsidR="00A72A31" w:rsidRPr="00992BB8" w:rsidRDefault="00A72A31" w:rsidP="00A72A31">
      <w:pPr>
        <w:jc w:val="both"/>
        <w:rPr>
          <w:b/>
          <w:bCs/>
          <w:sz w:val="24"/>
          <w:szCs w:val="24"/>
          <w:lang w:val="en-US"/>
        </w:rPr>
      </w:pPr>
      <w:r w:rsidRPr="00992BB8">
        <w:rPr>
          <w:rFonts w:eastAsia="Arial"/>
          <w:sz w:val="24"/>
          <w:lang w:val="en-US"/>
        </w:rPr>
        <w:t>use the Website to obtain information about Niksilogistic LLC services;</w:t>
      </w:r>
    </w:p>
    <w:p w14:paraId="57EFCB22" w14:textId="77777777" w:rsidR="00A72A31" w:rsidRPr="00992BB8" w:rsidRDefault="00A72A31" w:rsidP="00A72A31">
      <w:pPr>
        <w:jc w:val="both"/>
        <w:rPr>
          <w:sz w:val="24"/>
          <w:szCs w:val="24"/>
        </w:rPr>
      </w:pPr>
      <w:r w:rsidRPr="00992BB8">
        <w:rPr>
          <w:rFonts w:eastAsia="Arial"/>
          <w:sz w:val="24"/>
        </w:rPr>
        <w:t>submit transportation quotation requests;</w:t>
      </w:r>
    </w:p>
    <w:p w14:paraId="2550CAD1" w14:textId="77777777" w:rsidR="00A72A31" w:rsidRPr="00992BB8" w:rsidRDefault="00A72A31" w:rsidP="00A72A31">
      <w:pPr>
        <w:numPr>
          <w:ilvl w:val="0"/>
          <w:numId w:val="3"/>
        </w:numPr>
        <w:jc w:val="both"/>
        <w:rPr>
          <w:sz w:val="24"/>
          <w:szCs w:val="24"/>
        </w:rPr>
      </w:pPr>
      <w:r w:rsidRPr="00992BB8">
        <w:rPr>
          <w:rFonts w:eastAsia="Arial"/>
          <w:sz w:val="24"/>
        </w:rPr>
        <w:t>request consultations;</w:t>
      </w:r>
    </w:p>
    <w:p w14:paraId="27818A3F" w14:textId="77777777" w:rsidR="00A72A31" w:rsidRPr="00992BB8" w:rsidRDefault="00A72A31" w:rsidP="00A72A31">
      <w:pPr>
        <w:numPr>
          <w:ilvl w:val="0"/>
          <w:numId w:val="3"/>
        </w:numPr>
        <w:jc w:val="both"/>
        <w:rPr>
          <w:sz w:val="24"/>
          <w:szCs w:val="24"/>
          <w:lang w:val="en-US"/>
        </w:rPr>
      </w:pPr>
      <w:r w:rsidRPr="00992BB8">
        <w:rPr>
          <w:rFonts w:eastAsia="Arial"/>
          <w:sz w:val="24"/>
          <w:lang w:val="en-US"/>
        </w:rPr>
        <w:t>use the contact details published on the Website to contact the company;</w:t>
      </w:r>
    </w:p>
    <w:p w14:paraId="2FA14FF4" w14:textId="77777777" w:rsidR="00A72A31" w:rsidRPr="00992BB8" w:rsidRDefault="00A72A31" w:rsidP="00A72A31">
      <w:pPr>
        <w:numPr>
          <w:ilvl w:val="0"/>
          <w:numId w:val="3"/>
        </w:numPr>
        <w:jc w:val="both"/>
        <w:rPr>
          <w:sz w:val="24"/>
          <w:szCs w:val="24"/>
          <w:lang w:val="en-US"/>
        </w:rPr>
      </w:pPr>
      <w:r w:rsidRPr="00992BB8">
        <w:rPr>
          <w:rFonts w:eastAsia="Arial"/>
          <w:sz w:val="24"/>
          <w:lang w:val="en-US"/>
        </w:rPr>
        <w:t>review documents published on the Website.</w:t>
      </w:r>
    </w:p>
    <w:p w14:paraId="5D9E6308" w14:textId="77777777" w:rsidR="00A72A31" w:rsidRPr="00992BB8" w:rsidRDefault="00A72A31" w:rsidP="00CE2789">
      <w:pPr>
        <w:ind w:firstLine="360"/>
        <w:jc w:val="both"/>
        <w:rPr>
          <w:sz w:val="24"/>
          <w:szCs w:val="24"/>
          <w:lang w:val="en-US"/>
        </w:rPr>
      </w:pPr>
      <w:r w:rsidRPr="00992BB8">
        <w:rPr>
          <w:rFonts w:eastAsia="Arial"/>
          <w:b/>
          <w:sz w:val="24"/>
          <w:lang w:val="en-US"/>
        </w:rPr>
        <w:t>9. Rights and Obligations of Niksilogistic LLC</w:t>
      </w:r>
    </w:p>
    <w:p w14:paraId="204A24F1" w14:textId="77777777" w:rsidR="00A72A31" w:rsidRPr="00992BB8" w:rsidRDefault="00A72A31" w:rsidP="00CE2789">
      <w:pPr>
        <w:jc w:val="both"/>
        <w:rPr>
          <w:sz w:val="24"/>
          <w:szCs w:val="24"/>
        </w:rPr>
      </w:pPr>
      <w:r w:rsidRPr="00992BB8">
        <w:rPr>
          <w:rFonts w:eastAsia="Arial"/>
          <w:sz w:val="24"/>
        </w:rPr>
        <w:t>9.1. Niksilogistic LLC may:</w:t>
      </w:r>
    </w:p>
    <w:p w14:paraId="5777EEC4" w14:textId="77777777" w:rsidR="00A72A31" w:rsidRPr="00992BB8" w:rsidRDefault="00A72A31" w:rsidP="00A72A31">
      <w:pPr>
        <w:jc w:val="both"/>
        <w:rPr>
          <w:b/>
          <w:bCs/>
          <w:sz w:val="24"/>
          <w:szCs w:val="24"/>
          <w:lang w:val="en-US"/>
        </w:rPr>
      </w:pPr>
      <w:r w:rsidRPr="00992BB8">
        <w:rPr>
          <w:rFonts w:eastAsia="Arial"/>
          <w:sz w:val="24"/>
          <w:lang w:val="en-US"/>
        </w:rPr>
        <w:t>change the structure, content, and functionality of the Website;</w:t>
      </w:r>
    </w:p>
    <w:p w14:paraId="2F0FBE67" w14:textId="77777777" w:rsidR="00A72A31" w:rsidRPr="00992BB8" w:rsidRDefault="00A72A31" w:rsidP="00A72A31">
      <w:pPr>
        <w:jc w:val="both"/>
        <w:rPr>
          <w:sz w:val="24"/>
          <w:szCs w:val="24"/>
          <w:lang w:val="en-US"/>
        </w:rPr>
      </w:pPr>
      <w:r w:rsidRPr="00992BB8">
        <w:rPr>
          <w:rFonts w:eastAsia="Arial"/>
          <w:sz w:val="24"/>
          <w:lang w:val="en-US"/>
        </w:rPr>
        <w:t>update information about services, rates, destinations, and transportation terms;</w:t>
      </w:r>
    </w:p>
    <w:p w14:paraId="0A085029" w14:textId="77777777" w:rsidR="00A72A31" w:rsidRPr="00992BB8" w:rsidRDefault="00A72A31" w:rsidP="00A72A31">
      <w:pPr>
        <w:numPr>
          <w:ilvl w:val="0"/>
          <w:numId w:val="5"/>
        </w:numPr>
        <w:jc w:val="both"/>
        <w:rPr>
          <w:sz w:val="24"/>
          <w:szCs w:val="24"/>
          <w:lang w:val="en-US"/>
        </w:rPr>
      </w:pPr>
      <w:r w:rsidRPr="00992BB8">
        <w:rPr>
          <w:rFonts w:eastAsia="Arial"/>
          <w:sz w:val="24"/>
          <w:lang w:val="en-US"/>
        </w:rPr>
        <w:t>temporarily restrict access to the Website for maintenance;</w:t>
      </w:r>
    </w:p>
    <w:p w14:paraId="7BF7E718" w14:textId="77777777" w:rsidR="00A72A31" w:rsidRPr="00992BB8" w:rsidRDefault="00A72A31" w:rsidP="00A72A31">
      <w:pPr>
        <w:numPr>
          <w:ilvl w:val="0"/>
          <w:numId w:val="5"/>
        </w:numPr>
        <w:jc w:val="both"/>
        <w:rPr>
          <w:sz w:val="24"/>
          <w:szCs w:val="24"/>
          <w:lang w:val="en-US"/>
        </w:rPr>
      </w:pPr>
      <w:r w:rsidRPr="00992BB8">
        <w:rPr>
          <w:rFonts w:eastAsia="Arial"/>
          <w:sz w:val="24"/>
          <w:lang w:val="en-US"/>
        </w:rPr>
        <w:t>decline to respond to enquiries containing inaccurate data, spam, offensive material, or signs of misuse;</w:t>
      </w:r>
    </w:p>
    <w:p w14:paraId="70697861" w14:textId="77777777" w:rsidR="00A72A31" w:rsidRPr="00992BB8" w:rsidRDefault="00A72A31" w:rsidP="00A72A31">
      <w:pPr>
        <w:numPr>
          <w:ilvl w:val="0"/>
          <w:numId w:val="5"/>
        </w:numPr>
        <w:jc w:val="both"/>
        <w:rPr>
          <w:sz w:val="24"/>
          <w:szCs w:val="24"/>
          <w:lang w:val="en-US"/>
        </w:rPr>
      </w:pPr>
      <w:r w:rsidRPr="00992BB8">
        <w:rPr>
          <w:rFonts w:eastAsia="Arial"/>
          <w:sz w:val="24"/>
          <w:lang w:val="en-US"/>
        </w:rPr>
        <w:t>request additional information required to process a request;</w:t>
      </w:r>
    </w:p>
    <w:p w14:paraId="193C1A66" w14:textId="77777777" w:rsidR="00A72A31" w:rsidRPr="00992BB8" w:rsidRDefault="00A72A31" w:rsidP="00A72A31">
      <w:pPr>
        <w:numPr>
          <w:ilvl w:val="0"/>
          <w:numId w:val="5"/>
        </w:numPr>
        <w:jc w:val="both"/>
        <w:rPr>
          <w:sz w:val="24"/>
          <w:szCs w:val="24"/>
          <w:lang w:val="en-US"/>
        </w:rPr>
      </w:pPr>
      <w:r w:rsidRPr="00992BB8">
        <w:rPr>
          <w:rFonts w:eastAsia="Arial"/>
          <w:sz w:val="24"/>
          <w:lang w:val="en-US"/>
        </w:rPr>
        <w:t>refuse to provide a service where there are objective reasons, transportation restrictions, or inability to fulfil the request.</w:t>
      </w:r>
    </w:p>
    <w:p w14:paraId="31CD89F5" w14:textId="77777777" w:rsidR="00A72A31" w:rsidRPr="00992BB8" w:rsidRDefault="00A72A31" w:rsidP="00CE2789">
      <w:pPr>
        <w:jc w:val="both"/>
        <w:rPr>
          <w:sz w:val="24"/>
          <w:szCs w:val="24"/>
          <w:lang w:val="en-US"/>
        </w:rPr>
      </w:pPr>
      <w:r w:rsidRPr="00992BB8">
        <w:rPr>
          <w:rFonts w:eastAsia="Arial"/>
          <w:sz w:val="24"/>
          <w:lang w:val="en-US"/>
        </w:rPr>
        <w:t>9.2. Niksilogistic LLC will take reasonable measures to maintain the operation of the Website and the relevance of published information, but does not guarantee that the Website will be free from technical errors, temporary failures, or interruptions.</w:t>
      </w:r>
    </w:p>
    <w:p w14:paraId="353239BF" w14:textId="77777777" w:rsidR="00A72A31" w:rsidRPr="00992BB8" w:rsidRDefault="00A72A31" w:rsidP="00CE2789">
      <w:pPr>
        <w:ind w:firstLine="720"/>
        <w:jc w:val="both"/>
        <w:rPr>
          <w:sz w:val="24"/>
          <w:szCs w:val="24"/>
        </w:rPr>
      </w:pPr>
      <w:r w:rsidRPr="00992BB8">
        <w:rPr>
          <w:rFonts w:eastAsia="Arial"/>
          <w:b/>
          <w:sz w:val="24"/>
        </w:rPr>
        <w:t>10. Intellectual Property Rights</w:t>
      </w:r>
    </w:p>
    <w:p w14:paraId="62DE21A3" w14:textId="77777777" w:rsidR="00A72A31" w:rsidRPr="00992BB8" w:rsidRDefault="00A72A31" w:rsidP="00A72A31">
      <w:pPr>
        <w:jc w:val="both"/>
        <w:rPr>
          <w:sz w:val="24"/>
          <w:szCs w:val="24"/>
          <w:lang w:val="en-US"/>
        </w:rPr>
      </w:pPr>
      <w:r w:rsidRPr="00992BB8">
        <w:rPr>
          <w:rFonts w:eastAsia="Arial"/>
          <w:sz w:val="24"/>
          <w:lang w:val="en-US"/>
        </w:rPr>
        <w:t xml:space="preserve">10.1. All materials published on the Website, including text, images, graphics, logos, design elements, page structure, presentation materials, and other content, are protected intellectual property of Niksilogistic LLC </w:t>
      </w:r>
      <w:r w:rsidRPr="00992BB8">
        <w:rPr>
          <w:rFonts w:eastAsia="Arial"/>
          <w:sz w:val="24"/>
          <w:lang w:val="en-US"/>
        </w:rPr>
        <w:lastRenderedPageBreak/>
        <w:t>or are used on lawful grounds.</w:t>
      </w:r>
    </w:p>
    <w:p w14:paraId="7EBD4E77" w14:textId="77777777" w:rsidR="00A72A31" w:rsidRPr="00992BB8" w:rsidRDefault="00A72A31" w:rsidP="00A72A31">
      <w:pPr>
        <w:jc w:val="both"/>
        <w:rPr>
          <w:b/>
          <w:bCs/>
          <w:sz w:val="24"/>
          <w:szCs w:val="24"/>
          <w:lang w:val="en-US"/>
        </w:rPr>
      </w:pPr>
      <w:r w:rsidRPr="00992BB8">
        <w:rPr>
          <w:rFonts w:eastAsia="Arial"/>
          <w:sz w:val="24"/>
          <w:lang w:val="en-US"/>
        </w:rPr>
        <w:t>10.2. Copying, distributing, adapting, publishing, or using Website materials for commercial purposes without the written permission of Niksilogistic LLC is prohibited.</w:t>
      </w:r>
    </w:p>
    <w:p w14:paraId="3F782CC8" w14:textId="77777777" w:rsidR="00A72A31" w:rsidRPr="00992BB8" w:rsidRDefault="00A72A31" w:rsidP="00A72A31">
      <w:pPr>
        <w:jc w:val="both"/>
        <w:rPr>
          <w:sz w:val="24"/>
          <w:szCs w:val="24"/>
          <w:lang w:val="en-US"/>
        </w:rPr>
      </w:pPr>
      <w:r w:rsidRPr="00992BB8">
        <w:rPr>
          <w:rFonts w:eastAsia="Arial"/>
          <w:sz w:val="24"/>
          <w:lang w:val="en-US"/>
        </w:rPr>
        <w:t>10.3. Website materials may be quoted only where an active link to the relevant Niksilogistic LLC website is provided, unless otherwise prohibited by the Website owner.</w:t>
      </w:r>
    </w:p>
    <w:p w14:paraId="005AD0BF" w14:textId="77777777" w:rsidR="00A72A31" w:rsidRPr="00992BB8" w:rsidRDefault="00A72A31" w:rsidP="00CE2789">
      <w:pPr>
        <w:ind w:firstLine="720"/>
        <w:jc w:val="both"/>
        <w:rPr>
          <w:sz w:val="24"/>
          <w:szCs w:val="24"/>
          <w:lang w:val="en-US"/>
        </w:rPr>
      </w:pPr>
      <w:r w:rsidRPr="00992BB8">
        <w:rPr>
          <w:rFonts w:eastAsia="Arial"/>
          <w:b/>
          <w:sz w:val="24"/>
          <w:lang w:val="en-US"/>
        </w:rPr>
        <w:t>11. Personal Data</w:t>
      </w:r>
    </w:p>
    <w:p w14:paraId="3706EBEE" w14:textId="77777777" w:rsidR="00A72A31" w:rsidRPr="00992BB8" w:rsidRDefault="00A72A31" w:rsidP="00A72A31">
      <w:pPr>
        <w:jc w:val="both"/>
        <w:rPr>
          <w:sz w:val="24"/>
          <w:szCs w:val="24"/>
          <w:lang w:val="en-US"/>
        </w:rPr>
      </w:pPr>
      <w:r w:rsidRPr="00992BB8">
        <w:rPr>
          <w:rFonts w:eastAsia="Arial"/>
          <w:sz w:val="24"/>
          <w:lang w:val="en-US"/>
        </w:rPr>
        <w:t>11.1. Users' personal data is processed in accordance with the Personal Data Processing Policy published on the Website.</w:t>
      </w:r>
    </w:p>
    <w:p w14:paraId="1F95DA50" w14:textId="77777777" w:rsidR="00A72A31" w:rsidRPr="00992BB8" w:rsidRDefault="00A72A31" w:rsidP="00A72A31">
      <w:pPr>
        <w:jc w:val="both"/>
        <w:rPr>
          <w:b/>
          <w:bCs/>
          <w:sz w:val="24"/>
          <w:szCs w:val="24"/>
          <w:lang w:val="en-US"/>
        </w:rPr>
      </w:pPr>
      <w:r w:rsidRPr="00992BB8">
        <w:rPr>
          <w:rFonts w:eastAsia="Arial"/>
          <w:sz w:val="24"/>
          <w:lang w:val="en-US"/>
        </w:rPr>
        <w:t>11.2. The use of cookies and similar technologies is governed by the Cookie Policy.</w:t>
      </w:r>
    </w:p>
    <w:p w14:paraId="52E4F08D" w14:textId="77777777" w:rsidR="00A72A31" w:rsidRPr="00992BB8" w:rsidRDefault="00A72A31" w:rsidP="00A72A31">
      <w:pPr>
        <w:jc w:val="both"/>
        <w:rPr>
          <w:sz w:val="24"/>
          <w:szCs w:val="24"/>
          <w:lang w:val="en-US"/>
        </w:rPr>
      </w:pPr>
      <w:r w:rsidRPr="00992BB8">
        <w:rPr>
          <w:rFonts w:eastAsia="Arial"/>
          <w:sz w:val="24"/>
          <w:lang w:val="en-US"/>
        </w:rPr>
        <w:t>11.3. Consent to receive advertising and informational communications is obtained separately and is not a mandatory condition for submitting a Website request.</w:t>
      </w:r>
    </w:p>
    <w:p w14:paraId="33ED219F" w14:textId="77777777" w:rsidR="00A72A31" w:rsidRPr="00992BB8" w:rsidRDefault="00A72A31" w:rsidP="00A72A31">
      <w:pPr>
        <w:jc w:val="both"/>
        <w:rPr>
          <w:sz w:val="24"/>
          <w:szCs w:val="24"/>
          <w:lang w:val="en-US"/>
        </w:rPr>
      </w:pPr>
      <w:r w:rsidRPr="00992BB8">
        <w:rPr>
          <w:rFonts w:eastAsia="Arial"/>
          <w:b/>
          <w:sz w:val="24"/>
          <w:lang w:val="en-US"/>
        </w:rPr>
        <w:t>12. Limitation of Liability</w:t>
      </w:r>
    </w:p>
    <w:p w14:paraId="2B2FA6C8" w14:textId="77777777" w:rsidR="00A72A31" w:rsidRPr="00992BB8" w:rsidRDefault="00A72A31" w:rsidP="00A72A31">
      <w:pPr>
        <w:jc w:val="both"/>
        <w:rPr>
          <w:sz w:val="24"/>
          <w:szCs w:val="24"/>
          <w:lang w:val="en-US"/>
        </w:rPr>
      </w:pPr>
      <w:r w:rsidRPr="00992BB8">
        <w:rPr>
          <w:rFonts w:eastAsia="Arial"/>
          <w:sz w:val="24"/>
          <w:lang w:val="en-US"/>
        </w:rPr>
        <w:t>12.1. Niksilogistic LLC is not liable for losses incurred by the User as a result of:</w:t>
      </w:r>
    </w:p>
    <w:p w14:paraId="5E1E0E36" w14:textId="77777777" w:rsidR="00A72A31" w:rsidRPr="00992BB8" w:rsidRDefault="00A72A31" w:rsidP="00A72A31">
      <w:pPr>
        <w:jc w:val="both"/>
        <w:rPr>
          <w:b/>
          <w:bCs/>
          <w:sz w:val="24"/>
          <w:szCs w:val="24"/>
          <w:lang w:val="en-US"/>
        </w:rPr>
      </w:pPr>
      <w:r w:rsidRPr="00992BB8">
        <w:rPr>
          <w:rFonts w:eastAsia="Arial"/>
          <w:sz w:val="24"/>
          <w:lang w:val="en-US"/>
        </w:rPr>
        <w:t>improper use of the Website;</w:t>
      </w:r>
    </w:p>
    <w:p w14:paraId="4214195D" w14:textId="77777777" w:rsidR="00A72A31" w:rsidRPr="00992BB8" w:rsidRDefault="00A72A31" w:rsidP="00A72A31">
      <w:pPr>
        <w:jc w:val="both"/>
        <w:rPr>
          <w:sz w:val="24"/>
          <w:szCs w:val="24"/>
          <w:lang w:val="en-US"/>
        </w:rPr>
      </w:pPr>
      <w:r w:rsidRPr="00992BB8">
        <w:rPr>
          <w:rFonts w:eastAsia="Arial"/>
          <w:sz w:val="24"/>
          <w:lang w:val="en-US"/>
        </w:rPr>
        <w:t>the User providing inaccurate or incomplete information;</w:t>
      </w:r>
    </w:p>
    <w:p w14:paraId="181DE645" w14:textId="77777777" w:rsidR="00A72A31" w:rsidRPr="00992BB8" w:rsidRDefault="00A72A31" w:rsidP="00A72A31">
      <w:pPr>
        <w:numPr>
          <w:ilvl w:val="0"/>
          <w:numId w:val="6"/>
        </w:numPr>
        <w:jc w:val="both"/>
        <w:rPr>
          <w:sz w:val="24"/>
          <w:szCs w:val="24"/>
          <w:lang w:val="en-US"/>
        </w:rPr>
      </w:pPr>
      <w:r w:rsidRPr="00992BB8">
        <w:rPr>
          <w:rFonts w:eastAsia="Arial"/>
          <w:sz w:val="24"/>
          <w:lang w:val="en-US"/>
        </w:rPr>
        <w:t>technical failures, Website downtime, communication errors, or internet service provider failures;</w:t>
      </w:r>
    </w:p>
    <w:p w14:paraId="4E17A49B" w14:textId="77777777" w:rsidR="00A72A31" w:rsidRPr="00992BB8" w:rsidRDefault="00A72A31" w:rsidP="00A72A31">
      <w:pPr>
        <w:numPr>
          <w:ilvl w:val="0"/>
          <w:numId w:val="6"/>
        </w:numPr>
        <w:jc w:val="both"/>
        <w:rPr>
          <w:sz w:val="24"/>
          <w:szCs w:val="24"/>
          <w:lang w:val="en-US"/>
        </w:rPr>
      </w:pPr>
      <w:r w:rsidRPr="00992BB8">
        <w:rPr>
          <w:rFonts w:eastAsia="Arial"/>
          <w:sz w:val="24"/>
          <w:lang w:val="en-US"/>
        </w:rPr>
        <w:t>unavailability of external websites, including airline, carrier, and tracking-service websites;</w:t>
      </w:r>
    </w:p>
    <w:p w14:paraId="7C12A958" w14:textId="77777777" w:rsidR="00A72A31" w:rsidRPr="00992BB8" w:rsidRDefault="00A72A31" w:rsidP="00A72A31">
      <w:pPr>
        <w:numPr>
          <w:ilvl w:val="0"/>
          <w:numId w:val="6"/>
        </w:numPr>
        <w:jc w:val="both"/>
        <w:rPr>
          <w:sz w:val="24"/>
          <w:szCs w:val="24"/>
          <w:lang w:val="en-US"/>
        </w:rPr>
      </w:pPr>
      <w:r w:rsidRPr="00992BB8">
        <w:rPr>
          <w:rFonts w:eastAsia="Arial"/>
          <w:sz w:val="24"/>
          <w:lang w:val="en-US"/>
        </w:rPr>
        <w:t>the User's incorrect interpretation of reference information published on the Website;</w:t>
      </w:r>
    </w:p>
    <w:p w14:paraId="72F78968" w14:textId="77777777" w:rsidR="00A72A31" w:rsidRPr="00992BB8" w:rsidRDefault="00A72A31" w:rsidP="00A72A31">
      <w:pPr>
        <w:numPr>
          <w:ilvl w:val="0"/>
          <w:numId w:val="6"/>
        </w:numPr>
        <w:jc w:val="both"/>
        <w:rPr>
          <w:sz w:val="24"/>
          <w:szCs w:val="24"/>
          <w:lang w:val="en-US"/>
        </w:rPr>
      </w:pPr>
      <w:r w:rsidRPr="00992BB8">
        <w:rPr>
          <w:rFonts w:eastAsia="Arial"/>
          <w:sz w:val="24"/>
          <w:lang w:val="en-US"/>
        </w:rPr>
        <w:t>changes in rates, carrier terms, customs procedures, legislation, or other external circumstances.</w:t>
      </w:r>
    </w:p>
    <w:p w14:paraId="1D5F3F1D" w14:textId="77777777" w:rsidR="00A72A31" w:rsidRPr="00992BB8" w:rsidRDefault="00A72A31" w:rsidP="00CE2789">
      <w:pPr>
        <w:jc w:val="both"/>
        <w:rPr>
          <w:sz w:val="24"/>
          <w:szCs w:val="24"/>
          <w:lang w:val="en-US"/>
        </w:rPr>
      </w:pPr>
      <w:r w:rsidRPr="00992BB8">
        <w:rPr>
          <w:rFonts w:eastAsia="Arial"/>
          <w:sz w:val="24"/>
          <w:lang w:val="en-US"/>
        </w:rPr>
        <w:t>12.2. Niksilogistic LLC does not guarantee that Website information is fully current at all times and may update it without prior notice to Users.</w:t>
      </w:r>
    </w:p>
    <w:p w14:paraId="6A04F767" w14:textId="77777777" w:rsidR="00A72A31" w:rsidRPr="00992BB8" w:rsidRDefault="00A72A31" w:rsidP="00CE2789">
      <w:pPr>
        <w:jc w:val="both"/>
        <w:rPr>
          <w:sz w:val="24"/>
          <w:szCs w:val="24"/>
          <w:lang w:val="en-US"/>
        </w:rPr>
      </w:pPr>
      <w:r w:rsidRPr="00992BB8">
        <w:rPr>
          <w:rFonts w:eastAsia="Arial"/>
          <w:sz w:val="24"/>
          <w:lang w:val="en-US"/>
        </w:rPr>
        <w:t>12.3. Liability of Niksilogistic LLC in relation to a specific shipment, request, or service is determined by the relevant contract, shipment request, invoice, commercial proposal, or other document agreed by the parties.</w:t>
      </w:r>
    </w:p>
    <w:p w14:paraId="5B940947" w14:textId="77777777" w:rsidR="00A72A31" w:rsidRPr="00992BB8" w:rsidRDefault="00A72A31" w:rsidP="00CE2789">
      <w:pPr>
        <w:ind w:firstLine="720"/>
        <w:jc w:val="both"/>
        <w:rPr>
          <w:sz w:val="24"/>
          <w:szCs w:val="24"/>
          <w:lang w:val="en-US"/>
        </w:rPr>
      </w:pPr>
      <w:r w:rsidRPr="00992BB8">
        <w:rPr>
          <w:rFonts w:eastAsia="Arial"/>
          <w:b/>
          <w:sz w:val="24"/>
          <w:lang w:val="en-US"/>
        </w:rPr>
        <w:t>13. External Links</w:t>
      </w:r>
    </w:p>
    <w:p w14:paraId="5934C0FB" w14:textId="77777777" w:rsidR="00A72A31" w:rsidRPr="00992BB8" w:rsidRDefault="00A72A31" w:rsidP="00A72A31">
      <w:pPr>
        <w:jc w:val="both"/>
        <w:rPr>
          <w:sz w:val="24"/>
          <w:szCs w:val="24"/>
          <w:lang w:val="en-US"/>
        </w:rPr>
      </w:pPr>
      <w:r w:rsidRPr="00992BB8">
        <w:rPr>
          <w:rFonts w:eastAsia="Arial"/>
          <w:sz w:val="24"/>
          <w:lang w:val="en-US"/>
        </w:rPr>
        <w:t>13.1. The Website may contain links to external websites, airline and carrier services, partner resources, maps, tracking services, and other resources.</w:t>
      </w:r>
    </w:p>
    <w:p w14:paraId="57DC555E" w14:textId="77777777" w:rsidR="00A72A31" w:rsidRPr="00992BB8" w:rsidRDefault="00A72A31" w:rsidP="00A72A31">
      <w:pPr>
        <w:jc w:val="both"/>
        <w:rPr>
          <w:b/>
          <w:bCs/>
          <w:sz w:val="24"/>
          <w:szCs w:val="24"/>
          <w:lang w:val="en-US"/>
        </w:rPr>
      </w:pPr>
      <w:r w:rsidRPr="00992BB8">
        <w:rPr>
          <w:rFonts w:eastAsia="Arial"/>
          <w:sz w:val="24"/>
          <w:lang w:val="en-US"/>
        </w:rPr>
        <w:t>13.2. Niksilogistic LLC is not responsible for the content, availability, security, or correct operation of external websites and services.</w:t>
      </w:r>
    </w:p>
    <w:p w14:paraId="3AC3DE7A" w14:textId="77777777" w:rsidR="00A72A31" w:rsidRPr="00992BB8" w:rsidRDefault="00A72A31" w:rsidP="00A72A31">
      <w:pPr>
        <w:jc w:val="both"/>
        <w:rPr>
          <w:sz w:val="24"/>
          <w:szCs w:val="24"/>
          <w:lang w:val="en-US"/>
        </w:rPr>
      </w:pPr>
      <w:r w:rsidRPr="00992BB8">
        <w:rPr>
          <w:rFonts w:eastAsia="Arial"/>
          <w:sz w:val="24"/>
          <w:lang w:val="en-US"/>
        </w:rPr>
        <w:t>13.3. When following an external link, the User must independently review the rules and policies of the relevant resource.</w:t>
      </w:r>
    </w:p>
    <w:p w14:paraId="073AB44F" w14:textId="77777777" w:rsidR="00A72A31" w:rsidRPr="00992BB8" w:rsidRDefault="00A72A31" w:rsidP="00CE2789">
      <w:pPr>
        <w:ind w:firstLine="720"/>
        <w:jc w:val="both"/>
        <w:rPr>
          <w:sz w:val="24"/>
          <w:szCs w:val="24"/>
          <w:lang w:val="en-US"/>
        </w:rPr>
      </w:pPr>
      <w:r w:rsidRPr="00992BB8">
        <w:rPr>
          <w:rFonts w:eastAsia="Arial"/>
          <w:b/>
          <w:sz w:val="24"/>
          <w:lang w:val="en-US"/>
        </w:rPr>
        <w:t>14. Amendments to the Terms</w:t>
      </w:r>
    </w:p>
    <w:p w14:paraId="7223E0D6" w14:textId="77777777" w:rsidR="00A72A31" w:rsidRPr="00992BB8" w:rsidRDefault="00A72A31" w:rsidP="00A72A31">
      <w:pPr>
        <w:jc w:val="both"/>
        <w:rPr>
          <w:sz w:val="24"/>
          <w:szCs w:val="24"/>
          <w:lang w:val="en-US"/>
        </w:rPr>
      </w:pPr>
      <w:r w:rsidRPr="00992BB8">
        <w:rPr>
          <w:rFonts w:eastAsia="Arial"/>
          <w:sz w:val="24"/>
          <w:lang w:val="en-US"/>
        </w:rPr>
        <w:t>14.1. Niksilogistic LLC may amend these Terms of Use.</w:t>
      </w:r>
    </w:p>
    <w:p w14:paraId="65755D0A" w14:textId="77777777" w:rsidR="00A72A31" w:rsidRPr="00992BB8" w:rsidRDefault="00A72A31" w:rsidP="00A72A31">
      <w:pPr>
        <w:jc w:val="both"/>
        <w:rPr>
          <w:b/>
          <w:bCs/>
          <w:sz w:val="24"/>
          <w:szCs w:val="24"/>
          <w:lang w:val="en-US"/>
        </w:rPr>
      </w:pPr>
      <w:r w:rsidRPr="00992BB8">
        <w:rPr>
          <w:rFonts w:eastAsia="Arial"/>
          <w:sz w:val="24"/>
          <w:lang w:val="en-US"/>
        </w:rPr>
        <w:t>14.2. A new version enters into force upon publication on the Website, unless otherwise provided in the new version.</w:t>
      </w:r>
    </w:p>
    <w:p w14:paraId="627F26AB" w14:textId="77777777" w:rsidR="00A72A31" w:rsidRPr="00992BB8" w:rsidRDefault="00A72A31" w:rsidP="00A72A31">
      <w:pPr>
        <w:jc w:val="both"/>
        <w:rPr>
          <w:sz w:val="24"/>
          <w:szCs w:val="24"/>
          <w:lang w:val="en-US"/>
        </w:rPr>
      </w:pPr>
      <w:r w:rsidRPr="00992BB8">
        <w:rPr>
          <w:rFonts w:eastAsia="Arial"/>
          <w:sz w:val="24"/>
          <w:lang w:val="en-US"/>
        </w:rPr>
        <w:t>14.3. The current version is permanently available on the Website.</w:t>
      </w:r>
    </w:p>
    <w:p w14:paraId="42FB4663" w14:textId="77777777" w:rsidR="00A72A31" w:rsidRPr="00992BB8" w:rsidRDefault="00A72A31" w:rsidP="00CE2789">
      <w:pPr>
        <w:ind w:firstLine="720"/>
        <w:jc w:val="both"/>
        <w:rPr>
          <w:sz w:val="24"/>
          <w:szCs w:val="24"/>
          <w:lang w:val="en-US"/>
        </w:rPr>
      </w:pPr>
      <w:r w:rsidRPr="00992BB8">
        <w:rPr>
          <w:rFonts w:eastAsia="Arial"/>
          <w:b/>
          <w:sz w:val="24"/>
          <w:lang w:val="en-US"/>
        </w:rPr>
        <w:t>15. Contact Details</w:t>
      </w:r>
    </w:p>
    <w:p w14:paraId="3CC81CC1" w14:textId="77777777" w:rsidR="00A72A31" w:rsidRPr="00992BB8" w:rsidRDefault="00A72A31" w:rsidP="00A72A31">
      <w:pPr>
        <w:jc w:val="both"/>
        <w:rPr>
          <w:sz w:val="24"/>
          <w:szCs w:val="24"/>
          <w:lang w:val="en-US"/>
        </w:rPr>
      </w:pPr>
      <w:r w:rsidRPr="00992BB8">
        <w:rPr>
          <w:rFonts w:eastAsia="Arial"/>
          <w:sz w:val="24"/>
          <w:lang w:val="en-US"/>
        </w:rPr>
        <w:t>For matters relating to the use of the Website, the User may contact:</w:t>
      </w:r>
    </w:p>
    <w:p w14:paraId="6403FB51" w14:textId="77777777" w:rsidR="00A72A31" w:rsidRPr="00992BB8" w:rsidRDefault="00A72A31" w:rsidP="00A72A31">
      <w:pPr>
        <w:jc w:val="both"/>
        <w:rPr>
          <w:b/>
          <w:bCs/>
          <w:sz w:val="24"/>
          <w:szCs w:val="24"/>
          <w:lang w:val="en-US"/>
        </w:rPr>
      </w:pPr>
      <w:r w:rsidRPr="00992BB8">
        <w:rPr>
          <w:rFonts w:eastAsia="Arial"/>
          <w:sz w:val="24"/>
          <w:lang w:val="en-US"/>
        </w:rPr>
        <w:t>Niksilogistic LLC</w:t>
      </w:r>
    </w:p>
    <w:p w14:paraId="07CD3F27" w14:textId="77777777" w:rsidR="00A72A31" w:rsidRPr="00992BB8" w:rsidRDefault="00A72A31" w:rsidP="00A72A31">
      <w:pPr>
        <w:jc w:val="both"/>
        <w:rPr>
          <w:sz w:val="24"/>
          <w:szCs w:val="24"/>
          <w:lang w:val="en-US"/>
        </w:rPr>
      </w:pPr>
      <w:r w:rsidRPr="00992BB8">
        <w:rPr>
          <w:rFonts w:eastAsia="Arial"/>
          <w:sz w:val="24"/>
          <w:lang w:val="en-US"/>
        </w:rPr>
        <w:t>INN: 9709080235</w:t>
      </w:r>
    </w:p>
    <w:p w14:paraId="67FC5DC8" w14:textId="77777777" w:rsidR="00A72A31" w:rsidRPr="00992BB8" w:rsidRDefault="00A72A31" w:rsidP="00A72A31">
      <w:pPr>
        <w:jc w:val="both"/>
        <w:rPr>
          <w:sz w:val="24"/>
          <w:szCs w:val="24"/>
          <w:lang w:val="en-US"/>
        </w:rPr>
      </w:pPr>
      <w:r w:rsidRPr="00992BB8">
        <w:rPr>
          <w:rFonts w:eastAsia="Arial"/>
          <w:sz w:val="24"/>
          <w:lang w:val="en-US"/>
        </w:rPr>
        <w:t>OGRN: 1227700239854</w:t>
      </w:r>
    </w:p>
    <w:p w14:paraId="57A6BEB6" w14:textId="77777777" w:rsidR="00A72A31" w:rsidRPr="00992BB8" w:rsidRDefault="00A72A31" w:rsidP="00A72A31">
      <w:pPr>
        <w:jc w:val="both"/>
        <w:rPr>
          <w:sz w:val="24"/>
          <w:szCs w:val="24"/>
          <w:lang w:val="en-US"/>
        </w:rPr>
      </w:pPr>
      <w:r w:rsidRPr="00992BB8">
        <w:rPr>
          <w:rFonts w:eastAsia="Arial"/>
          <w:sz w:val="24"/>
          <w:lang w:val="en-US"/>
        </w:rPr>
        <w:t>KPP: 504701001</w:t>
      </w:r>
    </w:p>
    <w:p w14:paraId="32EF2C07" w14:textId="77777777" w:rsidR="00A72A31" w:rsidRPr="00992BB8" w:rsidRDefault="00A72A31" w:rsidP="00A72A31">
      <w:pPr>
        <w:jc w:val="both"/>
        <w:rPr>
          <w:sz w:val="24"/>
          <w:szCs w:val="24"/>
          <w:lang w:val="en-US"/>
        </w:rPr>
      </w:pPr>
      <w:r w:rsidRPr="00992BB8">
        <w:rPr>
          <w:rFonts w:eastAsia="Arial"/>
          <w:sz w:val="24"/>
          <w:lang w:val="en-US"/>
        </w:rPr>
        <w:t>Registered address: Premises 7, Building 7, Soyuznaya Street, Khimki, Khimki Urban District, Moscow Region, 141402, Russia</w:t>
      </w:r>
    </w:p>
    <w:p w14:paraId="1C78CF34" w14:textId="77777777" w:rsidR="00A72A31" w:rsidRPr="00992BB8" w:rsidRDefault="00A72A31" w:rsidP="00A72A31">
      <w:pPr>
        <w:jc w:val="both"/>
        <w:rPr>
          <w:sz w:val="24"/>
          <w:szCs w:val="24"/>
          <w:lang w:val="en-US"/>
        </w:rPr>
      </w:pPr>
      <w:r w:rsidRPr="00992BB8">
        <w:rPr>
          <w:rFonts w:eastAsia="Arial"/>
          <w:sz w:val="24"/>
          <w:lang w:val="en-US"/>
        </w:rPr>
        <w:t>Actual address / office: Office 113, Premises 1/1, Building 4, 116 Volokolamskoye Highway, Moscow, 125371, Russia</w:t>
      </w:r>
    </w:p>
    <w:p w14:paraId="61B1BC61" w14:textId="77777777" w:rsidR="00A72A31" w:rsidRPr="00992BB8" w:rsidRDefault="00A72A31" w:rsidP="00A72A31">
      <w:pPr>
        <w:jc w:val="both"/>
        <w:rPr>
          <w:sz w:val="24"/>
          <w:szCs w:val="24"/>
          <w:lang w:val="en-US"/>
        </w:rPr>
      </w:pPr>
      <w:r w:rsidRPr="00992BB8">
        <w:rPr>
          <w:rFonts w:eastAsia="Arial"/>
          <w:sz w:val="24"/>
          <w:lang w:val="en-US"/>
        </w:rPr>
        <w:t>Email address for enquiries concerning personal data processing:</w:t>
      </w:r>
    </w:p>
    <w:p w14:paraId="7A94C1CE" w14:textId="77777777" w:rsidR="00A72A31" w:rsidRPr="00992BB8" w:rsidRDefault="00A72A31" w:rsidP="00A72A31">
      <w:pPr>
        <w:jc w:val="both"/>
        <w:rPr>
          <w:sz w:val="24"/>
          <w:szCs w:val="24"/>
        </w:rPr>
      </w:pPr>
      <w:r w:rsidRPr="00992BB8">
        <w:rPr>
          <w:rFonts w:eastAsia="Arial"/>
          <w:sz w:val="24"/>
        </w:rPr>
        <w:t>Email: info@niksilogistic.com</w:t>
      </w:r>
    </w:p>
    <w:p w14:paraId="341A4F48" w14:textId="713A104E" w:rsidR="00821ACE" w:rsidRPr="007224B2" w:rsidRDefault="00821ACE" w:rsidP="007224B2">
      <w:pPr>
        <w:spacing w:after="20" w:line="276" w:lineRule="auto"/>
        <w:jc w:val="both"/>
        <w:rPr>
          <w:sz w:val="24"/>
          <w:szCs w:val="24"/>
          <w:lang w:val="en-US"/>
        </w:rPr>
      </w:pPr>
    </w:p>
    <w:p w14:paraId="3A976A94" w14:textId="5DE077C5" w:rsidR="00821ACE" w:rsidRPr="00B531FC" w:rsidRDefault="00821ACE" w:rsidP="00821ACE">
      <w:pPr>
        <w:pStyle w:val="a3"/>
        <w:tabs>
          <w:tab w:val="left" w:pos="8266"/>
        </w:tabs>
        <w:ind w:firstLine="1"/>
        <w:rPr>
          <w:spacing w:val="-2"/>
          <w:sz w:val="24"/>
          <w:szCs w:val="24"/>
          <w:lang w:val="en-US"/>
        </w:rPr>
      </w:pPr>
    </w:p>
    <w:p w14:paraId="075FAFC4" w14:textId="5B906B42" w:rsidR="00821ACE" w:rsidRPr="00B531FC" w:rsidRDefault="00A72A31" w:rsidP="00821ACE">
      <w:pPr>
        <w:pStyle w:val="a3"/>
        <w:tabs>
          <w:tab w:val="left" w:pos="8266"/>
        </w:tabs>
        <w:ind w:firstLine="1"/>
        <w:rPr>
          <w:spacing w:val="-2"/>
          <w:sz w:val="24"/>
          <w:szCs w:val="24"/>
          <w:lang w:val="en-US"/>
        </w:rPr>
      </w:pPr>
      <w:r w:rsidRPr="00821ACE">
        <w:rPr>
          <w:noProof/>
          <w:sz w:val="24"/>
          <w:szCs w:val="24"/>
          <w:lang w:eastAsia="ru-RU"/>
        </w:rPr>
        <w:drawing>
          <wp:anchor distT="0" distB="0" distL="114300" distR="114300" simplePos="0" relativeHeight="251664384" behindDoc="1" locked="0" layoutInCell="1" allowOverlap="1" wp14:anchorId="1E59F989" wp14:editId="2CAC4DF3">
            <wp:simplePos x="0" y="0"/>
            <wp:positionH relativeFrom="column">
              <wp:posOffset>-405130</wp:posOffset>
            </wp:positionH>
            <wp:positionV relativeFrom="paragraph">
              <wp:posOffset>7223125</wp:posOffset>
            </wp:positionV>
            <wp:extent cx="7079615" cy="935355"/>
            <wp:effectExtent l="0" t="0" r="6985" b="0"/>
            <wp:wrapTight wrapText="bothSides">
              <wp:wrapPolygon edited="0">
                <wp:start x="0" y="0"/>
                <wp:lineTo x="0" y="21116"/>
                <wp:lineTo x="21563" y="21116"/>
                <wp:lineTo x="21563" y="14517"/>
                <wp:lineTo x="10753" y="14077"/>
                <wp:lineTo x="10753" y="7039"/>
                <wp:lineTo x="930" y="0"/>
                <wp:lineTo x="0" y="0"/>
              </wp:wrapPolygon>
            </wp:wrapTight>
            <wp:docPr id="29" name="Рисунок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Рисунок 29"/>
                    <pic:cNvPicPr/>
                  </pic:nvPicPr>
                  <pic:blipFill>
                    <a:blip r:embed="rId7">
                      <a:extLst>
                        <a:ext uri="{96DAC541-7B7A-43D3-8B79-37D633B846F1}">
                          <asvg:svgBlip xmlns:asvg="http://schemas.microsoft.com/office/drawing/2016/SVG/main" r:embed="rId8"/>
                        </a:ext>
                      </a:extLst>
                    </a:blip>
                    <a:stretch>
                      <a:fillRect/>
                    </a:stretch>
                  </pic:blipFill>
                  <pic:spPr>
                    <a:xfrm>
                      <a:off x="0" y="0"/>
                      <a:ext cx="7079615" cy="935355"/>
                    </a:xfrm>
                    <a:prstGeom prst="rect">
                      <a:avLst/>
                    </a:prstGeom>
                  </pic:spPr>
                </pic:pic>
              </a:graphicData>
            </a:graphic>
            <wp14:sizeRelH relativeFrom="margin">
              <wp14:pctWidth>0</wp14:pctWidth>
            </wp14:sizeRelH>
            <wp14:sizeRelV relativeFrom="margin">
              <wp14:pctHeight>0</wp14:pctHeight>
            </wp14:sizeRelV>
          </wp:anchor>
        </w:drawing>
      </w:r>
    </w:p>
    <w:sectPr w:rsidR="00821ACE" w:rsidRPr="00B531FC" w:rsidSect="00A522CC">
      <w:type w:val="continuous"/>
      <w:pgSz w:w="11910" w:h="16840"/>
      <w:pgMar w:top="561" w:right="567" w:bottom="284" w:left="992"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03839AD"/>
    <w:multiLevelType w:val="multilevel"/>
    <w:tmpl w:val="C4F6B4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25254427"/>
    <w:multiLevelType w:val="multilevel"/>
    <w:tmpl w:val="A7782D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4AE7401E"/>
    <w:multiLevelType w:val="multilevel"/>
    <w:tmpl w:val="204E967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4AF013B4"/>
    <w:multiLevelType w:val="multilevel"/>
    <w:tmpl w:val="202CAA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52333130"/>
    <w:multiLevelType w:val="multilevel"/>
    <w:tmpl w:val="6262A2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5E9E2171"/>
    <w:multiLevelType w:val="hybridMultilevel"/>
    <w:tmpl w:val="405C8016"/>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num w:numId="1" w16cid:durableId="713698821">
    <w:abstractNumId w:val="5"/>
  </w:num>
  <w:num w:numId="2" w16cid:durableId="1577544511">
    <w:abstractNumId w:val="3"/>
  </w:num>
  <w:num w:numId="3" w16cid:durableId="782963834">
    <w:abstractNumId w:val="0"/>
  </w:num>
  <w:num w:numId="4" w16cid:durableId="325942282">
    <w:abstractNumId w:val="2"/>
  </w:num>
  <w:num w:numId="5" w16cid:durableId="704257736">
    <w:abstractNumId w:val="4"/>
  </w:num>
  <w:num w:numId="6" w16cid:durableId="118359022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0"/>
  <w:displayBackgroundShape/>
  <w:defaultTabStop w:val="720"/>
  <w:drawingGridHorizontalSpacing w:val="110"/>
  <w:displayHorizontalDrawingGridEvery w:val="2"/>
  <w:characterSpacingControl w:val="doNotCompress"/>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E4FB1"/>
    <w:rsid w:val="00010E93"/>
    <w:rsid w:val="00080135"/>
    <w:rsid w:val="000C03C4"/>
    <w:rsid w:val="00120352"/>
    <w:rsid w:val="00244B33"/>
    <w:rsid w:val="00294A6A"/>
    <w:rsid w:val="002A7DFB"/>
    <w:rsid w:val="002B2DF7"/>
    <w:rsid w:val="00401E9A"/>
    <w:rsid w:val="004B6987"/>
    <w:rsid w:val="00604A83"/>
    <w:rsid w:val="00627C9A"/>
    <w:rsid w:val="006C5C85"/>
    <w:rsid w:val="006E03DE"/>
    <w:rsid w:val="007224B2"/>
    <w:rsid w:val="00821ACE"/>
    <w:rsid w:val="008D7CC6"/>
    <w:rsid w:val="008E4FB1"/>
    <w:rsid w:val="00933AE9"/>
    <w:rsid w:val="00992BB8"/>
    <w:rsid w:val="00A33997"/>
    <w:rsid w:val="00A504E9"/>
    <w:rsid w:val="00A522CC"/>
    <w:rsid w:val="00A72A31"/>
    <w:rsid w:val="00B0705C"/>
    <w:rsid w:val="00B531FC"/>
    <w:rsid w:val="00BC30EA"/>
    <w:rsid w:val="00BF4DC0"/>
    <w:rsid w:val="00C35B7D"/>
    <w:rsid w:val="00CB1A47"/>
    <w:rsid w:val="00CE2789"/>
    <w:rsid w:val="00D16117"/>
    <w:rsid w:val="00DD2DA5"/>
    <w:rsid w:val="00DF3019"/>
    <w:rsid w:val="00F1491E"/>
    <w:rsid w:val="00F274AA"/>
    <w:rsid w:val="00F971CA"/>
    <w:rsid w:val="00FD416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548ED3B"/>
  <w15:docId w15:val="{54631875-BC99-4992-831F-77FBCDB41B0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uiPriority w:val="1"/>
    <w:qFormat/>
    <w:rPr>
      <w:rFonts w:ascii="Times New Roman" w:eastAsia="Times New Roman" w:hAnsi="Times New Roman" w:cs="Times New Roman"/>
      <w:lang w:val="ru-RU"/>
    </w:rPr>
  </w:style>
  <w:style w:type="paragraph" w:styleId="1">
    <w:name w:val="heading 1"/>
    <w:basedOn w:val="a"/>
    <w:link w:val="10"/>
    <w:uiPriority w:val="1"/>
    <w:qFormat/>
    <w:pPr>
      <w:outlineLvl w:val="0"/>
    </w:pPr>
    <w:rPr>
      <w:b/>
      <w:bCs/>
    </w:rPr>
  </w:style>
  <w:style w:type="paragraph" w:styleId="2">
    <w:name w:val="heading 2"/>
    <w:basedOn w:val="a"/>
    <w:next w:val="a"/>
    <w:link w:val="20"/>
    <w:uiPriority w:val="9"/>
    <w:semiHidden/>
    <w:unhideWhenUsed/>
    <w:qFormat/>
    <w:rsid w:val="002A7DFB"/>
    <w:pPr>
      <w:keepNext/>
      <w:keepLines/>
      <w:spacing w:before="40"/>
      <w:outlineLvl w:val="1"/>
    </w:pPr>
    <w:rPr>
      <w:rFonts w:asciiTheme="majorHAnsi" w:eastAsiaTheme="majorEastAsia" w:hAnsiTheme="majorHAnsi" w:cstheme="majorBidi"/>
      <w:color w:val="365F91" w:themeColor="accent1" w:themeShade="BF"/>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a3">
    <w:name w:val="Body Text"/>
    <w:basedOn w:val="a"/>
    <w:link w:val="a4"/>
    <w:uiPriority w:val="1"/>
    <w:qFormat/>
  </w:style>
  <w:style w:type="paragraph" w:styleId="a5">
    <w:name w:val="List Paragraph"/>
    <w:basedOn w:val="a"/>
    <w:uiPriority w:val="1"/>
    <w:qFormat/>
  </w:style>
  <w:style w:type="paragraph" w:customStyle="1" w:styleId="TableParagraph">
    <w:name w:val="Table Paragraph"/>
    <w:basedOn w:val="a"/>
    <w:uiPriority w:val="1"/>
    <w:qFormat/>
    <w:pPr>
      <w:spacing w:before="49"/>
      <w:ind w:left="110"/>
    </w:pPr>
  </w:style>
  <w:style w:type="character" w:styleId="a6">
    <w:name w:val="Hyperlink"/>
    <w:basedOn w:val="a0"/>
    <w:uiPriority w:val="99"/>
    <w:unhideWhenUsed/>
    <w:rsid w:val="00821ACE"/>
    <w:rPr>
      <w:color w:val="0000FF" w:themeColor="hyperlink"/>
      <w:u w:val="single"/>
    </w:rPr>
  </w:style>
  <w:style w:type="character" w:customStyle="1" w:styleId="20">
    <w:name w:val="Заголовок 2 Знак"/>
    <w:basedOn w:val="a0"/>
    <w:link w:val="2"/>
    <w:uiPriority w:val="9"/>
    <w:semiHidden/>
    <w:rsid w:val="002A7DFB"/>
    <w:rPr>
      <w:rFonts w:asciiTheme="majorHAnsi" w:eastAsiaTheme="majorEastAsia" w:hAnsiTheme="majorHAnsi" w:cstheme="majorBidi"/>
      <w:color w:val="365F91" w:themeColor="accent1" w:themeShade="BF"/>
      <w:sz w:val="26"/>
      <w:szCs w:val="26"/>
      <w:lang w:val="ru-RU"/>
    </w:rPr>
  </w:style>
  <w:style w:type="character" w:styleId="a7">
    <w:name w:val="Unresolved Mention"/>
    <w:basedOn w:val="a0"/>
    <w:uiPriority w:val="99"/>
    <w:semiHidden/>
    <w:unhideWhenUsed/>
    <w:rsid w:val="002A7DFB"/>
    <w:rPr>
      <w:color w:val="605E5C"/>
      <w:shd w:val="clear" w:color="auto" w:fill="E1DFDD"/>
    </w:rPr>
  </w:style>
  <w:style w:type="character" w:customStyle="1" w:styleId="10">
    <w:name w:val="Заголовок 1 Знак"/>
    <w:basedOn w:val="a0"/>
    <w:link w:val="1"/>
    <w:uiPriority w:val="1"/>
    <w:rsid w:val="007224B2"/>
    <w:rPr>
      <w:rFonts w:ascii="Times New Roman" w:eastAsia="Times New Roman" w:hAnsi="Times New Roman" w:cs="Times New Roman"/>
      <w:b/>
      <w:bCs/>
      <w:lang w:val="ru-RU"/>
    </w:rPr>
  </w:style>
  <w:style w:type="character" w:customStyle="1" w:styleId="a4">
    <w:name w:val="Основной текст Знак"/>
    <w:basedOn w:val="a0"/>
    <w:link w:val="a3"/>
    <w:uiPriority w:val="1"/>
    <w:rsid w:val="007224B2"/>
    <w:rPr>
      <w:rFonts w:ascii="Times New Roman" w:eastAsia="Times New Roman" w:hAnsi="Times New Roman" w:cs="Times New Roman"/>
      <w:lang w:val="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61164330">
      <w:bodyDiv w:val="1"/>
      <w:marLeft w:val="0"/>
      <w:marRight w:val="0"/>
      <w:marTop w:val="0"/>
      <w:marBottom w:val="0"/>
      <w:divBdr>
        <w:top w:val="none" w:sz="0" w:space="0" w:color="auto"/>
        <w:left w:val="none" w:sz="0" w:space="0" w:color="auto"/>
        <w:bottom w:val="none" w:sz="0" w:space="0" w:color="auto"/>
        <w:right w:val="none" w:sz="0" w:space="0" w:color="auto"/>
      </w:divBdr>
    </w:div>
    <w:div w:id="1953129235">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svg"/><Relationship Id="rId3" Type="http://schemas.openxmlformats.org/officeDocument/2006/relationships/settings" Target="settings.xml"/><Relationship Id="rId7" Type="http://schemas.openxmlformats.org/officeDocument/2006/relationships/image" Target="media/image3.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svg"/><Relationship Id="rId5" Type="http://schemas.openxmlformats.org/officeDocument/2006/relationships/image" Target="media/image1.png"/><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TotalTime>
  <Pages>1</Pages>
  <Words>1497</Words>
  <Characters>8537</Characters>
  <Application>Microsoft Office Word</Application>
  <DocSecurity>0</DocSecurity>
  <Lines>71</Lines>
  <Paragraphs>20</Paragraphs>
  <ScaleCrop>false</ScaleCrop>
  <HeadingPairs>
    <vt:vector size="2" baseType="variant">
      <vt:variant>
        <vt:lpstr>Название</vt:lpstr>
      </vt:variant>
      <vt:variant>
        <vt:i4>1</vt:i4>
      </vt:variant>
    </vt:vector>
  </HeadingPairs>
  <TitlesOfParts>
    <vt:vector size="1" baseType="lpstr">
      <vt:lpstr>kp.cdr</vt:lpstr>
    </vt:vector>
  </TitlesOfParts>
  <Company/>
  <LinksUpToDate>false</LinksUpToDate>
  <CharactersWithSpaces>10014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kp.cdr</dc:title>
  <dc:creator>Гуринович Михаил</dc:creator>
  <cp:lastModifiedBy>Katerina</cp:lastModifiedBy>
  <cp:revision>13</cp:revision>
  <cp:lastPrinted>2026-06-16T13:53:00Z</cp:lastPrinted>
  <dcterms:created xsi:type="dcterms:W3CDTF">2026-03-12T12:19:00Z</dcterms:created>
  <dcterms:modified xsi:type="dcterms:W3CDTF">2026-06-16T13:53:00Z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2025-09-29T00:00:00Z</vt:filetime>
  </property>
  <property fmtid="{D5CDD505-2E9C-101B-9397-08002B2CF9AE}" pid="3" name="Creator">
    <vt:lpwstr>Microsoft® Word 2016</vt:lpwstr>
  </property>
  <property fmtid="{D5CDD505-2E9C-101B-9397-08002B2CF9AE}" pid="4" name="LastSaved">
    <vt:filetime>2025-10-21T00:00:00Z</vt:filetime>
  </property>
  <property fmtid="{D5CDD505-2E9C-101B-9397-08002B2CF9AE}" pid="5" name="Producer">
    <vt:lpwstr>Microsoft® Word 2016</vt:lpwstr>
  </property>
</Properties>
</file>