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4D84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ДОГОВОР</w:t>
      </w:r>
    </w:p>
    <w:p w14:paraId="16F85204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ВОЗМЕЗДНОМ ОКАЗАНИИ УСЛУГ</w:t>
      </w:r>
    </w:p>
    <w:p w14:paraId="53230092">
      <w:pPr>
        <w:spacing w:after="0" w:afterAutospacing="0" w:line="276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№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______</w:t>
      </w:r>
    </w:p>
    <w:p w14:paraId="248162AD">
      <w:p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1139467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>г. 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>“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”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_______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lang w:val="ru-RU"/>
        </w:rPr>
        <w:t>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</w:rPr>
        <w:t xml:space="preserve"> г.</w:t>
      </w:r>
    </w:p>
    <w:p w14:paraId="5E7CA072">
      <w:pPr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4931CA3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 xml:space="preserve">Индивидуальный предприниматель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u w:val="none"/>
          <w:lang w:val="ru-RU"/>
        </w:rPr>
        <w:t>_____(ФИО)_____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>, именуемый в дальнейшем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“Заказчик”, в лице 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 xml:space="preserve">________, действующего на основании уведомления о постановке на учет физического лица в налоговом органе, ОГРНИП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green"/>
          <w:u w:val="none"/>
          <w:lang w:val="ru-RU"/>
        </w:rPr>
        <w:t>_____________</w:t>
      </w:r>
      <w:r>
        <w:rPr>
          <w:rFonts w:ascii="Times New Roman" w:hAnsi="Times New Roman" w:eastAsia="Times New Roman" w:cs="Times New Roman"/>
          <w:sz w:val="28"/>
          <w:szCs w:val="28"/>
          <w:highlight w:val="green"/>
          <w:u w:val="none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с одной стороны, 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Индивидуальный предприниматель Орлова Светлана Алексеевна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именуемый в дальнейшем “Исполнитель”, в лице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Орловой Светланы Алексеевны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действующей на основании уведомления о постановке на учет физического лица в налоговом органе,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ОГРНИП 323508100018308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, с другой стороны, именуемые вместе “Стороны”, а по отдельности “Сторона”, заключили настоящий договор (далее Договор) о нижеследующем.</w:t>
      </w:r>
    </w:p>
    <w:p w14:paraId="3A917C0B">
      <w:pPr>
        <w:spacing w:after="0" w:afterAutospacing="0" w:line="276" w:lineRule="auto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52499BB3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ПРЕДМЕТ ДОГОВОРА.</w:t>
      </w:r>
    </w:p>
    <w:p w14:paraId="7B6752A2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1.1. Исполнитель обязуется оказать Заказчику Услугу(и), полный список которых будет отображен в Перечне оказываемых услуг, являющемся неотъемлемой частью Договора (Приложение №1), а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Заказчик обязуется принять и оплатить эти Услуги;</w:t>
      </w:r>
    </w:p>
    <w:p w14:paraId="52575973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1.2. Исполнитель вправе привлекать к оказанию Услуг третьих лиц без получения на то согласия Заказчика.</w:t>
      </w:r>
    </w:p>
    <w:p w14:paraId="1A3A63D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1.3. Сроки оказания Услуг определены в Перечне оказываемых услуг (Приложение №1). В согласованный Сторонами период оказания Услуг Исполнитель самостоятельно определяет временные интервалы для их оказания. Исполнитель имеет право завершить оказание Услуг(и) досрочно.</w:t>
      </w:r>
    </w:p>
    <w:p w14:paraId="4CD97B06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1.4. Услуги предоставляются в дистанционном формате, без выезда в офис или на адрес Заказчика.</w:t>
      </w:r>
    </w:p>
    <w:p w14:paraId="69C2B265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1.5. Срок оказания Услуг начинает действовать после подписания Заказчиком данного Договора, а также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после совершения Заказчиком предварительной (или полной) оплаты услуг, вид оплаты уточняется в Приложении.</w:t>
      </w:r>
    </w:p>
    <w:p w14:paraId="188BB66D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1.6. Услуга(и) считается(ются) оказанными после полной оплаты услуг(и),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>сдачи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готовой работы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, а также предоставления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Акта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Акта приёма-передачи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</w:t>
      </w:r>
    </w:p>
    <w:p w14:paraId="53FA944D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</w:p>
    <w:p w14:paraId="3AAF222E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ПОРЯДОК СДАЧИ И ПРИЕМКИ УСЛУГ</w:t>
      </w:r>
    </w:p>
    <w:p w14:paraId="7D39795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2.1. По факту оказания Услуг(и) Исполнитель предоставляет заказчику отчёт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по выполненной работе по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заказу, а также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счет или ссылку для доплаты оставшейся суммы по заказу (если заказ не был оплачен полностью)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 После согласования Заказчиком итога по работе (услуге) и доплаты Заказчиком необходимой суммы, Исполнитель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закрепляет доменное имя за сайт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/>
        </w:rPr>
        <w:t>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, а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также предоставляет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 xml:space="preserve">Акт выполненных работ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Акт приёма-передачи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в формате скан-документа.</w:t>
      </w:r>
    </w:p>
    <w:p w14:paraId="72B4026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2.2. Услуги считаются оказанными полностью с момента отправки Заказчик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у отчёта о проделанной работе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по заказу. Возможность присутствия недостатков исключена, так как все устранения недостатков осуществляются до момента сдачи готовой работы по заказу. Услуги предоставляются в надлежащем качестве, что подтверждается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Актом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Актом приёма-передачи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.</w:t>
      </w:r>
    </w:p>
    <w:p w14:paraId="38D95563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2.3. В течение 5 рабочих дней с момента отправки скан-документов (А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кта выполненных работ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/>
        </w:rPr>
        <w:t xml:space="preserve"> и Акта приёма-передачи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по требованию Заказчика, Исполнитель направляет почтовым отправлением бумажные экземпляры документов. Заказчик обязуется подписать данные документы и направить каждый экземпляр, предназначенный для Исполнителя, с подписями и печатями (при наличии печати) почтовым отправлением обратно Исполнителю.</w:t>
      </w:r>
    </w:p>
    <w:p w14:paraId="3111419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2.4. Помимо почтового отправления возможны и другие способы обмена документами. </w:t>
      </w:r>
    </w:p>
    <w:p w14:paraId="35352F3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2.5.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>Стороны договорились, что договор и все документы, связанные с ним, могут направляться в электронном виде по электронной почте или в мессенджерах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textFill>
            <w14:solidFill>
              <w14:schemeClr w14:val="tx1"/>
            </w14:solidFill>
          </w14:textFill>
        </w:rPr>
        <w:t>Направление документа по электронной почте или в мессенджере приравнивается к простой электронной подписи и равнозначно собственноручной подписи. </w:t>
      </w:r>
    </w:p>
    <w:p w14:paraId="286D32DE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7CBBE090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ПРАВА И ОБЯЗАННОСТИ СТОРОН</w:t>
      </w:r>
    </w:p>
    <w:p w14:paraId="624F46E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3.1. Исполнитель обязан оказать Услугу(и) с надлежащим качеством;</w:t>
      </w:r>
    </w:p>
    <w:p w14:paraId="56B5350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 Исполнитель вправе:</w:t>
      </w:r>
    </w:p>
    <w:p w14:paraId="7D14D01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3.2.1. Требовать информационный материал для выполнения согласованных Услуг(и);</w:t>
      </w:r>
    </w:p>
    <w:p w14:paraId="54F7E92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3.2.2. Требовать и получать от Заказчика оплату, предоплату, доплату по согласованной(ым) Услуге(ам), а также по услугам(е), добавленным(ой) в качестве дополнительных к согласованной основной Услуге;</w:t>
      </w:r>
    </w:p>
    <w:p w14:paraId="233D03F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 Заказчик обязан:</w:t>
      </w:r>
    </w:p>
    <w:p w14:paraId="2947244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3.3.1. Предоставлять по требованию Исполнителя всю необходимую информацию для выполнения согласованных(ой) Услуг(и);</w:t>
      </w:r>
    </w:p>
    <w:p w14:paraId="5C7071E4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3.3.2. Оплатить все оплаты, предоплаты и доплаты, предусмотренные данным договором и дополнительным(и) соглашением(ми).</w:t>
      </w:r>
    </w:p>
    <w:p w14:paraId="74888AD1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 Заказчик имеет право:</w:t>
      </w:r>
    </w:p>
    <w:p w14:paraId="68F8D779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3.4.1. В любое время проверять ход и качество работы, выполняемой Исполнителем, не вмешиваясь в его деятельность;</w:t>
      </w:r>
    </w:p>
    <w:p w14:paraId="30FFD3E6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3.4.2. Отказаться от исполнения договора в любое время до передачи учетных данных и паролей, уплатив Исполнителю половину итоговой стоимости заказа по согласованным(ой) Услугам(е), в счет компенсации работы, выполненной до получения извещения об отказе Заказчика от исполнения договора.</w:t>
      </w:r>
    </w:p>
    <w:p w14:paraId="381D6C07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22D6239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ЦЕНА И ПОРЯДОК РАСЧЕТОВ</w:t>
      </w:r>
    </w:p>
    <w:p w14:paraId="197A21AC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4.1. Общая стоимость согласованных с Заказчиком Услуг составляет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>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_________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>____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, без НДС;</w:t>
      </w:r>
    </w:p>
    <w:p w14:paraId="17ED143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4.2. Заказчик оплачивает Услуги в следующем порядке:</w:t>
      </w:r>
    </w:p>
    <w:p w14:paraId="169F76EF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- предоплату в размере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>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none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о начала оказания Исполнителем Услуг(и) (предварительная оплата).</w:t>
      </w:r>
    </w:p>
    <w:p w14:paraId="34100426">
      <w:pPr>
        <w:spacing w:after="0" w:afterAutospacing="0" w:line="276" w:lineRule="auto"/>
        <w:ind w:left="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- доплата до полной суммы в размере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рублей (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рублей,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single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u w:val="single"/>
        </w:rPr>
        <w:t xml:space="preserve"> копеек)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проводится единовременно с предоставлением клиенту готовой работы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>.</w:t>
      </w:r>
    </w:p>
    <w:p w14:paraId="717BA5A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-дополнительные Услуги, не прописанные в данном Договоре, но выполненные по просьбе заказчика, оплачиваются вместе с основной доплатой.</w:t>
      </w:r>
    </w:p>
    <w:p w14:paraId="6C738B7F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4.3. </w:t>
      </w:r>
      <w:r>
        <w:rPr>
          <w:rFonts w:ascii="Times New Roman" w:hAnsi="Times New Roman" w:eastAsia="Times New Roman" w:cs="Times New Roman"/>
          <w:sz w:val="28"/>
          <w:szCs w:val="28"/>
          <w:u w:val="non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екламное продвижение Заказчик оплачивает самостоятельно.</w:t>
      </w:r>
    </w:p>
    <w:p w14:paraId="3F57B1F3">
      <w:pPr>
        <w:spacing w:after="0" w:afterAutospacing="0" w:line="276" w:lineRule="auto"/>
        <w:ind w:left="0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/>
        </w:rPr>
        <w:t>4.4. По согласованию сторон, возможно предоставление базового гарантийного обслуживания.</w:t>
      </w:r>
    </w:p>
    <w:p w14:paraId="15769F57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001EECC9">
      <w:pPr>
        <w:pStyle w:val="181"/>
        <w:numPr>
          <w:ilvl w:val="0"/>
          <w:numId w:val="1"/>
        </w:numPr>
        <w:spacing w:after="0" w:afterAutospacing="0" w:line="276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ОТВЕТСТВЕННОСТЬ СТОРОН</w:t>
      </w:r>
    </w:p>
    <w:p w14:paraId="7A3CAFF1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 За нарушение пунктов договора Исполнитель вправе осуществить одно или несколько действий:</w:t>
      </w:r>
    </w:p>
    <w:p w14:paraId="03870CC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5.1.1. увеличить срок исполнения согласованных Услуг;</w:t>
      </w:r>
    </w:p>
    <w:p w14:paraId="6CBCDDF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5.1.2. снять приоритет на ускоренное исполнение согласованных Услуг;</w:t>
      </w:r>
    </w:p>
    <w:p w14:paraId="5A828D8A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5.1.3. отказаться от исполнения данного Договора по согласованным(ой) Услугам(е), без возврата предоплаты;</w:t>
      </w:r>
    </w:p>
    <w:p w14:paraId="2A93F9B0">
      <w:pPr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5.1.4. требовать с Заказчика уплаты дополнительного взноса денежных средств сверх согласованной суммы по заказу в размере 3–5% от стоимости заказа (заказанных Услуг), но при этом суммой не более 5000рублей.</w:t>
      </w:r>
    </w:p>
    <w:p w14:paraId="3B1E5FA8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 За нарушение сроков выполнения заказанных Услуг(и) Заказчик вправе:</w:t>
      </w:r>
    </w:p>
    <w:p w14:paraId="2B69B64B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5.2.1. отказаться от Договора, без возврата предоплаты;</w:t>
      </w:r>
    </w:p>
    <w:p w14:paraId="599A36AC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5.2.2. пересогласовать с Исполнителем сроки выполнения услуг, с сохранением суммы оплаты Услуг.</w:t>
      </w:r>
    </w:p>
    <w:p w14:paraId="51DC69F0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5.3.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1A4893AE">
      <w:pPr>
        <w:spacing w:after="0" w:afterAutospacing="0" w:line="276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2ED79AB">
      <w:pPr>
        <w:spacing w:after="0" w:afterAutospacing="0" w:line="276" w:lineRule="auto"/>
        <w:ind w:lef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 ФОРС-МАЖОР</w:t>
      </w:r>
    </w:p>
    <w:p w14:paraId="1A59B349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6.1. Стороны освобождаются от ответственности за неисполнение (или ненадлежащее исполнение) обязательств по Договору, если неисполнение (ненадлежащее исполнение) явилось следствием действия непреодолимой силы.</w:t>
      </w:r>
    </w:p>
    <w:p w14:paraId="3A12689F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6.2. Сторона должна в разумный срок приступить к исполнению своих обязательств в случае, если обстоятельства непреодолимой силы прекратили свое действие и надлежащее исполнение обязательств стало возможным.</w:t>
      </w:r>
    </w:p>
    <w:p w14:paraId="1C29BD4D">
      <w:pPr>
        <w:pStyle w:val="181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РАЗРЕШЕНИЕ СПОРОВ</w:t>
      </w:r>
    </w:p>
    <w:p w14:paraId="36AD8930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6.1. Возникающие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F70DBEC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6.2. В случае неурегулирования разногласий споры решаются в соответствии с законодательством Российской Федерации.</w:t>
      </w:r>
    </w:p>
    <w:p w14:paraId="667FBCEE">
      <w:pPr>
        <w:suppressLineNumbers w:val="0"/>
        <w:spacing w:before="0" w:beforeAutospacing="0" w:after="0" w:afterAutospacing="0" w:line="276" w:lineRule="auto"/>
        <w:ind w:left="0"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35EE09C5">
      <w:pPr>
        <w:pStyle w:val="181"/>
        <w:numPr>
          <w:ilvl w:val="0"/>
          <w:numId w:val="1"/>
        </w:num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ЗАКЛЮЧИТЕЛЬНЫЕ ПОЛОЖЕНИЯ</w:t>
      </w:r>
    </w:p>
    <w:p w14:paraId="2AD600C0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7.1. Договор вступает в силу с момента его подписания Сторонами, а также внесения Заказчиком предоплаты.</w:t>
      </w:r>
    </w:p>
    <w:p w14:paraId="0FD0F6B5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7.2. Договор не является кабальной сделкой.</w:t>
      </w:r>
    </w:p>
    <w:p w14:paraId="3E46733D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7.3. Дополнения к данному Договору фиксируются дополнительным(и) соглашением(ми).</w:t>
      </w:r>
    </w:p>
    <w:p w14:paraId="09E2B831">
      <w:pPr>
        <w:suppressLineNumbers w:val="0"/>
        <w:spacing w:before="0" w:beforeAutospacing="0" w:after="0" w:afterAutospacing="0" w:line="276" w:lineRule="auto"/>
        <w:ind w:right="0"/>
        <w:jc w:val="left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7.4. Выполнение услуг по данному договору является выполнением индивидуального заказа.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>7.5. Договор составлен в двух экземплярах, по одному для каждой из Сторон.</w:t>
      </w:r>
    </w:p>
    <w:p w14:paraId="0F26DEE7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0A26C918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8. РЕКВИЗИТЫ И ПОДПИСИ СТОРОН</w:t>
      </w:r>
    </w:p>
    <w:p w14:paraId="59B81906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tbl>
      <w:tblPr>
        <w:tblStyle w:val="33"/>
        <w:tblW w:w="0" w:type="auto"/>
        <w:jc w:val="center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5"/>
        <w:gridCol w:w="630"/>
        <w:gridCol w:w="608"/>
        <w:gridCol w:w="3892"/>
      </w:tblGrid>
      <w:tr w14:paraId="14A5134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C4C204C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  <w:t>Заказчик:</w:t>
            </w:r>
          </w:p>
        </w:tc>
        <w:tc>
          <w:tcPr>
            <w:tcW w:w="630" w:type="dxa"/>
            <w:noWrap w:val="0"/>
          </w:tcPr>
          <w:p w14:paraId="254D840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8689D99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459AB6A6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  <w:t>Исполнитель:</w:t>
            </w:r>
          </w:p>
          <w:p w14:paraId="08AC8415">
            <w:pPr>
              <w:spacing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</w:p>
        </w:tc>
      </w:tr>
      <w:tr w14:paraId="4DA48EA9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4292839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ФИО заказчика (или полное наименование ИП)</w:t>
            </w:r>
          </w:p>
          <w:p w14:paraId="7E88C00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1D4038B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59EC13D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7F112E1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Индивидуальный предприниматель</w:t>
            </w:r>
          </w:p>
          <w:p w14:paraId="35E1711E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Орлова Светлана Алексеевна</w:t>
            </w:r>
          </w:p>
        </w:tc>
      </w:tr>
      <w:tr w14:paraId="7392CB55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945" w:type="dxa"/>
            <w:noWrap w:val="0"/>
          </w:tcPr>
          <w:p w14:paraId="3738829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noWrap w:val="0"/>
          </w:tcPr>
          <w:p w14:paraId="0BA4ACC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39ADF43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4F8C94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441481E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E207B56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Адрес регистрации (по месту регистрации) или Юридический адрес:</w:t>
            </w:r>
          </w:p>
        </w:tc>
        <w:tc>
          <w:tcPr>
            <w:tcW w:w="630" w:type="dxa"/>
            <w:noWrap w:val="0"/>
          </w:tcPr>
          <w:p w14:paraId="6CC3025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18EC8C7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36EDD3EF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Адрес регистрации (по месту регистрации) или Юридический адрес:</w:t>
            </w:r>
          </w:p>
          <w:p w14:paraId="3E444D07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0EDE012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945" w:type="dxa"/>
            <w:noWrap w:val="0"/>
          </w:tcPr>
          <w:p w14:paraId="534960D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30" w:type="dxa"/>
            <w:noWrap w:val="0"/>
          </w:tcPr>
          <w:p w14:paraId="13DDF00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4940E1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1DE1D23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1122F11D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578EB93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ОГРНИП: </w:t>
            </w:r>
          </w:p>
        </w:tc>
        <w:tc>
          <w:tcPr>
            <w:tcW w:w="630" w:type="dxa"/>
            <w:noWrap w:val="0"/>
          </w:tcPr>
          <w:p w14:paraId="4E8259B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006185E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B7AB4EF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ОГРНИП:</w:t>
            </w:r>
          </w:p>
        </w:tc>
      </w:tr>
      <w:tr w14:paraId="3BA2458C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6A0071D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C0DC39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2C1C0D3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D1AED7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5B58E851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FA2C1C0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ИНН: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0283608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4664148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10054E5B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ИНН: </w:t>
            </w:r>
          </w:p>
        </w:tc>
      </w:tr>
      <w:tr w14:paraId="507BF0B5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75AEBDB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DD10A7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174D2C8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5444994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F4F7CA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4CFEFCB">
            <w:pPr>
              <w:suppressLineNumbers w:val="0"/>
              <w:tabs>
                <w:tab w:val="left" w:pos="983"/>
              </w:tabs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КПП (если есть)</w:t>
            </w:r>
          </w:p>
        </w:tc>
        <w:tc>
          <w:tcPr>
            <w:tcW w:w="630" w:type="dxa"/>
            <w:noWrap w:val="0"/>
          </w:tcPr>
          <w:p w14:paraId="13E9D42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5B8A86E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AC30285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КПП: (отсутствует в связи со статусом Индивидуального предпринимателя)</w:t>
            </w:r>
          </w:p>
        </w:tc>
      </w:tr>
      <w:tr w14:paraId="0BF8F0B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8D1574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78272D2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C5EF5A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D39CD4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015E4E74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945" w:type="dxa"/>
            <w:noWrap w:val="0"/>
          </w:tcPr>
          <w:p w14:paraId="5392FB58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>:</w:t>
            </w:r>
          </w:p>
        </w:tc>
        <w:tc>
          <w:tcPr>
            <w:tcW w:w="630" w:type="dxa"/>
            <w:noWrap w:val="0"/>
          </w:tcPr>
          <w:p w14:paraId="2127705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C2F74B0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38231B3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05371AF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4777077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(название банка)</w:t>
            </w:r>
          </w:p>
        </w:tc>
        <w:tc>
          <w:tcPr>
            <w:tcW w:w="630" w:type="dxa"/>
            <w:noWrap w:val="0"/>
          </w:tcPr>
          <w:p w14:paraId="1599FE1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0B29C3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C9CC01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</w:p>
        </w:tc>
      </w:tr>
      <w:tr w14:paraId="5032B128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B76CBF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485F054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08D2F87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27171BA9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13A37C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BABCC0A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271910E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798E5E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33732730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C0917B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025FC25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0AD35334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D12528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071D88C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32089040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38DAF684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noWrap w:val="0"/>
          </w:tcPr>
          <w:p w14:paraId="0A535C0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67A233D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6BFEFE29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E9FA8D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noWrap w:val="0"/>
          </w:tcPr>
          <w:p w14:paraId="2C89F33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noWrap w:val="0"/>
          </w:tcPr>
          <w:p w14:paraId="25114705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noWrap w:val="0"/>
          </w:tcPr>
          <w:p w14:paraId="7A58F50D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noWrap w:val="0"/>
          </w:tcPr>
          <w:p w14:paraId="411F6A4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177CD81F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bottom w:val="nil"/>
            </w:tcBorders>
            <w:noWrap w:val="0"/>
          </w:tcPr>
          <w:p w14:paraId="59429D4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bottom w:val="nil"/>
            </w:tcBorders>
            <w:noWrap w:val="0"/>
          </w:tcPr>
          <w:p w14:paraId="34C6503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bottom w:val="nil"/>
            </w:tcBorders>
            <w:noWrap w:val="0"/>
          </w:tcPr>
          <w:p w14:paraId="2161192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bottom w:val="nil"/>
            </w:tcBorders>
            <w:noWrap w:val="0"/>
          </w:tcPr>
          <w:p w14:paraId="0547B691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Р/с: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799F592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vMerge w:val="restart"/>
            <w:tcBorders>
              <w:bottom w:val="nil"/>
            </w:tcBorders>
            <w:noWrap w:val="0"/>
          </w:tcPr>
          <w:p w14:paraId="1AF55FF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noWrap w:val="0"/>
          </w:tcPr>
          <w:p w14:paraId="68B3C400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vMerge w:val="restart"/>
            <w:tcBorders>
              <w:bottom w:val="nil"/>
            </w:tcBorders>
            <w:noWrap w:val="0"/>
          </w:tcPr>
          <w:p w14:paraId="0D41B7AE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vMerge w:val="restart"/>
            <w:tcBorders>
              <w:bottom w:val="nil"/>
            </w:tcBorders>
            <w:noWrap w:val="0"/>
          </w:tcPr>
          <w:p w14:paraId="0B1F38C5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7580C6FA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0AEAD2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4EF290F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F67F6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C55255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4AA24A56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70BF37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588C843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C07E2CC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ADA19AA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6"/>
                <w:szCs w:val="26"/>
                <w:lang w:val="ru-RU"/>
              </w:rPr>
            </w:pPr>
          </w:p>
        </w:tc>
      </w:tr>
      <w:tr w14:paraId="6AA54118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A1E607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C8BF0B1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11CCA6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13B61A7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К/с: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  <w:t xml:space="preserve"> </w:t>
            </w:r>
          </w:p>
        </w:tc>
      </w:tr>
      <w:tr w14:paraId="38CC19AE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54F5328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BAC5837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8E8CC42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3C675F6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</w:tr>
      <w:tr w14:paraId="534E6B11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37F321B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5BD831A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F16B926">
            <w:pPr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E17AE49">
            <w:pPr>
              <w:suppressLineNumbers w:val="0"/>
              <w:spacing w:after="0" w:afterAutospacing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БИК: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  <w:tr w14:paraId="7E0D7F52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C615849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82768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72A2B7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6E742A5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72FD7D84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C10CA10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Эл. Почта: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B0847DA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8F62B4B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47BB3F4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Эл. Почта: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  <w:p w14:paraId="3B5E7491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u w:val="none"/>
              </w:rPr>
            </w:pPr>
          </w:p>
        </w:tc>
      </w:tr>
      <w:tr w14:paraId="6F6156B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850DA23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EDE50A9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E15368B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AA72518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</w:p>
        </w:tc>
      </w:tr>
      <w:tr w14:paraId="0BC2C353">
        <w:tblPrEx>
          <w:tblBorders>
            <w:top w:val="none" w:color="000000" w:themeColor="text1" w:sz="12" w:space="0"/>
            <w:left w:val="none" w:color="000000" w:themeColor="text1" w:sz="12" w:space="0"/>
            <w:bottom w:val="none" w:color="000000" w:themeColor="text1" w:sz="12" w:space="0"/>
            <w:right w:val="none" w:color="000000" w:themeColor="text1" w:sz="12" w:space="0"/>
            <w:insideH w:val="none" w:color="000000" w:themeColor="text1" w:sz="12" w:space="0"/>
            <w:insideV w:val="non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105DC14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 xml:space="preserve">Телефон: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05006C5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4B8DB3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C85767C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</w:rPr>
              <w:t>Телефон: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none"/>
              </w:rPr>
              <w:t xml:space="preserve"> </w:t>
            </w:r>
          </w:p>
        </w:tc>
      </w:tr>
    </w:tbl>
    <w:p w14:paraId="618E6C59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7416D5FF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</w:p>
    <w:p w14:paraId="479E19ED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_____________ 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         _____________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Орлова С. А.  </w:t>
      </w:r>
    </w:p>
    <w:p w14:paraId="4E0E6151">
      <w:pPr>
        <w:suppressLineNumbers w:val="0"/>
        <w:spacing w:before="0" w:beforeAutospacing="0" w:after="0" w:afterAutospacing="0" w:line="276" w:lineRule="auto"/>
        <w:ind w:right="0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sz w:val="20"/>
          <w:szCs w:val="20"/>
          <w:u w:val="none"/>
        </w:rPr>
        <w:t xml:space="preserve">(подпись)                     (ФИО)                                                (подпись)                               (ФИО)      </w:t>
      </w:r>
    </w:p>
    <w:p w14:paraId="5936FC18">
      <w:pPr>
        <w:suppressLineNumbers w:val="0"/>
        <w:spacing w:before="0" w:beforeAutospacing="0" w:after="0" w:afterAutospacing="0" w:line="276" w:lineRule="auto"/>
        <w:ind w:righ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                        МП                                                                      МП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C512DD8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  <w:noWrap w:val="0"/>
        </w:tcPr>
        <w:p w14:paraId="4C1A3EDE">
          <w:pPr>
            <w:pStyle w:val="20"/>
            <w:ind w:left="-115"/>
            <w:jc w:val="left"/>
          </w:pPr>
        </w:p>
      </w:tc>
      <w:tc>
        <w:tcPr>
          <w:tcW w:w="3005" w:type="dxa"/>
          <w:noWrap w:val="0"/>
        </w:tcPr>
        <w:p w14:paraId="11E8CF3E">
          <w:pPr>
            <w:pStyle w:val="2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noWrap w:val="0"/>
        </w:tcPr>
        <w:p w14:paraId="78B8F77A">
          <w:pPr>
            <w:pStyle w:val="20"/>
            <w:ind w:right="-115"/>
            <w:jc w:val="right"/>
          </w:pPr>
        </w:p>
      </w:tc>
    </w:tr>
  </w:tbl>
  <w:p w14:paraId="32367923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1DFE3B7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  <w:noWrap w:val="0"/>
        </w:tcPr>
        <w:p w14:paraId="1F88D46F">
          <w:pPr>
            <w:pStyle w:val="20"/>
            <w:ind w:left="-115"/>
            <w:jc w:val="left"/>
          </w:pPr>
        </w:p>
      </w:tc>
      <w:tc>
        <w:tcPr>
          <w:tcW w:w="3005" w:type="dxa"/>
          <w:noWrap w:val="0"/>
        </w:tcPr>
        <w:p w14:paraId="5D02CE1D">
          <w:pPr>
            <w:pStyle w:val="20"/>
            <w:jc w:val="center"/>
          </w:pPr>
        </w:p>
      </w:tc>
      <w:tc>
        <w:tcPr>
          <w:tcW w:w="3005" w:type="dxa"/>
          <w:noWrap w:val="0"/>
        </w:tcPr>
        <w:p w14:paraId="052D2E72">
          <w:pPr>
            <w:pStyle w:val="20"/>
            <w:ind w:right="-115"/>
            <w:jc w:val="right"/>
          </w:pPr>
        </w:p>
      </w:tc>
    </w:tr>
  </w:tbl>
  <w:p w14:paraId="489014D5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21D6"/>
    <w:rsid w:val="34AD5ABB"/>
    <w:rsid w:val="3D4F1A89"/>
    <w:rsid w:val="6C2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4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Caption Char"/>
    <w:uiPriority w:val="99"/>
  </w:style>
  <w:style w:type="table" w:customStyle="1" w:styleId="53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14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2025-10-05T10:23:00Z</dcterms:created>
  <dc:creator>zakup</dc:creator>
  <cp:lastModifiedBy>zakup</cp:lastModifiedBy>
  <dcterms:modified xsi:type="dcterms:W3CDTF">2025-11-04T16:03:52Z</dcterms:modified>
  <dc:title>ДОГОВОР О ВОЗМЕЗДНОМ ОКАЗАНИИ УСЛУГ ФИЗИЧЕСКОМУ ЛИЦУ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BEA565E95B0E4EB9B072E14B26D768BD_13</vt:lpwstr>
  </property>
</Properties>
</file>