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CF9C1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ОФЕРТА</w:t>
      </w:r>
    </w:p>
    <w:p w14:paraId="19D4ADE5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договора на оказание платных информационных услуг</w:t>
      </w:r>
    </w:p>
    <w:p w14:paraId="75864E4F">
      <w:pPr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42EB29B">
      <w:pPr>
        <w:spacing w:before="0"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14:paraId="7EE3502D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заключения Договора, стороны Договора</w:t>
      </w:r>
    </w:p>
    <w:p w14:paraId="5916271D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E1196C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435, п. 2 ст. 437 ГК РФ данный документ является публичной офертой, направляемой Карпенко Максимом Александровичем, далее - Исполнитель,  зарегистрированная  в соответствии с законодательством Российской Федерации за основным государственным регистрационным номером (ИП Карпенко Максим Александрович, ОГРНИП 325774600047077), в адрес неограниченного круга физических лиц, достигших 18-летнего возраста, о намерении заключить Договор на оказание платных информационных услуг на условиях, описанных далее (далее «Договор»).</w:t>
      </w:r>
    </w:p>
    <w:p w14:paraId="179AFE0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Сторонами Договора являются Исполнитель и правоспособное и дееспособное физическое лицо, обратившееся за заключением Договора в своих интересах или в интересах другого лица (далее «Заказчик»).</w:t>
      </w:r>
    </w:p>
    <w:p w14:paraId="26948C9B">
      <w:pPr>
        <w:spacing w:before="0" w:after="0" w:line="240" w:lineRule="auto"/>
        <w:ind w:firstLine="567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Ознакомление Заказчика с офертой осуществляется путем размещения действующей ее редакции по адресу: https://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doctorkarpenko.ru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</w:t>
      </w:r>
      <w:bookmarkStart w:id="0" w:name="_GoBack"/>
      <w:bookmarkEnd w:id="0"/>
    </w:p>
    <w:p w14:paraId="60AB6C1E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Внимательно ознакомьтесь с текстом настоящей оферты, и если вы не согласны с каким-либо ее пунктом, вам предлагается воздержаться от использования предлагаемых Услуг и Договор считается незаключенным.</w:t>
      </w:r>
    </w:p>
    <w:p w14:paraId="5293445D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Полным и безоговорочным принятием (Акцептом) условий настоящей Оферты считается осуществление Заказчиком конклюдентных действий: согласование даты и времени получения информационной услуги (регистрация на услугу), внесения оплаты за Услуги. Акцепт настоящей Оферты означает в том числе предоставление Заказчиком согласия на обработку персональных данных.  </w:t>
      </w:r>
    </w:p>
    <w:p w14:paraId="29B5BB1C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считается заключенным в письменной форме на основании положений п. 3 ст. 434, п. 3 ст. 438 ГК РФ (письменная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действиями).</w:t>
      </w:r>
    </w:p>
    <w:p w14:paraId="556ACA68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в каждом случае обращения Заказчика за Услугами.</w:t>
      </w:r>
    </w:p>
    <w:p w14:paraId="6330FA14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Срок действия настоящей оферты устанавливается с 20.01.2025 года до момента ее официального отзыва или утверждения предложения (оферты) в новой редакции.</w:t>
      </w:r>
    </w:p>
    <w:p w14:paraId="2F48F096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Оферта может быть в любое время в одностороннем порядке изменена Исполнителем. Такие изменения приобретают силу для Сторон только на будущее время.</w:t>
      </w:r>
    </w:p>
    <w:p w14:paraId="373FADC8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B739D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ОКАЗАНИЯ ПЛАТНЫХ ИНФОРМАЦИОННЫХ УСЛУГ</w:t>
      </w:r>
    </w:p>
    <w:p w14:paraId="7F8211CA">
      <w:pPr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BF4C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 ПОНЯТИЯ, ИСПОЛЬЗУЕМЫЕ В НАСТОЯЩЕМ ДОГОВОРЕ</w:t>
      </w:r>
    </w:p>
    <w:p w14:paraId="2977C33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Договора используются следующие основные понятия:</w:t>
      </w:r>
    </w:p>
    <w:p w14:paraId="4F35A09F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Договор - договор возмездного оказания информационных услуг между Исполнителем и Заказчиком, который заключается посредством акцепта Оферты, совершенного конклюдентными действиями: согласование даты и времени получения информационной услуги (регистрация на услугу), внесения оплаты за Услуги. Договор заключается в целях получения Заказчиком информационных услуг, а также получения иных сопутствующих услуг (совместно именуемые – «услуги»). Договор считается заключенным в письменной форме на основании положений п. 3 ст. 434, п. 3 ст. 438 ГК РФ. </w:t>
      </w:r>
    </w:p>
    <w:p w14:paraId="37DC30F8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Услуга – информационно-консультационные услуги, в том числе видео-презентация обучающей программы (практического тренинга, обучающего курса, марафона, информационного сопровождения), с комментариями Исполнителя и/или привлеченного им лица.</w:t>
      </w:r>
    </w:p>
    <w:p w14:paraId="7DC934DE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 физическое лицо, которому оказываются Услуги в соответствии с настоящим Договором.</w:t>
      </w:r>
    </w:p>
    <w:p w14:paraId="6326F255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– Карпенко Максим Александрович, зарегистрированная в соответствии с законодательством Российской Федерации за основным государственным регистрационным номером (ИП Карпенко Максим Александрович, ОГРНИП 325774600047077).</w:t>
      </w:r>
    </w:p>
    <w:p w14:paraId="5430AC5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 РФ - Гражданский кодекс Российской Федерации (части I, II, III, IV).</w:t>
      </w:r>
    </w:p>
    <w:p w14:paraId="5A4869B9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250B570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14:paraId="7AE17EE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Исполнитель на основании обращения Заказчика обязуется оказать ему информационные услуги, а Заказчик обязуется принять и оплатить Услуги в соответствии с условиями настоящего Договора. </w:t>
      </w:r>
    </w:p>
    <w:p w14:paraId="097091B5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действующий стоимостью Услуг, указанных Исполнителем при регистрации на услугу Исполнителя, Заказчик вправе выбрать разовые услуги либо Программы, предложенные Исполнителем, и оплатить Услуги до момента их получения в полном объеме. </w:t>
      </w:r>
    </w:p>
    <w:p w14:paraId="576D901B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 Исполнитель оказывает Услуги дистанционно с использованием Сервиса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  Исполнитель предоставляет Заказчику на выбор сервисы, при оформлении на услугу - Заказчик указывает выбранный сервис.</w:t>
      </w:r>
    </w:p>
    <w:p w14:paraId="29933179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0878E03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И ПОРЯДОК ОКАЗАНИЯ УСЛУГ</w:t>
      </w:r>
    </w:p>
    <w:p w14:paraId="617341D9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3.1.  После регистрации на Услугу Исполнитель, в согласованные даты, связывается с Заказчиком через выбранный сервис. </w:t>
      </w:r>
    </w:p>
    <w:p w14:paraId="5B6693FB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Заказчик до или во время оказания Услуги задает Исполнителю уточняющие вопросы по выбранной теме.</w:t>
      </w:r>
    </w:p>
    <w:p w14:paraId="3DF9444D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 При оказании Услуг Исполнитель информирует Заказчика о том, что он не вправе ставить и/или корректировать диагнозы, а также назначать и/или корректировать лечение, прописанное врачом, либо иным лицом.</w:t>
      </w:r>
    </w:p>
    <w:p w14:paraId="2C345D3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итогам оказания услуги Заказчику может быть направлен информационный материал. </w:t>
      </w:r>
    </w:p>
    <w:p w14:paraId="6EF3CA3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Заказчик оплачивает Услуги в полном объеме до получения Услуги.</w:t>
      </w:r>
    </w:p>
    <w:p w14:paraId="04CD7557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3.6.  Услуги считаются оказанными Исполнителем надлежащим образом, в полном объеме и принятыми Заказчиком, если в течение 3 (трех) дней с момента оказания услуги, Исполнителем не получены от Заказчика мотивированных письменных возражений относительно качества и объема оказанных услуг.</w:t>
      </w:r>
    </w:p>
    <w:p w14:paraId="4D4DC098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случае, когда Исполнитель пытается связаться с Заказчиком в согласованное Сторонами дату и время по средствам выбранного средства для связи, Заказчика не отвечает, Исполнитель повторно в течение следующих 10 (десяти) минут пытается связаться с Заказчиком. В случае, если по прошествии 3 (трех) суток Заказчик не согласует новую дату и время оказания услуги, Услуга считается оказанной.</w:t>
      </w:r>
    </w:p>
    <w:p w14:paraId="79B83433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3.8. В случае, если после отправки согласования даты и времени оказания Услуги Заказчик захочет отказаться от оказания Услуг, он обязан уведомить об этом Исполнителя по контактным данным, указанным на Сайте и/или в настоящем Договоре, до начала оказания Услуги не позднее чем за 24 (двадцать четыре) часа. </w:t>
      </w:r>
    </w:p>
    <w:p w14:paraId="1EA23B17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3.9. Никакие претензии Заказчика относительно сроков оказания Услуг не принимаются, если Заказчик не согласует дату и время на оказание Услуг или не будет находиться в системе (онлайн) после согласования.</w:t>
      </w:r>
    </w:p>
    <w:p w14:paraId="2B179FD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88C9B45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СТОИМОСТЬ УСЛУГ И ПОРЯДОК ОПЛАТЫ</w:t>
      </w:r>
    </w:p>
    <w:p w14:paraId="1DC2A64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Услуги оказываются Заказчику за плату при условии их приобретения Заказчиком. Стоимость Услуг указывается при регистрации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</w:p>
    <w:p w14:paraId="6B496480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Стоимость Услуг включает вознаграждение, расходы и издержки Исполнителя, связанные с оказанием Услуг.</w:t>
      </w:r>
    </w:p>
    <w:p w14:paraId="6783445E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Оказание Услуг происходит при условии их предоплаты в полном объеме.</w:t>
      </w:r>
    </w:p>
    <w:p w14:paraId="54F2DABB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Оплата услуг осуществляется в безналичном порядке по реквизитам, указанным в настоящем Договоре.</w:t>
      </w:r>
    </w:p>
    <w:p w14:paraId="087AD0B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Сумма в оплату Услуг зачисляется на счет Исполнителя. Услуга считается оплаченной в момент зачисления денежных средств на счет Исполнителя.</w:t>
      </w:r>
    </w:p>
    <w:p w14:paraId="43AA04AA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E475116">
      <w:pPr>
        <w:spacing w:before="0" w:after="0" w:line="240" w:lineRule="auto"/>
        <w:ind w:firstLine="567"/>
      </w:pPr>
      <w:r>
        <w:rPr>
          <w:rFonts w:ascii="Times New Roman" w:hAnsi="Times New Roman" w:cs="Times New Roman"/>
          <w:sz w:val="28"/>
          <w:szCs w:val="28"/>
        </w:rPr>
        <w:t>5. ИНЫЕ ПРАВА И ОБЯЗАННОСТИ СТОРОН</w:t>
      </w:r>
    </w:p>
    <w:p w14:paraId="26F1257F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Исполнитель обязуется:</w:t>
      </w:r>
    </w:p>
    <w:p w14:paraId="35715F3E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Обеспечить Заказчика доступной и достоверной информацией по вопросам, связанным с оказанием Услуг и иным вопросам, относящимся к предмету настоящего Договора.</w:t>
      </w:r>
    </w:p>
    <w:p w14:paraId="2AE49678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Уважительно и гуманно относиться к Заказчику.</w:t>
      </w:r>
    </w:p>
    <w:p w14:paraId="1DD430F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Обеспечить режим конфиденциальности в соответствии с действующим законодательством РФ.</w:t>
      </w:r>
    </w:p>
    <w:p w14:paraId="732F3AE5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Выполнять иные обязанности в соответствии с настоящим Договором.</w:t>
      </w:r>
    </w:p>
    <w:p w14:paraId="4D4C4FF2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Исполнитель имеет право:</w:t>
      </w:r>
    </w:p>
    <w:p w14:paraId="73484309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5.2.1. Получать от Заказчика любую информацию, необходимую для выполнения своих обязательств по настоящему Договору. </w:t>
      </w:r>
    </w:p>
    <w:p w14:paraId="5975CF58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Получать вознаграждение за оказание Услуг по настоящему Договору.</w:t>
      </w:r>
    </w:p>
    <w:p w14:paraId="52A90DAC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Направить в адрес Заказчика в электронном виде информационный материал, по теме предоставления услуг. </w:t>
      </w:r>
    </w:p>
    <w:p w14:paraId="7B742609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Заказчик обязуется:</w:t>
      </w:r>
    </w:p>
    <w:p w14:paraId="5D4FDAB9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Принимать информацию, которую предоставляет Исполнитель во время оказания Услуг.</w:t>
      </w:r>
    </w:p>
    <w:p w14:paraId="646706B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Оплачивать Услуги в порядке, в сроки и на условиях, которые установлены настоящим Договором.</w:t>
      </w:r>
    </w:p>
    <w:p w14:paraId="683B9F98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5.3.3. Соблюдать правила оказания Услуг и правила пользования Сайтом. Обеспечить условия конфиденциальности в момент оказания Услуги.</w:t>
      </w:r>
    </w:p>
    <w:p w14:paraId="1A79FDB4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Выполнять иные обязанности в соответствии с настоящим Договором.</w:t>
      </w:r>
    </w:p>
    <w:p w14:paraId="1CAED49B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Заказчик имеет право:</w:t>
      </w:r>
    </w:p>
    <w:p w14:paraId="28E4E3C6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Получать от Исполнителя услуги в соответствии с настоящим Договором.</w:t>
      </w:r>
    </w:p>
    <w:p w14:paraId="4A0A6CF6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Задавать уточняющие вопросы во время получения Услуги.</w:t>
      </w:r>
    </w:p>
    <w:p w14:paraId="30182178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67D7FC5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14:paraId="283EF19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Исполнитель обязуется хранить в тайне информацию о факте обращения Заказчика за услугой, в соответствии с настоящим Договором.</w:t>
      </w:r>
    </w:p>
    <w:p w14:paraId="6F36D80C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6.2. Заказчик уведомлен и осознает, что Услуга оказывается по открытым каналам связи и что данные каналы не гарантируют соблюдения режима конфиденциальности передаваемой информации.</w:t>
      </w:r>
    </w:p>
    <w:p w14:paraId="391C3D0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Стороны обязуются хранить в тайне финансовую и иную конфиденциальную информацию, полученную от другой Стороны при исполнении настоящего Договора.</w:t>
      </w:r>
    </w:p>
    <w:p w14:paraId="696EC16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61575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ВОЗВРАТА ОПЛАТЫ</w:t>
      </w:r>
    </w:p>
    <w:p w14:paraId="65ABDC4B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7.1. Все заявления о возврате денежных средств принимаются только в письменном виде. При этом заявления о возврате денежных средств за услуги, срок оказания которых не наступил, должны быть поданы не позднее, чем за 3 дня от предоставления ознакомительных материалов по услугам или срока начала Программы. </w:t>
      </w:r>
    </w:p>
    <w:p w14:paraId="5BED4C19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7.2. В случаях, когда Заказчик полностью оплатил Программу и участвует в ней более пяти недели, при наступлении обстоятельств, не зависящих от сторон (состояние здоровья и т.д.), Заказчик вправе обратиться с заявлением о возврате части денежных средств, с приложением документов, подтверждающих данные обстоятельства. Исполнитель рассматривает данное заявление и при принятии положительного решения – осуществляет возврат денежных средств пропорционально времени участия в Программе, но не более 30% от стоимости Программы.</w:t>
      </w:r>
    </w:p>
    <w:p w14:paraId="4A8B6F4C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Для отправки такого заявления Заказчику необходимо его собственноручно заполнить, поставить свою личную подпись, отсканировать и отправить документ (в формате PDF или JPEG) на электронную почту Исполнителя.</w:t>
      </w:r>
    </w:p>
    <w:p w14:paraId="05B1546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Обязательные пункты заявления на возврат денежных средств:</w:t>
      </w:r>
    </w:p>
    <w:p w14:paraId="13D7BB1F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адресата и данные заявителя;</w:t>
      </w:r>
    </w:p>
    <w:p w14:paraId="064D248C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оплаты услуг и/или материалов,</w:t>
      </w:r>
    </w:p>
    <w:p w14:paraId="12710FAE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причины, побудившие вернуть деньги;</w:t>
      </w:r>
    </w:p>
    <w:p w14:paraId="1AA6B685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реквизиты для перевода денежных средств;</w:t>
      </w:r>
    </w:p>
    <w:p w14:paraId="2461EA9E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приложения,</w:t>
      </w:r>
    </w:p>
    <w:p w14:paraId="0804642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дата, подпись, расшифровка подписи.</w:t>
      </w:r>
    </w:p>
    <w:p w14:paraId="091BB42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К заявлению о возврате денежных средств должны быть приложены копия документа, удостоверяющего личность заявителя, скрин платежного документа, свидетельствующего об оплате (в формате PDF или JPEG).</w:t>
      </w:r>
    </w:p>
    <w:p w14:paraId="52ABE903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7.6. В случае получения заявления о возврате оплаченных сумм за услуги, предъявленное Заказчиком позже срока, установленного п. 7.1 настоящего Договора, или заявления о возврате оплаченных сумм за предоставление материалов, Исполнитель рассматривает его с учетом следующих правил:</w:t>
      </w:r>
    </w:p>
    <w:p w14:paraId="57903A5E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7.6.1. При наличии претензий к объему и качеству предоставляемых услуг Исполнитель рассматривает заявление о возврате в порядке рекламаций при наличии письменных доказательств того, что соответствующая услуга, входящая в приобретенный пакет услуг, не была оказана или была оказана ненадлежащим образом, или материалы не предоставлены по вине Исполнителя.</w:t>
      </w:r>
    </w:p>
    <w:p w14:paraId="42401FE5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 установления факта неоказания услуг (оказании услуг ненадлежащего качества) или непредоставления материалов Исполнитель осуществляет возврат денежных средств за вычетом фактически понесенных им расходов;</w:t>
      </w:r>
    </w:p>
    <w:p w14:paraId="7E00BA96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7.6.2. Если заявление о возврате не обусловлено какими-либо виновными действиями со стороны Исполнителя, оно не подлежит удовлетворению, так как такой отказ в удовлетворении обусловлен необходимостью возмещения затрат на оказание услуги и/или приобретение материалов / прав на материалы (выплаты определенных денежных сумм третьим лицам, участвующим в организации и проведении обучающей программы, или имеющих исключительное право на материалы).</w:t>
      </w:r>
    </w:p>
    <w:p w14:paraId="7EEA3EBA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Решение о возврате или об отказе в возврате денежных средств принимается Исполнителем в течение 10 (десяти) рабочих дней с момента получения соответствующего заявления Заказчика.</w:t>
      </w:r>
    </w:p>
    <w:p w14:paraId="5CF83FAB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Денежные средства возвращаются на счет Заказчика, с которого производилась оплата обучения, в течение 14 (четырнадцати) рабочих дней после принятия решения о возврате.</w:t>
      </w:r>
    </w:p>
    <w:p w14:paraId="2D94E1DD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6C1159F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ОТВЕТСТВЕННОСТЬ СТОРОН</w:t>
      </w:r>
    </w:p>
    <w:p w14:paraId="2C3112A5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8.1. Исполнитель несет ответственность перед Заказчиком за неисполнение или ненадлежащее исполнение условий настоящего Договора.</w:t>
      </w:r>
    </w:p>
    <w:p w14:paraId="1DA129D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Исполнитель не несет ответственности за действия/бездействия Заказчика при оказании услуг, а именно за результат, на который рассчитывает Заказчик, если при этом он полностью/частично не соблюдает требования услуг и/или Программы.</w:t>
      </w:r>
    </w:p>
    <w:p w14:paraId="5966F283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8.3.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</w:t>
      </w:r>
    </w:p>
    <w:p w14:paraId="5D9EC5F3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14:paraId="4809A624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сделалось невозможным исполнение обязательств по Договору, обязана не позднее 3 (трех)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3F5F2562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99AD1D0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ИНЫЕ УСЛОВИЯ</w:t>
      </w:r>
    </w:p>
    <w:p w14:paraId="120FB2A2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Настоящий Договор является публичным договором, его форма расположена на Сайте (также по указанной ссылке) для ознакомления неограниченного круга лиц.</w:t>
      </w:r>
    </w:p>
    <w:p w14:paraId="7CB741AB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9.2. Настоящий Договор заключен в порядке, описанном в преамбуле оферты о его заключении.</w:t>
      </w:r>
    </w:p>
    <w:p w14:paraId="06798CCD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Настоящий Договор заключается на неопределенный срок. Заказчик вправе отказаться от настоящего Договора письменно уведомив другую Исполнителя не менее чем за 10 (десять) календарных дней до такого отказа.</w:t>
      </w:r>
    </w:p>
    <w:p w14:paraId="1AE0EAF0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 В случае если какое-либо из условий Договора являются по какой-либо причине недействительным, такая недействительность не оказывает влияния на действительность остальных условий Договора, которые остаются в силе.</w:t>
      </w:r>
    </w:p>
    <w:p w14:paraId="182366D0">
      <w:pPr>
        <w:spacing w:before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9.5. Все дополнительные соглашения Сторон, акты и иные приложения к настоящему Договору являются его неотъемлемой частью.</w:t>
      </w:r>
    </w:p>
    <w:p w14:paraId="7D56AB51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Все споры, претензии и разногласия, которые могут возникнуть между Сторонами, будут разрешаться путем переговоров.</w:t>
      </w:r>
    </w:p>
    <w:p w14:paraId="1A623C3B"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При неурегулировании в процессе переговоров спорных вопросов споры подлежат рассмотрению в судебном порядке в соответствии с нормами действующего законодательства РФ.</w:t>
      </w:r>
    </w:p>
    <w:p w14:paraId="417CF9AF">
      <w:pPr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АДРЕС И РЕКВИЗИТЫ ИСПОЛНИТЕЛЯ</w:t>
      </w:r>
    </w:p>
    <w:p w14:paraId="6DC39D7B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6F98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Максим Александрович</w:t>
      </w:r>
    </w:p>
    <w:p w14:paraId="65DBB1D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Карпенко Максим Александрович, ОГРНИП 325774600047077</w:t>
      </w:r>
    </w:p>
    <w:p w14:paraId="280A1076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111402, РОССИЯ, г МОСКВА, ул ВЕШНЯКОВСКАЯ, ДОМ 14, корпус 1, кв 80</w:t>
      </w:r>
    </w:p>
    <w:p w14:paraId="5FD3CA14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счета: 40802810820000540801</w:t>
      </w:r>
    </w:p>
    <w:p w14:paraId="48B8A1B8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получателя: ООО "Банк Точка"</w:t>
      </w:r>
    </w:p>
    <w:p w14:paraId="2204146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044525104</w:t>
      </w:r>
    </w:p>
    <w:p w14:paraId="05BDBC9C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Корр. счет: 30101810745374525104</w:t>
      </w:r>
    </w:p>
    <w:p w14:paraId="6C356F76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  <w:lang w:val="en-US"/>
        </w:rPr>
        <w:t>: 9721194461</w:t>
      </w:r>
    </w:p>
    <w:p w14:paraId="7E8434F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  <w:lang w:val="en-US"/>
        </w:rPr>
        <w:t>: 997950001</w:t>
      </w:r>
    </w:p>
    <w:p w14:paraId="142E2E9E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 karpenko.ma@mail.ru</w:t>
      </w:r>
    </w:p>
    <w:p w14:paraId="35880232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8B7F2D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+7 926 632 94 97</w:t>
      </w:r>
    </w:p>
    <w:p w14:paraId="269C6EF5">
      <w:pPr>
        <w:spacing w:before="0" w:after="16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>
      <w:footerReference r:id="rId5" w:type="default"/>
      <w:pgSz w:w="11906" w:h="16838"/>
      <w:pgMar w:top="568" w:right="424" w:bottom="764" w:left="709" w:header="0" w:footer="708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3A51">
    <w:pPr>
      <w:pStyle w:val="8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6FFD04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E32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6">
    <w:name w:val="header"/>
    <w:basedOn w:val="1"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qFormat/>
    <w:uiPriority w:val="0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uiPriority w:val="0"/>
  </w:style>
  <w:style w:type="character" w:customStyle="1" w:styleId="10">
    <w:name w:val="Основной шрифт абзаца1"/>
    <w:qFormat/>
    <w:uiPriority w:val="0"/>
  </w:style>
  <w:style w:type="character" w:customStyle="1" w:styleId="11">
    <w:name w:val="Текст выноски Знак"/>
    <w:qFormat/>
    <w:uiPriority w:val="0"/>
    <w:rPr>
      <w:rFonts w:ascii="Segoe UI" w:hAnsi="Segoe UI" w:cs="Segoe UI"/>
      <w:sz w:val="18"/>
      <w:szCs w:val="18"/>
    </w:rPr>
  </w:style>
  <w:style w:type="character" w:customStyle="1" w:styleId="12">
    <w:name w:val="Верхний колонтитул Знак"/>
    <w:qFormat/>
    <w:uiPriority w:val="0"/>
  </w:style>
  <w:style w:type="character" w:customStyle="1" w:styleId="13">
    <w:name w:val="Нижний колонтитул Знак"/>
    <w:qFormat/>
    <w:uiPriority w:val="0"/>
  </w:style>
  <w:style w:type="character" w:customStyle="1" w:styleId="14">
    <w:name w:val="Unresolved Mention"/>
    <w:qFormat/>
    <w:uiPriority w:val="0"/>
    <w:rPr>
      <w:color w:val="605E5C"/>
      <w:shd w:val="clear" w:fill="E1DFDD"/>
    </w:rPr>
  </w:style>
  <w:style w:type="paragraph" w:customStyle="1" w:styleId="15">
    <w:name w:val="Heading"/>
    <w:basedOn w:val="1"/>
    <w:next w:val="7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6">
    <w:name w:val="Index"/>
    <w:basedOn w:val="1"/>
    <w:qFormat/>
    <w:uiPriority w:val="0"/>
    <w:pPr>
      <w:suppressLineNumbers/>
    </w:pPr>
  </w:style>
  <w:style w:type="paragraph" w:customStyle="1" w:styleId="17">
    <w:name w:val="Текст выноски1"/>
    <w:basedOn w:val="1"/>
    <w:qFormat/>
    <w:uiPriority w:val="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8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5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2025-01-24T17:44:00Z</dcterms:created>
  <dc:creator>ASUS</dc:creator>
  <cp:lastModifiedBy>Максим Александ�</cp:lastModifiedBy>
  <cp:lastPrinted>2020-08-05T12:12:00Z</cp:lastPrinted>
  <dcterms:modified xsi:type="dcterms:W3CDTF">2025-03-25T07:52:06Z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264F76AD9D43409281767D3B8C408074_12</vt:lpwstr>
  </property>
  <property fmtid="{D5CDD505-2E9C-101B-9397-08002B2CF9AE}" pid="3" name="KSOProductBuildVer">
    <vt:lpwstr>1049-12.2.0.20326</vt:lpwstr>
  </property>
</Properties>
</file>