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FDB" w:rsidRDefault="00113C2A">
      <w:pPr>
        <w:pStyle w:val="articledecorationfirst"/>
        <w:spacing w:after="28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862FDB" w:rsidRDefault="00113C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Концепция проведения областных профилактических </w:t>
      </w:r>
    </w:p>
    <w:p w:rsidR="00862FDB" w:rsidRDefault="00113C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мероприятий, направленных на профилактику употребления алкоголя, и приуроченных ко Всероссийскому дню трезвости </w:t>
      </w:r>
    </w:p>
    <w:p w:rsidR="00862FDB" w:rsidRDefault="00862F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2FDB" w:rsidRDefault="00113C2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Областные профилактические мероприятия проводятся в рамках тематического блока </w:t>
      </w:r>
      <w:r>
        <w:rPr>
          <w:rFonts w:ascii="Times New Roman" w:hAnsi="Times New Roman" w:cs="Times New Roman"/>
          <w:bCs/>
          <w:i/>
          <w:sz w:val="28"/>
          <w:szCs w:val="28"/>
        </w:rPr>
        <w:t>мероприятий «Наш выбор - здоровье!»</w:t>
      </w:r>
      <w:r>
        <w:rPr>
          <w:rFonts w:ascii="Times New Roman" w:hAnsi="Times New Roman" w:cs="Times New Roman"/>
          <w:i/>
          <w:sz w:val="28"/>
          <w:szCs w:val="28"/>
        </w:rPr>
        <w:t xml:space="preserve"> областного межведомственного проекта «Тюменская область – территория здорового образа жизни!»</w: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приурочены ко Всероссийскому дню трезвости (11 сентября)</w:t>
      </w: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География мероприятий: </w:t>
      </w:r>
      <w:r>
        <w:rPr>
          <w:rFonts w:ascii="Times New Roman" w:hAnsi="Times New Roman" w:cs="Times New Roman"/>
          <w:sz w:val="28"/>
          <w:szCs w:val="28"/>
        </w:rPr>
        <w:t>муниципальные образования Тюменской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2FDB" w:rsidRDefault="00113C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 мероприятий:</w:t>
      </w:r>
      <w:r>
        <w:rPr>
          <w:rFonts w:ascii="Times New Roman" w:hAnsi="Times New Roman" w:cs="Times New Roman"/>
          <w:sz w:val="28"/>
          <w:szCs w:val="28"/>
        </w:rPr>
        <w:t xml:space="preserve"> с 07 сентября по </w:t>
      </w:r>
      <w:r>
        <w:rPr>
          <w:rFonts w:ascii="Times New Roman" w:hAnsi="Times New Roman" w:cs="Times New Roman"/>
          <w:color w:val="auto"/>
          <w:sz w:val="28"/>
          <w:szCs w:val="28"/>
        </w:rPr>
        <w:t>31 октября 2024 года.</w:t>
      </w:r>
    </w:p>
    <w:p w:rsidR="00862FDB" w:rsidRDefault="00113C2A">
      <w:pPr>
        <w:pStyle w:val="af4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Организаторы: </w:t>
      </w:r>
    </w:p>
    <w:p w:rsidR="00862FDB" w:rsidRDefault="00113C2A">
      <w:pPr>
        <w:pStyle w:val="af4"/>
        <w:widowControl/>
        <w:tabs>
          <w:tab w:val="left" w:pos="993"/>
        </w:tabs>
        <w:spacing w:after="0" w:line="240" w:lineRule="auto"/>
        <w:ind w:left="0" w:firstLine="68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ГАУ ТО «Областной центр профилактики и реабилитации» (далее – ГАУ ТО «ОЦПР»);</w:t>
      </w:r>
    </w:p>
    <w:p w:rsidR="00862FDB" w:rsidRDefault="00113C2A">
      <w:pPr>
        <w:pStyle w:val="af4"/>
        <w:widowControl/>
        <w:tabs>
          <w:tab w:val="left" w:pos="993"/>
        </w:tabs>
        <w:spacing w:after="0" w:line="240" w:lineRule="auto"/>
        <w:ind w:left="0" w:firstLine="62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Органы и учреждения системы профилактики муниципальных образований Тюменской области.</w:t>
      </w:r>
    </w:p>
    <w:p w:rsidR="00862FDB" w:rsidRDefault="00862FDB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862FDB" w:rsidRDefault="00113C2A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Муниципальные образования Тюменской области:</w:t>
      </w:r>
    </w:p>
    <w:p w:rsidR="00862FDB" w:rsidRDefault="00862FDB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862FDB" w:rsidRDefault="00113C2A">
      <w:pPr>
        <w:pStyle w:val="af4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Организация и </w:t>
      </w:r>
      <w:r>
        <w:rPr>
          <w:rFonts w:ascii="Times New Roman" w:hAnsi="Times New Roman"/>
          <w:b/>
          <w:sz w:val="28"/>
          <w:szCs w:val="28"/>
        </w:rPr>
        <w:t>проведение информационно-просветительских мероприятий</w:t>
      </w:r>
      <w:r>
        <w:rPr>
          <w:rFonts w:ascii="Times New Roman" w:hAnsi="Times New Roman"/>
          <w:sz w:val="28"/>
          <w:szCs w:val="28"/>
        </w:rPr>
        <w:t xml:space="preserve"> в образовательных организациях и иных учреждениях по вопросам профилактики употребления алкоголя с использованием методических рекомендаций ГАУ ТО «ОЦПР», опубликованных на официальном сайте в разделе «Профилактика» - «Информационно-просветительская литер</w:t>
      </w:r>
      <w:r>
        <w:rPr>
          <w:rFonts w:ascii="Times New Roman" w:hAnsi="Times New Roman"/>
          <w:sz w:val="28"/>
          <w:szCs w:val="28"/>
        </w:rPr>
        <w:t>атура для специалистов». Ссылка для скачивания: (</w:t>
      </w:r>
      <w:hyperlink r:id="rId6">
        <w:r>
          <w:rPr>
            <w:rFonts w:ascii="Times New Roman" w:hAnsi="Times New Roman"/>
            <w:sz w:val="28"/>
            <w:szCs w:val="28"/>
          </w:rPr>
          <w:t>https://narco-stop72.ru/profilaktika/biblioteka/profilaktika-upotrebleniya-alk</w:t>
        </w:r>
        <w:r>
          <w:rPr>
            <w:rFonts w:ascii="Times New Roman" w:hAnsi="Times New Roman"/>
            <w:sz w:val="28"/>
            <w:szCs w:val="28"/>
          </w:rPr>
          <w:t>ogolnoy-produktsii-energetikov/</w:t>
        </w:r>
      </w:hyperlink>
      <w:r>
        <w:rPr>
          <w:rFonts w:ascii="Times New Roman" w:hAnsi="Times New Roman"/>
          <w:sz w:val="28"/>
          <w:szCs w:val="28"/>
        </w:rPr>
        <w:t xml:space="preserve">), в </w:t>
      </w:r>
      <w:proofErr w:type="spellStart"/>
      <w:r>
        <w:rPr>
          <w:rFonts w:ascii="Times New Roman" w:hAnsi="Times New Roman"/>
          <w:sz w:val="28"/>
          <w:szCs w:val="28"/>
        </w:rPr>
        <w:t>т.ч</w:t>
      </w:r>
      <w:proofErr w:type="spellEnd"/>
      <w:r>
        <w:rPr>
          <w:rFonts w:ascii="Times New Roman" w:hAnsi="Times New Roman"/>
          <w:sz w:val="28"/>
          <w:szCs w:val="28"/>
        </w:rPr>
        <w:t xml:space="preserve">.: </w:t>
      </w:r>
    </w:p>
    <w:p w:rsidR="00862FDB" w:rsidRDefault="00113C2A">
      <w:pPr>
        <w:pStyle w:val="af4"/>
        <w:numPr>
          <w:ilvl w:val="0"/>
          <w:numId w:val="1"/>
        </w:numPr>
        <w:spacing w:line="240" w:lineRule="auto"/>
        <w:jc w:val="both"/>
        <w:textAlignment w:val="auto"/>
        <w:rPr>
          <w:rFonts w:ascii="Times New Roman" w:hAnsi="Times New Roman"/>
          <w:color w:val="auto"/>
        </w:rPr>
      </w:pPr>
      <w:hyperlink r:id="rId7">
        <w:r>
          <w:rPr>
            <w:rFonts w:ascii="Times New Roman" w:hAnsi="Times New Roman"/>
            <w:sz w:val="28"/>
            <w:szCs w:val="28"/>
          </w:rPr>
          <w:t>сценарий родительского собрания</w:t>
        </w:r>
      </w:hyperlink>
      <w:r>
        <w:rPr>
          <w:rFonts w:ascii="Times New Roman" w:hAnsi="Times New Roman"/>
          <w:sz w:val="28"/>
          <w:szCs w:val="28"/>
        </w:rPr>
        <w:t xml:space="preserve"> по профилактике алкоголизма  и презентация «Давайте говорить отк</w:t>
      </w:r>
      <w:r>
        <w:rPr>
          <w:rFonts w:ascii="Times New Roman" w:hAnsi="Times New Roman"/>
          <w:sz w:val="28"/>
          <w:szCs w:val="28"/>
        </w:rPr>
        <w:t xml:space="preserve">ровенно … или разговор по душам» (18+); </w:t>
      </w:r>
    </w:p>
    <w:p w:rsidR="00862FDB" w:rsidRDefault="00113C2A">
      <w:pPr>
        <w:pStyle w:val="af4"/>
        <w:numPr>
          <w:ilvl w:val="0"/>
          <w:numId w:val="1"/>
        </w:numPr>
        <w:spacing w:line="240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видеоматериалы: </w:t>
      </w:r>
    </w:p>
    <w:p w:rsidR="00862FDB" w:rsidRDefault="00113C2A">
      <w:pPr>
        <w:pStyle w:val="af4"/>
        <w:spacing w:line="240" w:lineRule="auto"/>
        <w:ind w:left="1429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hyperlink r:id="rId8">
        <w:r>
          <w:rPr>
            <w:rFonts w:ascii="Times New Roman" w:hAnsi="Times New Roman"/>
            <w:sz w:val="28"/>
            <w:szCs w:val="28"/>
          </w:rPr>
          <w:t>Опасное погружение. "Общее дело"</w:t>
        </w:r>
      </w:hyperlink>
      <w:r>
        <w:rPr>
          <w:rFonts w:ascii="Times New Roman" w:hAnsi="Times New Roman"/>
          <w:sz w:val="28"/>
          <w:szCs w:val="28"/>
        </w:rPr>
        <w:t xml:space="preserve"> (6+);</w:t>
      </w:r>
    </w:p>
    <w:p w:rsidR="00862FDB" w:rsidRDefault="00113C2A">
      <w:pPr>
        <w:pStyle w:val="af4"/>
        <w:spacing w:line="240" w:lineRule="auto"/>
        <w:ind w:left="1429"/>
        <w:jc w:val="both"/>
        <w:textAlignment w:val="auto"/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hyperlink r:id="rId9">
        <w:r>
          <w:rPr>
            <w:rFonts w:ascii="Times New Roman" w:hAnsi="Times New Roman"/>
            <w:color w:val="000000"/>
            <w:sz w:val="28"/>
            <w:szCs w:val="28"/>
          </w:rPr>
          <w:t>История одного обмана. "Обще</w:t>
        </w:r>
        <w:r>
          <w:rPr>
            <w:rFonts w:ascii="Times New Roman" w:hAnsi="Times New Roman"/>
            <w:color w:val="000000"/>
            <w:sz w:val="28"/>
            <w:szCs w:val="28"/>
          </w:rPr>
          <w:t>е дело"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(16+);</w:t>
      </w:r>
    </w:p>
    <w:p w:rsidR="00862FDB" w:rsidRDefault="00113C2A">
      <w:pPr>
        <w:pStyle w:val="af4"/>
        <w:spacing w:line="240" w:lineRule="auto"/>
        <w:ind w:left="1429"/>
        <w:jc w:val="both"/>
        <w:textAlignment w:val="auto"/>
      </w:pPr>
      <w:hyperlink r:id="rId10">
        <w:r>
          <w:rPr>
            <w:rFonts w:ascii="Times New Roman" w:hAnsi="Times New Roman"/>
            <w:color w:val="000000"/>
            <w:sz w:val="28"/>
            <w:szCs w:val="28"/>
          </w:rPr>
          <w:t>- Незримый враг. "Общее дело"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(16+);</w:t>
      </w:r>
    </w:p>
    <w:p w:rsidR="00862FDB" w:rsidRDefault="00113C2A">
      <w:pPr>
        <w:pStyle w:val="af4"/>
        <w:ind w:left="1429"/>
        <w:jc w:val="both"/>
        <w:textAlignment w:val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hyperlink r:id="rId11">
        <w:r>
          <w:rPr>
            <w:rFonts w:ascii="Times New Roman" w:hAnsi="Times New Roman"/>
            <w:color w:val="000000"/>
            <w:sz w:val="28"/>
            <w:szCs w:val="28"/>
          </w:rPr>
          <w:t>Секреты манипуляции. Алкоголь. "Общее дело"</w:t>
        </w:r>
      </w:hyperlink>
      <w:hyperlink r:id="rId12">
        <w:r>
          <w:rPr>
            <w:rFonts w:ascii="Times New Roman" w:hAnsi="Times New Roman"/>
            <w:color w:val="000000"/>
            <w:sz w:val="28"/>
            <w:szCs w:val="28"/>
          </w:rPr>
          <w:t xml:space="preserve"> (16+);</w:t>
        </w:r>
      </w:hyperlink>
    </w:p>
    <w:p w:rsidR="00862FDB" w:rsidRDefault="00113C2A">
      <w:pPr>
        <w:pStyle w:val="af4"/>
        <w:numPr>
          <w:ilvl w:val="0"/>
          <w:numId w:val="1"/>
        </w:numPr>
        <w:spacing w:after="0" w:line="240" w:lineRule="auto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сценарий информационно-разъяснительного мероприятия с элементами тренинга «Спасибо – нет!» (14+) </w:t>
      </w:r>
      <w:r>
        <w:rPr>
          <w:rFonts w:ascii="Times New Roman" w:hAnsi="Times New Roman"/>
          <w:color w:val="auto"/>
          <w:sz w:val="28"/>
          <w:szCs w:val="28"/>
        </w:rPr>
        <w:t>(Приложение 1.1).</w:t>
      </w:r>
    </w:p>
    <w:p w:rsidR="00862FDB" w:rsidRDefault="00862FDB">
      <w:pPr>
        <w:pStyle w:val="af4"/>
        <w:ind w:left="1429"/>
        <w:jc w:val="both"/>
        <w:textAlignment w:val="auto"/>
        <w:rPr>
          <w:rFonts w:ascii="Times New Roman" w:hAnsi="Times New Roman"/>
          <w:sz w:val="28"/>
          <w:szCs w:val="28"/>
        </w:rPr>
      </w:pPr>
    </w:p>
    <w:p w:rsidR="00862FDB" w:rsidRDefault="00113C2A">
      <w:pPr>
        <w:pStyle w:val="af4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проведения: </w:t>
      </w:r>
      <w:r>
        <w:rPr>
          <w:rFonts w:ascii="Times New Roman" w:hAnsi="Times New Roman"/>
          <w:b/>
          <w:sz w:val="28"/>
          <w:szCs w:val="28"/>
        </w:rPr>
        <w:t>с 07 по 15 сентября 2024 г.</w:t>
      </w:r>
    </w:p>
    <w:p w:rsidR="00862FDB" w:rsidRDefault="00113C2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Организация и проведение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массового мероприятия (акции) «Наш выбор - здоровье!»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Примерный сценарий проведения массового мероприятия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«Наш выбор - здоровье!» </w:t>
      </w:r>
      <w:r>
        <w:rPr>
          <w:rFonts w:ascii="Times New Roman" w:hAnsi="Times New Roman" w:cs="Times New Roman"/>
          <w:sz w:val="28"/>
          <w:szCs w:val="28"/>
        </w:rPr>
        <w:t xml:space="preserve">прилагается </w:t>
      </w:r>
      <w:r>
        <w:rPr>
          <w:rFonts w:ascii="Times New Roman" w:hAnsi="Times New Roman" w:cs="Times New Roman"/>
          <w:color w:val="auto"/>
          <w:sz w:val="28"/>
          <w:szCs w:val="28"/>
        </w:rPr>
        <w:t>(Приложение 1.2).</w:t>
      </w:r>
    </w:p>
    <w:p w:rsidR="00862FDB" w:rsidRDefault="00862FD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pStyle w:val="af4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проведения: с </w:t>
      </w:r>
      <w:r>
        <w:rPr>
          <w:rFonts w:ascii="Times New Roman" w:hAnsi="Times New Roman"/>
          <w:b/>
          <w:sz w:val="28"/>
          <w:szCs w:val="28"/>
        </w:rPr>
        <w:t xml:space="preserve">07 по 15 сентября 2024 г. </w:t>
      </w: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Привлечение подростков и молодежи региона для участия </w:t>
      </w:r>
      <w:r>
        <w:rPr>
          <w:rFonts w:ascii="Times New Roman" w:hAnsi="Times New Roman" w:cs="Times New Roman"/>
          <w:b/>
          <w:sz w:val="28"/>
          <w:szCs w:val="28"/>
        </w:rPr>
        <w:t xml:space="preserve">в областном конкурсе инфографики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Приложение 1.3).</w:t>
      </w: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62FDB" w:rsidRDefault="00113C2A">
      <w:pPr>
        <w:pStyle w:val="af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проведения</w:t>
      </w:r>
      <w:r>
        <w:rPr>
          <w:rFonts w:ascii="Times New Roman" w:hAnsi="Times New Roman"/>
          <w:b/>
          <w:sz w:val="28"/>
          <w:szCs w:val="28"/>
        </w:rPr>
        <w:t>: с 01 по 31 октября 2024 г.</w:t>
      </w: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Организация и проведение волонтерами профилактического движения совместно с сотрудниками </w:t>
      </w:r>
      <w:r>
        <w:rPr>
          <w:rFonts w:ascii="Times New Roman" w:hAnsi="Times New Roman" w:cs="Times New Roman"/>
          <w:sz w:val="28"/>
          <w:szCs w:val="28"/>
        </w:rPr>
        <w:t>территориальных отделов полиции УМВД России по Тюменской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профилактических рейдов «Трезвый двор», «Трезвый водитель» </w:t>
      </w:r>
      <w:r>
        <w:rPr>
          <w:rFonts w:ascii="Times New Roman" w:hAnsi="Times New Roman" w:cs="Times New Roman"/>
          <w:sz w:val="28"/>
          <w:szCs w:val="28"/>
        </w:rPr>
        <w:t>(Приложение 1.4):</w:t>
      </w:r>
    </w:p>
    <w:p w:rsidR="00862FDB" w:rsidRDefault="00113C2A">
      <w:pPr>
        <w:pStyle w:val="af4"/>
        <w:numPr>
          <w:ilvl w:val="0"/>
          <w:numId w:val="2"/>
        </w:numPr>
        <w:spacing w:after="0" w:line="240" w:lineRule="auto"/>
        <w:ind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Профилактический рейд «Трезвый двор» проводится с целью организации информационно-просветительской работы с гражда</w:t>
      </w:r>
      <w:r>
        <w:rPr>
          <w:rFonts w:ascii="Times New Roman" w:hAnsi="Times New Roman"/>
          <w:sz w:val="28"/>
          <w:szCs w:val="28"/>
        </w:rPr>
        <w:t>нами, в том числе с распространением профилактических листовок, содержащих информацию о правовой ответственности за распитие алкогольной продукции на детских и спортивных площадках, придомовых территориях, а также в других общественных местах;</w:t>
      </w:r>
    </w:p>
    <w:p w:rsidR="00862FDB" w:rsidRDefault="00113C2A">
      <w:pPr>
        <w:pStyle w:val="af4"/>
        <w:numPr>
          <w:ilvl w:val="0"/>
          <w:numId w:val="2"/>
        </w:numPr>
        <w:spacing w:after="0" w:line="240" w:lineRule="auto"/>
        <w:ind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Профилактиче</w:t>
      </w:r>
      <w:r>
        <w:rPr>
          <w:rFonts w:ascii="Times New Roman" w:hAnsi="Times New Roman"/>
          <w:sz w:val="28"/>
          <w:szCs w:val="28"/>
        </w:rPr>
        <w:t>ский рейд «Трезвый водитель» проводится с целью организации информационно-просветительской работы с автовладельцами, в том числе с распространением тематических профилактических листовок.</w:t>
      </w:r>
    </w:p>
    <w:p w:rsidR="00862FDB" w:rsidRDefault="00862FDB">
      <w:pPr>
        <w:pStyle w:val="af4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проведения: </w:t>
      </w:r>
      <w:r>
        <w:rPr>
          <w:rFonts w:ascii="Times New Roman" w:hAnsi="Times New Roman" w:cs="Times New Roman"/>
          <w:b/>
          <w:sz w:val="28"/>
          <w:szCs w:val="28"/>
        </w:rPr>
        <w:t>с 07 по 30 сентября 2024 г.</w:t>
      </w: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>Размещение тематич</w:t>
      </w:r>
      <w:r>
        <w:rPr>
          <w:rFonts w:ascii="Times New Roman" w:hAnsi="Times New Roman" w:cs="Times New Roman"/>
          <w:b/>
          <w:sz w:val="28"/>
          <w:szCs w:val="28"/>
        </w:rPr>
        <w:t>еской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на стендах учреждений и организаций с использованием методических рекомендаций ГАУ ТО «ОЦПР»:</w:t>
      </w:r>
    </w:p>
    <w:p w:rsidR="00862FDB" w:rsidRDefault="00113C2A">
      <w:pPr>
        <w:pStyle w:val="af4"/>
        <w:numPr>
          <w:ilvl w:val="0"/>
          <w:numId w:val="3"/>
        </w:numPr>
        <w:spacing w:after="0" w:line="240" w:lineRule="auto"/>
        <w:ind w:left="993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памятки и информационные баннеры размещены на сайте ГАУ ТО «ОЦПР» в разделе «Профилактика» - «Методические материалы». Ссылка для скачивания: (</w:t>
      </w:r>
      <w:hyperlink r:id="rId13">
        <w:r>
          <w:rPr>
            <w:rStyle w:val="a5"/>
            <w:rFonts w:ascii="Times New Roman" w:hAnsi="Times New Roman"/>
            <w:sz w:val="28"/>
            <w:szCs w:val="28"/>
          </w:rPr>
          <w:t>https://narco-stop72.ru/profilaktika/biblioteka/profilaktika-upotrebleniya-alkogolnoy-produktsii-energetikov/</w:t>
        </w:r>
      </w:hyperlink>
      <w:r>
        <w:rPr>
          <w:rFonts w:ascii="Times New Roman" w:hAnsi="Times New Roman"/>
          <w:sz w:val="28"/>
          <w:szCs w:val="28"/>
        </w:rPr>
        <w:t xml:space="preserve"> ):</w:t>
      </w:r>
    </w:p>
    <w:p w:rsidR="00862FDB" w:rsidRDefault="00862FDB">
      <w:pPr>
        <w:pStyle w:val="af4"/>
        <w:spacing w:after="0" w:line="240" w:lineRule="auto"/>
        <w:ind w:left="1429"/>
        <w:jc w:val="both"/>
        <w:rPr>
          <w:rFonts w:ascii="Times New Roman" w:hAnsi="Times New Roman"/>
          <w:sz w:val="28"/>
          <w:szCs w:val="28"/>
        </w:rPr>
      </w:pPr>
    </w:p>
    <w:p w:rsidR="00862FDB" w:rsidRDefault="00113C2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Работай над с</w:t>
      </w:r>
      <w:r>
        <w:rPr>
          <w:rFonts w:ascii="Times New Roman" w:hAnsi="Times New Roman" w:cs="Times New Roman"/>
          <w:sz w:val="28"/>
          <w:szCs w:val="28"/>
        </w:rPr>
        <w:t>обой - держи алкоголь под контролем 12+</w:t>
      </w:r>
    </w:p>
    <w:p w:rsidR="00862FDB" w:rsidRDefault="00113C2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Мотивационный баннер_1 (12+);</w:t>
      </w:r>
    </w:p>
    <w:p w:rsidR="00862FDB" w:rsidRDefault="00113C2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Мотивационный баннер_2 (12+);</w:t>
      </w:r>
    </w:p>
    <w:p w:rsidR="00862FDB" w:rsidRDefault="00113C2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Мотивационный баннер_3 (16+);</w:t>
      </w:r>
    </w:p>
    <w:p w:rsidR="00862FDB" w:rsidRDefault="00113C2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Книжка-малышка. Энергетики (16+).</w:t>
      </w:r>
    </w:p>
    <w:p w:rsidR="00862FDB" w:rsidRDefault="00113C2A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Книжка-малышка. Пиво. (12+).      </w:t>
      </w:r>
    </w:p>
    <w:p w:rsidR="00862FDB" w:rsidRDefault="00862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проведения: </w:t>
      </w:r>
      <w:r>
        <w:rPr>
          <w:rFonts w:ascii="Times New Roman" w:hAnsi="Times New Roman" w:cs="Times New Roman"/>
          <w:b/>
          <w:sz w:val="28"/>
          <w:szCs w:val="28"/>
        </w:rPr>
        <w:t>с 07 по 30 сентября 2024 г.</w:t>
      </w:r>
    </w:p>
    <w:p w:rsidR="00862FDB" w:rsidRDefault="00862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Участие в интернет-кампании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направленной на повышение </w:t>
      </w:r>
      <w:r>
        <w:rPr>
          <w:rFonts w:ascii="Times New Roman" w:hAnsi="Times New Roman" w:cs="Times New Roman"/>
          <w:sz w:val="28"/>
          <w:szCs w:val="28"/>
        </w:rPr>
        <w:lastRenderedPageBreak/>
        <w:t>информационной грамотности населения по профилактике алкоголизма (распространение информационного контента посредством транслирования информационных постов, статей, баннеров, в том числе ретранслиро</w:t>
      </w:r>
      <w:r>
        <w:rPr>
          <w:rFonts w:ascii="Times New Roman" w:hAnsi="Times New Roman" w:cs="Times New Roman"/>
          <w:sz w:val="28"/>
          <w:szCs w:val="28"/>
        </w:rPr>
        <w:t>вание материалов ГАУ ТО «ОЦПР» в социальных сетях органов и учреждений системы профилактики).</w:t>
      </w: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Социальные сети ГАУ ТО «ОЦПР»:</w:t>
      </w:r>
    </w:p>
    <w:p w:rsidR="00862FDB" w:rsidRDefault="00113C2A">
      <w:pPr>
        <w:spacing w:after="0" w:line="240" w:lineRule="auto"/>
        <w:ind w:firstLine="709"/>
        <w:jc w:val="both"/>
      </w:pPr>
      <w:hyperlink r:id="rId14">
        <w:r>
          <w:rPr>
            <w:rFonts w:ascii="Times New Roman" w:hAnsi="Times New Roman" w:cs="Times New Roman"/>
            <w:sz w:val="28"/>
          </w:rPr>
          <w:t>https://vk.com/volontery72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862FDB" w:rsidRDefault="00113C2A">
      <w:pPr>
        <w:spacing w:after="0" w:line="240" w:lineRule="auto"/>
        <w:ind w:firstLine="709"/>
        <w:jc w:val="both"/>
      </w:pPr>
      <w:hyperlink r:id="rId15">
        <w:r>
          <w:rPr>
            <w:rFonts w:ascii="Times New Roman" w:hAnsi="Times New Roman" w:cs="Times New Roman"/>
            <w:sz w:val="28"/>
          </w:rPr>
          <w:t>https://vk.com/</w:t>
        </w:r>
        <w:r>
          <w:rPr>
            <w:rFonts w:ascii="Times New Roman" w:hAnsi="Times New Roman" w:cs="Times New Roman"/>
            <w:sz w:val="28"/>
          </w:rPr>
          <w:t>ocpr_72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862FDB" w:rsidRDefault="00113C2A">
      <w:pPr>
        <w:spacing w:after="0" w:line="240" w:lineRule="auto"/>
        <w:ind w:firstLine="709"/>
        <w:jc w:val="both"/>
      </w:pPr>
      <w:hyperlink r:id="rId16">
        <w:r>
          <w:rPr>
            <w:rFonts w:ascii="Times New Roman" w:hAnsi="Times New Roman" w:cs="Times New Roman"/>
            <w:sz w:val="28"/>
            <w:szCs w:val="28"/>
          </w:rPr>
          <w:t>https://t.me/narcostop72</w:t>
        </w:r>
      </w:hyperlink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>
        <w:r>
          <w:rPr>
            <w:rFonts w:ascii="Times New Roman" w:hAnsi="Times New Roman" w:cs="Times New Roman"/>
            <w:sz w:val="28"/>
            <w:szCs w:val="28"/>
          </w:rPr>
          <w:t>https://ok.ru/group53561658703970</w:t>
        </w:r>
      </w:hyperlink>
    </w:p>
    <w:p w:rsidR="00862FDB" w:rsidRDefault="00862FDB">
      <w:pPr>
        <w:pStyle w:val="af4"/>
        <w:ind w:left="0" w:firstLine="709"/>
        <w:jc w:val="both"/>
        <w:rPr>
          <w:sz w:val="28"/>
          <w:szCs w:val="28"/>
        </w:rPr>
      </w:pPr>
    </w:p>
    <w:p w:rsidR="00862FDB" w:rsidRDefault="00113C2A">
      <w:pPr>
        <w:pStyle w:val="af4"/>
        <w:ind w:left="0"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Срок проведения: </w:t>
      </w:r>
      <w:r>
        <w:rPr>
          <w:rFonts w:ascii="Times New Roman" w:hAnsi="Times New Roman"/>
          <w:b/>
          <w:color w:val="auto"/>
          <w:sz w:val="28"/>
          <w:szCs w:val="28"/>
        </w:rPr>
        <w:t>с 11 по 19 сентября 2024 г.</w:t>
      </w: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Анонсирующая и итоговая информация о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проведении областных мероприятий размещается учреждениями/волонтерскими отрядами/ объединениями на официальных информационных ресурсах (сайт, официальная страница или сообщество в социальных сетях) и средствах массовой информации.</w:t>
      </w: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</w:rPr>
        <w:t>Кроме того, опубликованна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я по итогам мероприятия информация дублируется для размещения в социальных сетях ГАУ ТО «ОЦПР». 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Для этого необходимо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в сообществе «Всё в твоих руках!</w:t>
      </w:r>
      <w:r>
        <w:rPr>
          <w:color w:val="auto"/>
        </w:rPr>
        <w:t xml:space="preserve">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Волонтеры профилактики» </w:t>
      </w:r>
      <w:r>
        <w:rPr>
          <w:rFonts w:ascii="Times New Roman" w:hAnsi="Times New Roman" w:cs="Times New Roman"/>
          <w:color w:val="auto"/>
          <w:sz w:val="28"/>
          <w:szCs w:val="28"/>
        </w:rPr>
        <w:t>(</w:t>
      </w:r>
      <w:hyperlink r:id="rId18">
        <w:r>
          <w:rPr>
            <w:rFonts w:ascii="Times New Roman" w:hAnsi="Times New Roman" w:cs="Times New Roman"/>
            <w:color w:val="auto"/>
            <w:sz w:val="26"/>
            <w:szCs w:val="26"/>
          </w:rPr>
          <w:t>https://vk.com/volontery72</w:t>
        </w:r>
      </w:hyperlink>
      <w:r>
        <w:rPr>
          <w:rFonts w:ascii="Times New Roman" w:hAnsi="Times New Roman" w:cs="Times New Roman"/>
          <w:color w:val="auto"/>
          <w:sz w:val="28"/>
          <w:szCs w:val="28"/>
        </w:rPr>
        <w:t>) социаль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ной сети «ВКонтакте»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через строку на стене «Предложите новость» разместить пост 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в течение 3-х дней после проведения мероприятия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pStyle w:val="af4"/>
        <w:suppressAutoHyphens w:val="0"/>
        <w:ind w:left="0" w:firstLine="709"/>
        <w:jc w:val="center"/>
        <w:textAlignment w:val="auto"/>
        <w:rPr>
          <w:rFonts w:ascii="Times New Roman" w:hAnsi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/>
          <w:b/>
          <w:i/>
          <w:color w:val="auto"/>
          <w:sz w:val="28"/>
          <w:szCs w:val="28"/>
        </w:rPr>
        <w:t>ГАУ ТО «Областной центр профилактики и реабилитации»:</w:t>
      </w:r>
    </w:p>
    <w:p w:rsidR="00862FDB" w:rsidRDefault="00862FDB">
      <w:pPr>
        <w:pStyle w:val="af4"/>
        <w:suppressAutoHyphens w:val="0"/>
        <w:ind w:left="0" w:firstLine="709"/>
        <w:jc w:val="center"/>
        <w:textAlignment w:val="auto"/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Организация и </w:t>
      </w:r>
      <w:r>
        <w:rPr>
          <w:rFonts w:ascii="Times New Roman" w:hAnsi="Times New Roman" w:cs="Times New Roman"/>
          <w:bCs/>
          <w:sz w:val="28"/>
          <w:szCs w:val="28"/>
        </w:rPr>
        <w:t>проведение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областного конкурса инфографики</w:t>
      </w:r>
      <w:r>
        <w:rPr>
          <w:rStyle w:val="a5"/>
          <w:rFonts w:ascii="Times New Roman" w:hAnsi="Times New Roman" w:cs="Times New Roman"/>
          <w:b/>
          <w:color w:val="00000A"/>
          <w:sz w:val="28"/>
          <w:szCs w:val="28"/>
          <w:u w:val="none"/>
        </w:rPr>
        <w:t xml:space="preserve"> 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(Приложение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 1.5).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проведения: </w:t>
      </w:r>
      <w:r>
        <w:rPr>
          <w:rFonts w:ascii="Times New Roman" w:hAnsi="Times New Roman"/>
          <w:b/>
          <w:sz w:val="28"/>
          <w:szCs w:val="28"/>
        </w:rPr>
        <w:t>с 01 по 31 октября 2024 г.</w:t>
      </w:r>
    </w:p>
    <w:p w:rsidR="00862FDB" w:rsidRDefault="00862FDB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Организация и проведение волонтерами профилактического движения, совместно с сотрудниками УМВД России по Тюменской области </w:t>
      </w:r>
      <w:r>
        <w:rPr>
          <w:rFonts w:ascii="Times New Roman" w:hAnsi="Times New Roman" w:cs="Times New Roman"/>
          <w:b/>
          <w:sz w:val="28"/>
          <w:szCs w:val="28"/>
        </w:rPr>
        <w:t>профилактических рейдов «Трезвый двор», «Трезвый водитель»:</w:t>
      </w:r>
    </w:p>
    <w:p w:rsidR="00862FDB" w:rsidRDefault="00113C2A">
      <w:pPr>
        <w:pStyle w:val="af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Профилактический</w:t>
      </w:r>
      <w:r>
        <w:rPr>
          <w:rFonts w:ascii="Times New Roman" w:hAnsi="Times New Roman"/>
          <w:sz w:val="28"/>
          <w:szCs w:val="28"/>
        </w:rPr>
        <w:t xml:space="preserve"> рейд «Трезвый двор» проводится с целью оказания помощи правоохранительным органам волонтерами профилактики в организации информационно-просветительской работы с гражданами, в том числе распространении профилактических листовок с информацией о правовой отв</w:t>
      </w:r>
      <w:r>
        <w:rPr>
          <w:rFonts w:ascii="Times New Roman" w:hAnsi="Times New Roman"/>
          <w:sz w:val="28"/>
          <w:szCs w:val="28"/>
        </w:rPr>
        <w:t>етственности за распитие алкогольсодержащей продукции на детских и спортивных площадках, на придомовых территориях и в других общественных местах;</w:t>
      </w:r>
    </w:p>
    <w:p w:rsidR="00862FDB" w:rsidRDefault="00113C2A">
      <w:pPr>
        <w:pStyle w:val="af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Профилактический рейд «Трезвый водитель» проводится с целью оказания помощи сотрудникам Госавтоинспекции, в о</w:t>
      </w:r>
      <w:r>
        <w:rPr>
          <w:rFonts w:ascii="Times New Roman" w:hAnsi="Times New Roman"/>
          <w:sz w:val="28"/>
          <w:szCs w:val="28"/>
        </w:rPr>
        <w:t xml:space="preserve">рганизации информационно-просветительской работы с автовладельцами, в </w:t>
      </w:r>
      <w:r>
        <w:rPr>
          <w:rFonts w:ascii="Times New Roman" w:hAnsi="Times New Roman"/>
          <w:sz w:val="28"/>
          <w:szCs w:val="28"/>
        </w:rPr>
        <w:lastRenderedPageBreak/>
        <w:t>том числе распространении тематических профилактических листовок.</w:t>
      </w: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проведения: </w:t>
      </w:r>
      <w:r>
        <w:rPr>
          <w:rFonts w:ascii="Times New Roman" w:hAnsi="Times New Roman" w:cs="Times New Roman"/>
          <w:b/>
          <w:sz w:val="28"/>
          <w:szCs w:val="28"/>
        </w:rPr>
        <w:t>с 07 по 30 сентября 2024 г.</w:t>
      </w: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ВАЖНО: в течение 3-х дней после проведения профилактических рейдов направ</w:t>
      </w:r>
      <w:r>
        <w:rPr>
          <w:rFonts w:ascii="Times New Roman" w:hAnsi="Times New Roman"/>
          <w:i/>
          <w:sz w:val="28"/>
          <w:szCs w:val="28"/>
        </w:rPr>
        <w:t>ить в Департамент социального развития Тюменской области пост-релиз для дальнейшего размещения на портале органов государственной власти Тюменской области.</w:t>
      </w:r>
    </w:p>
    <w:p w:rsidR="00862FDB" w:rsidRDefault="00862FDB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auto"/>
          <w:sz w:val="28"/>
          <w:szCs w:val="28"/>
        </w:rPr>
        <w:t>Организация и проведение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медиакампании </w:t>
      </w:r>
      <w:r>
        <w:rPr>
          <w:rFonts w:ascii="Times New Roman" w:hAnsi="Times New Roman" w:cs="Times New Roman"/>
          <w:color w:val="auto"/>
          <w:sz w:val="28"/>
          <w:szCs w:val="28"/>
        </w:rPr>
        <w:t>в сети</w:t>
      </w:r>
      <w:r>
        <w:rPr>
          <w:rFonts w:ascii="Times New Roman" w:hAnsi="Times New Roman" w:cs="Times New Roman"/>
          <w:sz w:val="28"/>
          <w:szCs w:val="28"/>
        </w:rPr>
        <w:t xml:space="preserve"> Интернет, направленной на повышение информационной грамотности населения по профилактике алкоголизма в социальных сетях: «ВКонтакте», «Одноклассники», «Телеграм» (Приложение 1.5).</w:t>
      </w: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Социальные сети ГАУ ТО «ОЦПР»:</w:t>
      </w:r>
    </w:p>
    <w:p w:rsidR="00862FDB" w:rsidRDefault="00113C2A">
      <w:pPr>
        <w:spacing w:after="0" w:line="240" w:lineRule="auto"/>
        <w:ind w:firstLine="709"/>
        <w:jc w:val="both"/>
      </w:pPr>
      <w:hyperlink r:id="rId19">
        <w:r>
          <w:rPr>
            <w:rFonts w:ascii="Times New Roman" w:hAnsi="Times New Roman" w:cs="Times New Roman"/>
            <w:sz w:val="28"/>
          </w:rPr>
          <w:t>https://vk.com/volontery72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862FDB" w:rsidRDefault="00113C2A">
      <w:pPr>
        <w:spacing w:after="0" w:line="240" w:lineRule="auto"/>
        <w:ind w:firstLine="709"/>
        <w:jc w:val="both"/>
      </w:pPr>
      <w:hyperlink r:id="rId20">
        <w:r>
          <w:rPr>
            <w:rFonts w:ascii="Times New Roman" w:hAnsi="Times New Roman" w:cs="Times New Roman"/>
            <w:sz w:val="28"/>
          </w:rPr>
          <w:t>https://vk.com/ocpr_72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862FDB" w:rsidRDefault="00113C2A">
      <w:pPr>
        <w:spacing w:after="0" w:line="240" w:lineRule="auto"/>
        <w:ind w:firstLine="709"/>
        <w:jc w:val="both"/>
      </w:pPr>
      <w:hyperlink r:id="rId21">
        <w:r>
          <w:rPr>
            <w:rFonts w:ascii="Times New Roman" w:hAnsi="Times New Roman" w:cs="Times New Roman"/>
            <w:sz w:val="28"/>
            <w:szCs w:val="28"/>
          </w:rPr>
          <w:t>https://t.me/narcostop72</w:t>
        </w:r>
      </w:hyperlink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2">
        <w:r>
          <w:rPr>
            <w:rFonts w:ascii="Times New Roman" w:hAnsi="Times New Roman" w:cs="Times New Roman"/>
            <w:sz w:val="28"/>
            <w:szCs w:val="28"/>
          </w:rPr>
          <w:t>https://ok.ru/group53561658703970</w:t>
        </w:r>
      </w:hyperlink>
    </w:p>
    <w:p w:rsidR="00862FDB" w:rsidRDefault="00862FDB">
      <w:pPr>
        <w:pStyle w:val="af4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62FDB" w:rsidRDefault="00113C2A">
      <w:pPr>
        <w:pStyle w:val="af4"/>
        <w:ind w:left="0"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Сро</w:t>
      </w:r>
      <w:r>
        <w:rPr>
          <w:rFonts w:ascii="Times New Roman" w:hAnsi="Times New Roman"/>
          <w:color w:val="auto"/>
          <w:sz w:val="28"/>
          <w:szCs w:val="28"/>
        </w:rPr>
        <w:t xml:space="preserve">к проведения: </w:t>
      </w:r>
      <w:r>
        <w:rPr>
          <w:rFonts w:ascii="Times New Roman" w:hAnsi="Times New Roman"/>
          <w:b/>
          <w:color w:val="auto"/>
          <w:sz w:val="28"/>
          <w:szCs w:val="28"/>
        </w:rPr>
        <w:t>с 11 по 19 сентября 2024 г.</w:t>
      </w:r>
    </w:p>
    <w:p w:rsidR="00862FDB" w:rsidRDefault="00862FDB">
      <w:pPr>
        <w:pStyle w:val="af4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62FDB" w:rsidRDefault="00862FDB">
      <w:pPr>
        <w:pStyle w:val="af4"/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62FDB" w:rsidRDefault="00113C2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862FDB" w:rsidRDefault="00113C2A">
      <w:pPr>
        <w:widowControl/>
        <w:spacing w:after="0" w:line="240" w:lineRule="auto"/>
        <w:jc w:val="right"/>
        <w:textAlignment w:val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1.1</w:t>
      </w:r>
    </w:p>
    <w:p w:rsidR="00862FDB" w:rsidRDefault="00862FDB">
      <w:pPr>
        <w:widowControl/>
        <w:spacing w:after="0" w:line="240" w:lineRule="auto"/>
        <w:jc w:val="right"/>
        <w:textAlignment w:val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862FDB" w:rsidRDefault="00113C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Примерный сценарий </w:t>
      </w:r>
      <w:r>
        <w:rPr>
          <w:rFonts w:ascii="Times New Roman" w:hAnsi="Times New Roman" w:cs="Times New Roman"/>
          <w:b/>
          <w:sz w:val="28"/>
          <w:szCs w:val="28"/>
        </w:rPr>
        <w:t>проведения</w:t>
      </w:r>
    </w:p>
    <w:p w:rsidR="00862FDB" w:rsidRDefault="00113C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профилактического мероприятия – интеллектуальной игры </w:t>
      </w:r>
    </w:p>
    <w:p w:rsidR="00862FDB" w:rsidRDefault="00113C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«Что? Где? Когда?»  </w:t>
      </w:r>
    </w:p>
    <w:p w:rsidR="00862FDB" w:rsidRDefault="00862FD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Профилактическое мероприятие – интеллектуальная игра «Что? Где? Когда?» рекомендована </w:t>
      </w:r>
      <w:r>
        <w:rPr>
          <w:rFonts w:ascii="Times New Roman" w:hAnsi="Times New Roman" w:cs="Times New Roman"/>
          <w:i/>
          <w:sz w:val="28"/>
          <w:szCs w:val="28"/>
        </w:rPr>
        <w:t>для</w:t>
      </w:r>
      <w:r>
        <w:rPr>
          <w:rFonts w:ascii="Times New Roman" w:hAnsi="Times New Roman" w:cs="Times New Roman"/>
          <w:i/>
          <w:color w:val="C9211E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>подростков 14+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(материал, может быть, адаптировать для участников любого возраста с учетом возрастных ограничений и требования российского законодательства).</w:t>
      </w:r>
      <w:r>
        <w:rPr>
          <w:rFonts w:ascii="Times New Roman" w:hAnsi="Times New Roman" w:cs="Times New Roman"/>
          <w:i/>
          <w:sz w:val="28"/>
          <w:szCs w:val="28"/>
        </w:rPr>
        <w:t xml:space="preserve"> Игра носит обучающий характер и нацелена на просвещение подростков в вопросах профилактики алкоголизма. Мероприятие предполагает командное участие (от 8 до 10 человек в одной команде). Материалы игры можно использовать по отдельности, как дополнение к дру</w:t>
      </w:r>
      <w:r>
        <w:rPr>
          <w:rFonts w:ascii="Times New Roman" w:hAnsi="Times New Roman" w:cs="Times New Roman"/>
          <w:i/>
          <w:sz w:val="28"/>
          <w:szCs w:val="28"/>
        </w:rPr>
        <w:t xml:space="preserve">гим сценарным материалам. </w:t>
      </w:r>
    </w:p>
    <w:p w:rsidR="00862FDB" w:rsidRDefault="00862FD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проведении мероприятия для участия в качестве спикера, представителей жюри, возможно привлечение приглашенных специалистов из числа сотрудников системы профилактики: представители КДН, сотрудники правоохранительных органов, </w:t>
      </w:r>
      <w:r>
        <w:rPr>
          <w:rFonts w:ascii="Times New Roman" w:hAnsi="Times New Roman" w:cs="Times New Roman"/>
          <w:sz w:val="28"/>
          <w:szCs w:val="28"/>
        </w:rPr>
        <w:t>врачи наркологи, психологи и др.</w:t>
      </w:r>
    </w:p>
    <w:p w:rsidR="00862FDB" w:rsidRDefault="00862F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FDB" w:rsidRDefault="00113C2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образовательные организации, иные учреждения.</w:t>
      </w:r>
    </w:p>
    <w:p w:rsidR="00862FDB" w:rsidRDefault="00113C2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подростки от 14 лет.</w:t>
      </w:r>
    </w:p>
    <w:p w:rsidR="00862FDB" w:rsidRDefault="00113C2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45-60 минут.</w:t>
      </w: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Профилактика употребления алкоголя среди несовершеннолетних и пропаганда здорового образ</w:t>
      </w:r>
      <w:r>
        <w:rPr>
          <w:rFonts w:ascii="Times New Roman" w:hAnsi="Times New Roman" w:cs="Times New Roman"/>
          <w:sz w:val="28"/>
          <w:szCs w:val="28"/>
        </w:rPr>
        <w:t>а жизни.</w:t>
      </w:r>
    </w:p>
    <w:p w:rsidR="00862FDB" w:rsidRDefault="00113C2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2FDB" w:rsidRDefault="00113C2A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несовершеннолетних о последствиях употребления алкоголя.</w:t>
      </w:r>
    </w:p>
    <w:p w:rsidR="00862FDB" w:rsidRDefault="00113C2A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Формирование умения высказывать и отстаивать свою точку зрения.</w:t>
      </w:r>
    </w:p>
    <w:p w:rsidR="00862FDB" w:rsidRDefault="00113C2A">
      <w:pPr>
        <w:spacing w:after="0" w:line="240" w:lineRule="auto"/>
        <w:ind w:firstLine="709"/>
        <w:contextualSpacing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  <w:r>
        <w:rPr>
          <w:rFonts w:ascii="Times New Roman" w:hAnsi="Times New Roman" w:cs="Times New Roman"/>
          <w:sz w:val="28"/>
          <w:szCs w:val="28"/>
        </w:rPr>
        <w:t xml:space="preserve"> Команды выбирают капитанов, придумывают название, девиз, приветствие жюри и команде – противнику, форму одежды или эмблему.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Arial" w:eastAsia="Times New Roman" w:hAnsi="Arial" w:cs="Arial"/>
          <w:color w:val="181818"/>
          <w:kern w:val="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bCs/>
          <w:color w:val="C9211E"/>
          <w:kern w:val="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волчок (изготавливается самостоятельно из игрушечной юлы либо из картона по принципу рулетки);</w:t>
      </w:r>
      <w:r>
        <w:rPr>
          <w:rFonts w:ascii="Times New Roman" w:eastAsia="Times New Roman" w:hAnsi="Times New Roman" w:cs="Times New Roman"/>
          <w:color w:val="C9211E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столы для команд,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экран, мультимедийный проектор, ноутбук, вопросы в конвертах с цифрами от 1 до 12, вопросы игры могут быть записаны как видеообращение либо оформлены на карточках, которые зачитывает ведущий; презентация вопросов, бланки для жюри,</w:t>
      </w:r>
      <w:r>
        <w:t xml:space="preserve">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музыкальные заставки,  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формление: 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столы команд стоят друг против друга, между столами команд стоит столик с волчком и разложенными на нём секторами, экран расположен перед командами.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Ход игры: 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 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 Звучит музыкальная заставка на экране появляется сова.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 Добрый день! Сегодн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я вашему вниманию будет представлена игра трех команд.  Поприветствуем участников игры «Что?» «Где?»  «Ко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lastRenderedPageBreak/>
        <w:t>гда?»  (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перечисляет название команд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). Надеюсь, что вы насладитесь увлекательной игрой, проверите свои знания и хорошо отдохнёте. 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Наше мероприятие приу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рочено к Всероссийскому дню трезвости. Этой дате более века. Впервые ее отмечали в 1913 году. Инициаторами выступили служители Православной Церкви. 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Проблема алкоголизма не теряет своей актуальности и в наши дни. Современный мир многообразен, полон разных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увлечений, соблазнов, к сожалению, порой пагубных. 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 жизнь, как и в настольной игре: если Вы знаете правила, значительно легче выживать. В современном мире не мало подводных камней, о которые разбиваются судьбы людей, один из них – алкоголизм. Мы должны п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онять, в чем заключается вред алкоголя, как он действует на организм человека.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И об этом расскажет _____________________________ (</w:t>
      </w:r>
      <w:proofErr w:type="gramStart"/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выступление  специалиста</w:t>
      </w:r>
      <w:proofErr w:type="gramEnd"/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 xml:space="preserve"> системы профилактики о медицинских и социально-правовых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последствиях употребления алкоголя).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u w:val="single"/>
          <w:lang w:eastAsia="ru-RU"/>
        </w:rPr>
        <w:t>Материал для доклада специалиста</w:t>
      </w: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Любая алкогольная продукция содержит этиловый спирт, а он пагубно влияет на организм человека. Этиловый спирт - не относится к пищевым продуктам. Его используют в парфюмерии как основу многих одеколонов, духов и аэрозолей,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в качестве растворителя в органической химии. Это значит, что каждый раз, наливая в стакан пиво, человек употребля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, в том числе, и аналог, например, ацетона. Попадая в организм человека, этиловый спирт всасывается через стенки желудка и кишечника, быстр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 достигает печени и появляется в крови.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Проникнув в организм алкоголь, очень скоро разрушает работу тканей и органов. Быстро сгорая, он отнимает у них кислород и воду. При значительном и частом попадании алкоголя в организм клетки разных органов, в конце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концов, погибают и как следствие, развиваются тяжелые заболевания.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Вред от употребления алкоголя распространяется не только на внутренние органы. Употребление алкоголя вызывает зависимость, которая характеризуется непреодолимым желанием повторного употребл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ения, неспособностью контролировать количество выпитого, проявлением агрессии после употребления. При этом изменения, которые наступают в организме в результате длительного употребления алкоголя, носят необратимый характер.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Алкогольная зависимость – это не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излечимое заболевание, которое будет сопровождать человека до конца жизни. Лечение может лишь поддерживать работу отдельных органов и систем, а человек вынужден будет постоянно работать над собой, бороться со своим желанием употребить алкоголь.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Употреблени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е алкоголя зачастую обусловлено бытованием в обществе ошибочных мнений, в которых замалчивается пагубное воздействие алкоголя на организм. Например, о пиве.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Пиво - это алкогольная продукция, которая также вызывает привыкание. Безусловно, процент содержания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спирта ниже, но вместе с тем и объемы его потребления в разы выше в сравнении с крепкой алкогольной продукцией, что, в свою очередь, способствует развитию алкоголизма. Пиво вызывает мощнейшее привыкание, а также выступает в роли "стартового напитка" ал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lastRenderedPageBreak/>
        <w:t>ког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оликов, с которого начинали практически все алкоголики, постепенно переходя к более крепким напиткам.  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Общественные традиции в виде застолий тоже накладывают существенный отпечаток на восприятие алкоголя и его употребление.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Если вспомнить, что большинство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бытовых преступлений совершаются в состоянии алкогольного опьянения, то невольно возникает вопрос, как можно угощать алкоголем родных и близких, как можно обрекать их на преступления и болезни. Измены, ссоры, драки, автокатастрофы и даже убийства – вот да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леко не полный перечень последствий пьяных застолий. 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Не следует забывать, что употребление и распространение алкоголя влечет за собой правовую ответственность, в </w:t>
      </w:r>
      <w:proofErr w:type="spellStart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.: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за потребление алкогольной продукции в общественных местах предусмотрен штраф до 1,5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тыс. рублей (ст. 20.20 КоАП РФ);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за появление в общественных местах в состоянии опьянения - штраф до 1,5 тысяч рублей, либо административный арест на срок до 15 суток (ст. 20.21 КоАП РФ); 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за нахождение в состоянии опьянения несовершеннолетних в возрас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те до 16 лет, распитие ими алкогольной продукции для родителей/законных представителей - штраф до 2 тысяч рублей (ст. 20.22 КоАП РФ);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за вовлечение несовершеннолетнего в употребление алкогольной продукции предусмотрен штраф в размере до 5 тысяч рублей (с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т. 6.10. КоАП РФ);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за продажу алкоголя лицам, не достигшим возраста 18 лет - до 50 тысяч рублей (для физлиц), до 200 тысяч рублей (для должностных лиц), до 500 тысяч рублей (для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юр.лиц</w:t>
      </w:r>
      <w:proofErr w:type="spellEnd"/>
      <w:proofErr w:type="gramEnd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), ст. 14.16 КоАП РФ.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Подросток будет постановлен на учет в полиции и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наркологическом кабинете, что создаст в последующем ряд проблем и ограничений с поступление в учебные заведения высшего и профессионального образования, а также трудоустройством. 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Употребление алкогольной продукции влечет за собой множество неприятностей и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со здоровьем, и в отношениях с окружающими людьми!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Давайте любить себя, ценить свое здоровье, и помнить, что мир прекрасен и без алкоголя.  Слушай голос разума – не поддавайся на соблазны и думай о своем будущем!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сейчас мы переходим к нашей иг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ре. Все готовы?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Итак,  мы</w:t>
      </w:r>
      <w:proofErr w:type="gramEnd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начинаем игру. Сегодня вам будут заданы вопросы из области медицины, психологии, правовых знаний, социальных явлений, связанных с профилактикой распространения алкоголизма.  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Чтобы игра была справедливой, за ней будет следить наше высокочтимое жюри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(ведущий представляет состав жюри).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Напомню правила игры: зачитываю вопрос, вам даётся одна минута для обсуждения. По истечении минуты, вы даёте ответ. Затем я произношу правильный о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твет, и результаты, вносятся в таблицу. Если команда правильно ответила на вопрос, она получает один балл.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Команды играют между собой, счёт идёт до 3 очков. Капитаны команд с помощью волчка выбирают   сектор с вопросом.  Проведём жеребьёвку –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lastRenderedPageBreak/>
        <w:t>кто начнёт пе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рвым, пожалуйста, капитаны. (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Капитаны выходят, разыгрывают право первого хода, путем вытягивания жетонов. Первым начинает тот, кто вытянул жетон с надписью «ХОД»).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Звучит музыкальная заставка для волчка – капитан крутит волчок и ждёт результата выбора волч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ка.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Первый тур «Колесо»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numPr>
          <w:ilvl w:val="0"/>
          <w:numId w:val="11"/>
        </w:numPr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В какой религии еще в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ввели запрет на употребление алкоголя?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81818"/>
          <w:kern w:val="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  <w:t xml:space="preserve"> мусульманство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numPr>
          <w:ilvl w:val="0"/>
          <w:numId w:val="11"/>
        </w:numPr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Какому из русских писателей принадлежат слова: «Человек пьющий ни на что не годен». 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Варианты ответов: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А.С. Пушкин, М.Ю. Лермонтов, А.П. Чехов.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Правильный ответ: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А.С. Пушкин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numPr>
          <w:ilvl w:val="0"/>
          <w:numId w:val="11"/>
        </w:numPr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Известный хирург Ф. Углов утверждал, что после приема спиртного в коре головного мозга остается кладбище … Продолжите фразу (кладбище чего?).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 xml:space="preserve">Правильный ответ: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Кладбище мертвых клеток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numPr>
          <w:ilvl w:val="0"/>
          <w:numId w:val="11"/>
        </w:numPr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Склонность к алкоголизму зависит от нас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ледственности. Если в семье родители регулярно употребляют алкоголь, то вероятность того, что дети станут </w:t>
      </w:r>
      <w:proofErr w:type="gramStart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алкоголиками</w:t>
      </w:r>
      <w:proofErr w:type="gramEnd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возрастает. Продолжите фразу: «Муж пьет - полдома горит, жена пьет -……»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 xml:space="preserve">Правильный ответ: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Весь дом горит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numPr>
          <w:ilvl w:val="0"/>
          <w:numId w:val="11"/>
        </w:numPr>
        <w:shd w:val="clear" w:color="auto" w:fill="FFFFFF"/>
        <w:tabs>
          <w:tab w:val="left" w:pos="426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Кому из известных русских писателей принадлежит фраза: «Редкий вор, убийца совершает свое дело трезвым». 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81818"/>
          <w:kern w:val="0"/>
          <w:sz w:val="28"/>
          <w:szCs w:val="28"/>
          <w:lang w:eastAsia="ru-RU"/>
        </w:rPr>
        <w:t>Варианты ответов:</w:t>
      </w:r>
      <w:r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  <w:t xml:space="preserve"> Л.Н. Толстой, А.П. Чехов, М.Ю. Лермонтов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 xml:space="preserve">Правильный ответ: </w:t>
      </w:r>
      <w:r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  <w:t>Л.Н. Толстой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numPr>
          <w:ilvl w:val="0"/>
          <w:numId w:val="11"/>
        </w:numPr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Кому из известных русских писателей принадлежит фраза: «…Ви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но губит телесное здоровье людей, губит умственные способности, губит благосостояние семей и, что ужаснее всего, губит душу людей и их потомство» 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81818"/>
          <w:kern w:val="0"/>
          <w:sz w:val="28"/>
          <w:szCs w:val="28"/>
          <w:lang w:eastAsia="ru-RU"/>
        </w:rPr>
        <w:t>Варианты ответов:</w:t>
      </w:r>
      <w:r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  <w:t xml:space="preserve"> Н.В. Гоголь, М.Ю. Лермонтов, Л.Н. Толстой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Правильный ответ: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Л.Н. Толстой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numPr>
          <w:ilvl w:val="0"/>
          <w:numId w:val="11"/>
        </w:numPr>
        <w:shd w:val="clear" w:color="auto" w:fill="FFFFFF"/>
        <w:tabs>
          <w:tab w:val="left" w:pos="0"/>
          <w:tab w:val="left" w:pos="426"/>
        </w:tabs>
        <w:suppressAutoHyphens w:val="0"/>
        <w:spacing w:after="150" w:line="240" w:lineRule="auto"/>
        <w:ind w:left="0" w:firstLine="0"/>
        <w:contextualSpacing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В 1220 году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Китайский император </w:t>
      </w:r>
      <w:proofErr w:type="spellStart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Ву</w:t>
      </w:r>
      <w:proofErr w:type="spellEnd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Вонг издал Закон о пьянстве. Какое наказание было предусмотрено данным Законом?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 xml:space="preserve">Правильный ответ: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Смертная казнь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pStyle w:val="af4"/>
        <w:widowControl/>
        <w:numPr>
          <w:ilvl w:val="0"/>
          <w:numId w:val="11"/>
        </w:numPr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ind w:left="0" w:firstLine="0"/>
        <w:jc w:val="both"/>
        <w:textAlignment w:val="auto"/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  <w:t xml:space="preserve">Кому из известных личностей принадлежит фраза: «Привычка к алкоголю является большим злом для человечества, чем война, </w:t>
      </w:r>
      <w:r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  <w:t>голод и чума, вместе взятые»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 xml:space="preserve">Варианты ответов: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Ч. Дарвин, В.М. Бехтерев, Ф.Г. Углов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 xml:space="preserve">Правильный ответ: </w:t>
      </w:r>
      <w:r>
        <w:rPr>
          <w:rFonts w:cs="Times New Roman"/>
          <w:color w:val="auto"/>
        </w:rPr>
        <w:t>Ч.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Дарвин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numPr>
          <w:ilvl w:val="0"/>
          <w:numId w:val="11"/>
        </w:numPr>
        <w:shd w:val="clear" w:color="auto" w:fill="FFFFFF"/>
        <w:tabs>
          <w:tab w:val="left" w:pos="426"/>
        </w:tabs>
        <w:suppressAutoHyphens w:val="0"/>
        <w:spacing w:after="150" w:line="240" w:lineRule="auto"/>
        <w:ind w:left="0" w:firstLine="0"/>
        <w:contextualSpacing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При какой императрице в России преподавали науку заботы о своем здоровье? А главная цель занятий – тело, свободное «от всех недостатков и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болезней».</w:t>
      </w:r>
      <w:r>
        <w:rPr>
          <w:rFonts w:cs="Times New Roman"/>
        </w:rPr>
        <w:t xml:space="preserve"> 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textAlignment w:val="auto"/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Варианты ответов:</w:t>
      </w:r>
      <w:r>
        <w:t xml:space="preserve"> </w:t>
      </w:r>
      <w:r>
        <w:rPr>
          <w:rFonts w:ascii="Times New Roman" w:eastAsia="Times New Roman" w:hAnsi="Times New Roman"/>
          <w:color w:val="181818"/>
          <w:kern w:val="0"/>
          <w:sz w:val="28"/>
          <w:szCs w:val="28"/>
          <w:lang w:eastAsia="ru-RU"/>
        </w:rPr>
        <w:t>Анна Иоанновна, Елизавета Петровна, Екатерина II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Правильный ответ: Екатерина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II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150" w:line="240" w:lineRule="auto"/>
        <w:contextualSpacing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numPr>
          <w:ilvl w:val="0"/>
          <w:numId w:val="11"/>
        </w:numPr>
        <w:shd w:val="clear" w:color="auto" w:fill="FFFFFF"/>
        <w:tabs>
          <w:tab w:val="left" w:pos="426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Определите, кому принадлежат данные высказывания: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- «Алкоголь - гораздо больше горя причиняет, чем радости, всему человечеству, хотя его и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употребляют ради радости. Сколько талантливых людей погибло из-за него!»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- «Спирт так же консервирует душу и ум пьяницы, как он консервирует анатомические препараты».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Варианты ответов: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И. П. Павлов и Л.Н. Толстой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 xml:space="preserve">Правильный ответ: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Толстому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Л.Н. принадлежит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фраза: «Алкоголь - гораздо больше горя причиняет, чем радости, всему человечеству, хотя его и употребляют ради радости. Сколько талантливых людей погибло из-за него!»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Павлову И.П. принадлежит фраза: «Спирт так же консервирует душу и ум пьяницы, как он кон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сервирует анатомические препараты».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numPr>
          <w:ilvl w:val="0"/>
          <w:numId w:val="11"/>
        </w:numPr>
        <w:shd w:val="clear" w:color="auto" w:fill="FFFFFF"/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Как назывался Закон, принятый в СССР, который запрещал производство и продажу спиртных напитков?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11115"/>
          <w:kern w:val="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>Правильный ответ: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Сухой закон</w:t>
      </w:r>
    </w:p>
    <w:p w:rsidR="00862FDB" w:rsidRDefault="00862FDB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12.</w:t>
      </w:r>
      <w:r>
        <w:rPr>
          <w:rFonts w:cs="Times New Roman"/>
        </w:rPr>
        <w:t xml:space="preserve">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Определите кому принадлежит данное высказывание: «Пьянство – есть упражнение в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безумии». Пифагор, Евклид, Аристотель</w:t>
      </w:r>
    </w:p>
    <w:p w:rsidR="00862FDB" w:rsidRDefault="00113C2A">
      <w:pPr>
        <w:widowControl/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Ответ:</w:t>
      </w:r>
      <w:r>
        <w:rPr>
          <w:rFonts w:cs="Times New Roman"/>
        </w:rPr>
        <w:t xml:space="preserve">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Пифагор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Второй тур «Ассоциативный ряд»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Каждой команде необходимо составить цепочки слов, являющиеся ассоциацией к словосочетанию «Цена за алкоголь». На выполнение задание командам дается 5 минут времени. По ис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течению времени команды</w:t>
      </w:r>
      <w:r>
        <w:t xml:space="preserve">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по очереди зачитывают по одной ассоциации.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Ответы команд не должны повторяться!  (за каждый правильный и неповторяющийся ответ команды получают по 1 баллу).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i/>
          <w:color w:val="181818"/>
          <w:kern w:val="0"/>
          <w:sz w:val="28"/>
          <w:szCs w:val="28"/>
          <w:lang w:eastAsia="ru-RU"/>
        </w:rPr>
        <w:t>Цена за алкоголь –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болезнь – судимость – смерть – одиночество –  деградация – слабоумие – цирроз печени – обморожение – ДТП и др. 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center"/>
        <w:textAlignment w:val="auto"/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Третий тур «Блиц-опрос»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Ведущий зачитывает вопросы командам, а задача участников моментально дать ответ на него. Каждый правильный ответ прин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осит команде 1 балл.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lastRenderedPageBreak/>
        <w:t>Вопросы для первой команды: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tabs>
          <w:tab w:val="left" w:pos="1134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1. Пить вино так же вредно, как принимать… (Ответ: Яд)</w:t>
      </w:r>
    </w:p>
    <w:p w:rsidR="00862FDB" w:rsidRDefault="00113C2A">
      <w:pPr>
        <w:widowControl/>
        <w:shd w:val="clear" w:color="auto" w:fill="FFFFFF"/>
        <w:tabs>
          <w:tab w:val="left" w:pos="284"/>
          <w:tab w:val="left" w:pos="851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ab/>
        <w:t>Много вина – мало …</w:t>
      </w:r>
      <w:proofErr w:type="gramStart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Ума)</w:t>
      </w:r>
    </w:p>
    <w:p w:rsidR="00862FDB" w:rsidRDefault="00113C2A">
      <w:pPr>
        <w:widowControl/>
        <w:shd w:val="clear" w:color="auto" w:fill="FFFFFF"/>
        <w:tabs>
          <w:tab w:val="left" w:pos="284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каком слове сто отрицаний?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Стонет)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Как называется любое массовое заболевание людей?</w:t>
      </w:r>
      <w:r>
        <w:t xml:space="preserve">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 xml:space="preserve">(Ответ: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Эпидемия)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5. Назовите «самую упрямую вещь в мире»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Факт)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6.  Самый мирный итог поединка? (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Ответ: Ничья)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7. Привычка, которая мешает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Вредная)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8.</w:t>
      </w:r>
      <w:r>
        <w:t xml:space="preserve">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Заболевание желудка, развитию которого способствует употребление алкоголя?</w:t>
      </w:r>
      <w:r>
        <w:t xml:space="preserve">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Гастрит, язва,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 xml:space="preserve"> рак желудка)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Вопросы для второй команды: 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numPr>
          <w:ilvl w:val="1"/>
          <w:numId w:val="11"/>
        </w:numPr>
        <w:shd w:val="clear" w:color="auto" w:fill="FFFFFF"/>
        <w:tabs>
          <w:tab w:val="left" w:pos="0"/>
          <w:tab w:val="left" w:pos="426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«Где опьянение, там и</w:t>
      </w:r>
      <w:proofErr w:type="gramStart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Преступление)</w:t>
      </w:r>
    </w:p>
    <w:p w:rsidR="00862FDB" w:rsidRDefault="00113C2A">
      <w:pPr>
        <w:widowControl/>
        <w:numPr>
          <w:ilvl w:val="1"/>
          <w:numId w:val="11"/>
        </w:numPr>
        <w:shd w:val="clear" w:color="auto" w:fill="FFFFFF"/>
        <w:tabs>
          <w:tab w:val="left" w:pos="284"/>
        </w:tabs>
        <w:suppressAutoHyphens w:val="0"/>
        <w:spacing w:after="0" w:line="240" w:lineRule="auto"/>
        <w:ind w:hanging="1080"/>
        <w:contextualSpacing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Крупное спортивное мероприятие?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Олимпиада)</w:t>
      </w:r>
    </w:p>
    <w:p w:rsidR="00862FDB" w:rsidRDefault="00113C2A">
      <w:pPr>
        <w:widowControl/>
        <w:numPr>
          <w:ilvl w:val="1"/>
          <w:numId w:val="11"/>
        </w:numPr>
        <w:shd w:val="clear" w:color="auto" w:fill="FFFFFF"/>
        <w:tabs>
          <w:tab w:val="left" w:pos="0"/>
          <w:tab w:val="left" w:pos="284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Алкогольной считается продукция в которой содержится?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Этиловый спирт)</w:t>
      </w:r>
    </w:p>
    <w:p w:rsidR="00862FDB" w:rsidRDefault="00113C2A">
      <w:pPr>
        <w:widowControl/>
        <w:numPr>
          <w:ilvl w:val="1"/>
          <w:numId w:val="11"/>
        </w:numPr>
        <w:shd w:val="clear" w:color="auto" w:fill="FFFFFF"/>
        <w:tabs>
          <w:tab w:val="left" w:pos="284"/>
        </w:tabs>
        <w:suppressAutoHyphens w:val="0"/>
        <w:spacing w:after="0" w:line="240" w:lineRule="auto"/>
        <w:ind w:hanging="1080"/>
        <w:contextualSpacing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Самый умный вид спорта?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 xml:space="preserve">(Ответ: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Шахматы)</w:t>
      </w:r>
    </w:p>
    <w:p w:rsidR="00862FDB" w:rsidRDefault="00113C2A">
      <w:pPr>
        <w:widowControl/>
        <w:numPr>
          <w:ilvl w:val="1"/>
          <w:numId w:val="11"/>
        </w:numPr>
        <w:shd w:val="clear" w:color="auto" w:fill="FFFFFF"/>
        <w:tabs>
          <w:tab w:val="left" w:pos="0"/>
          <w:tab w:val="left" w:pos="284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С чем сравнивает чужую душу пословица? 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 xml:space="preserve">(Ответ: </w:t>
      </w:r>
      <w:proofErr w:type="gramStart"/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 xml:space="preserve"> потемками)</w:t>
      </w:r>
    </w:p>
    <w:p w:rsidR="00862FDB" w:rsidRDefault="00113C2A">
      <w:pPr>
        <w:widowControl/>
        <w:numPr>
          <w:ilvl w:val="1"/>
          <w:numId w:val="11"/>
        </w:numPr>
        <w:shd w:val="clear" w:color="auto" w:fill="FFFFFF"/>
        <w:tabs>
          <w:tab w:val="left" w:pos="0"/>
          <w:tab w:val="left" w:pos="284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Тягостное пристрастие к чему- либо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Зависимость)</w:t>
      </w:r>
    </w:p>
    <w:p w:rsidR="00862FDB" w:rsidRDefault="00113C2A">
      <w:pPr>
        <w:widowControl/>
        <w:numPr>
          <w:ilvl w:val="1"/>
          <w:numId w:val="11"/>
        </w:numPr>
        <w:shd w:val="clear" w:color="auto" w:fill="FFFFFF"/>
        <w:tabs>
          <w:tab w:val="left" w:pos="0"/>
          <w:tab w:val="left" w:pos="284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Продолжите фразу: Здоровье на деньги</w:t>
      </w:r>
      <w:proofErr w:type="gramStart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.</w:t>
      </w:r>
      <w:r>
        <w:rPr>
          <w:rFonts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Не купишь)</w:t>
      </w:r>
    </w:p>
    <w:p w:rsidR="00862FDB" w:rsidRDefault="00113C2A">
      <w:pPr>
        <w:widowControl/>
        <w:numPr>
          <w:ilvl w:val="1"/>
          <w:numId w:val="11"/>
        </w:numPr>
        <w:shd w:val="clear" w:color="auto" w:fill="FFFFFF"/>
        <w:tabs>
          <w:tab w:val="left" w:pos="0"/>
          <w:tab w:val="left" w:pos="284"/>
        </w:tabs>
        <w:suppressAutoHyphens w:val="0"/>
        <w:spacing w:after="0" w:line="240" w:lineRule="auto"/>
        <w:ind w:left="0" w:firstLine="0"/>
        <w:contextualSpacing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За распитие алкоголя в общественных местах грозит…. (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Ответ: Администра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тивное наказание в виде штрафа).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Вопросы для третьей команды: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ab/>
        <w:t xml:space="preserve">Тренировка организма холодом?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Закаливание)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ab/>
        <w:t xml:space="preserve">Отсутствие без уважительных причин на работе или в школе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Прогул)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ab/>
        <w:t xml:space="preserve">Употребление алкоголя провоцирует развитие хронических ….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Заболеваний)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ab/>
        <w:t xml:space="preserve">Что надо делать по утрам, чтобы быть бодрым и здоровым?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Зарядку)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ab/>
        <w:t xml:space="preserve">Регулярное употребление спиртных напитков постепенно ведет к формированию </w:t>
      </w:r>
      <w:proofErr w:type="gramStart"/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 Алкогольной зависимости)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ab/>
        <w:t xml:space="preserve">Спортивный снаряд для перетягивания?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(Канат)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7. Спортивная зимняя игра, в неё играют настоящие мужчины?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 xml:space="preserve"> (Хоккей)</w:t>
      </w: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Назовите самый распространённый напиток, позволяющий утолить жажду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(Ответ: вода)</w:t>
      </w:r>
    </w:p>
    <w:p w:rsidR="00862FDB" w:rsidRDefault="00862FDB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highlight w:val="green"/>
          <w:lang w:eastAsia="ru-RU"/>
        </w:rPr>
      </w:pP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center"/>
        <w:textAlignment w:val="auto"/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Четвертый тур «Черный ящик»</w:t>
      </w:r>
    </w:p>
    <w:p w:rsidR="00862FDB" w:rsidRDefault="00862FDB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В одном из баров Сингапура стулья для посетителей выполнены в виде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предмета, полностью раскрывающего пагубный характер последствий употребления алкоголя. Стоит отметить, что и само заведение по своей стилистике сильно отличается от подобных ему. Что находится в чёрном ящике?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lastRenderedPageBreak/>
        <w:t xml:space="preserve">(Ответ: инвалидное кресло (в ящике лежит фото </w:t>
      </w: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стульев в виде инвалидного кресла (Приложение 1.1.1)).</w:t>
      </w:r>
    </w:p>
    <w:p w:rsidR="00862FDB" w:rsidRDefault="00862FDB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* Справочно: речь идет о сингапурском баре «Клиника»</w:t>
      </w:r>
    </w:p>
    <w:p w:rsidR="00862FDB" w:rsidRDefault="00862FDB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За правильный ответ команда получает по 5 баллов. Время на обдумывание 1минута.</w:t>
      </w:r>
    </w:p>
    <w:p w:rsidR="00862FDB" w:rsidRDefault="00862FDB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tabs>
          <w:tab w:val="left" w:pos="426"/>
        </w:tabs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kern w:val="0"/>
          <w:sz w:val="28"/>
          <w:szCs w:val="28"/>
          <w:lang w:eastAsia="ru-RU"/>
        </w:rPr>
        <w:t>Подсчет баллов, набранных за игру.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Заключительный этап: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оглашает итоговые баллы и называет команду-победителя.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Всем участникам спасибо, надеюсь, вы извлекли много полезной информации из нашей игры. До новых встреч!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 </w:t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br w:type="page"/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right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lastRenderedPageBreak/>
        <w:t>Приложение 1.1.1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right"/>
        <w:textAlignment w:val="auto"/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center"/>
        <w:textAlignment w:val="auto"/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  <w:t>Изображение для «Черного ящика»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center"/>
        <w:textAlignment w:val="auto"/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center"/>
        <w:textAlignment w:val="auto"/>
        <w:rPr>
          <w:rFonts w:ascii="Times New Roman" w:eastAsia="Times New Roman" w:hAnsi="Times New Roman" w:cs="Times New Roman"/>
          <w:b/>
          <w:color w:val="181818"/>
          <w:kern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4980" cy="3679190"/>
            <wp:effectExtent l="0" t="0" r="0" b="0"/>
            <wp:docPr id="1" name="Рисунок 19" descr="C:\Users\Специалист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9" descr="C:\Users\Специалист\Desktop\0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DB" w:rsidRDefault="00113C2A">
      <w:pPr>
        <w:widowControl/>
        <w:spacing w:after="0" w:line="240" w:lineRule="auto"/>
        <w:textAlignment w:val="auto"/>
      </w:pPr>
      <w:r>
        <w:br w:type="page"/>
      </w:r>
    </w:p>
    <w:p w:rsidR="00862FDB" w:rsidRDefault="00113C2A">
      <w:pPr>
        <w:widowControl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1.2</w:t>
      </w:r>
    </w:p>
    <w:p w:rsidR="00862FDB" w:rsidRDefault="00113C2A">
      <w:pPr>
        <w:widowControl/>
        <w:tabs>
          <w:tab w:val="left" w:pos="82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62FDB" w:rsidRDefault="00113C2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Примерный сценарий проведения массового мероприятия (акции) </w:t>
      </w:r>
    </w:p>
    <w:p w:rsidR="00862FDB" w:rsidRDefault="00113C2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«Наш выбор - здоровье!», приуроченного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 Всероссийскому дню трезвости (11 сентября) для муниципальных образований</w:t>
      </w:r>
    </w:p>
    <w:p w:rsidR="00862FDB" w:rsidRDefault="00862FDB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62FDB" w:rsidRDefault="00113C2A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мероприятия: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профилактика употребления алкогольной продукции, пропаганда здорового образа жизни.</w:t>
      </w:r>
    </w:p>
    <w:p w:rsidR="00862FDB" w:rsidRDefault="00113C2A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Необходимое оборудование и материалы:</w:t>
      </w:r>
      <w:r>
        <w:rPr>
          <w:rFonts w:ascii="Times New Roman" w:hAnsi="Times New Roman" w:cs="Times New Roman"/>
          <w:sz w:val="28"/>
          <w:szCs w:val="28"/>
        </w:rPr>
        <w:t xml:space="preserve"> музыкальное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мультимедийное оборудование, микрофон, бумага, ручки, </w:t>
      </w:r>
      <w:r>
        <w:rPr>
          <w:rFonts w:ascii="Times New Roman" w:hAnsi="Times New Roman" w:cs="Times New Roman"/>
          <w:sz w:val="28"/>
          <w:szCs w:val="28"/>
        </w:rPr>
        <w:t>сувениры для участников мероприятия (по возможности)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Специалисты</w:t>
      </w:r>
      <w:r>
        <w:rPr>
          <w:rFonts w:ascii="Times New Roman" w:hAnsi="Times New Roman" w:cs="Times New Roman"/>
          <w:b/>
          <w:sz w:val="28"/>
          <w:szCs w:val="28"/>
        </w:rPr>
        <w:t>, использующие сценарий для проведения мероприятия, могут редактировать материал в зависимости от тематической направленности и временных ограничений мероприятия.</w:t>
      </w:r>
    </w:p>
    <w:p w:rsidR="00862FDB" w:rsidRDefault="00862FDB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FDB" w:rsidRDefault="00113C2A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862FDB" w:rsidRDefault="00862FDB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FDB" w:rsidRDefault="00113C2A">
      <w:pPr>
        <w:pStyle w:val="af4"/>
        <w:widowControl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425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 информационно-консультационно пункта;</w:t>
      </w:r>
    </w:p>
    <w:p w:rsidR="00862FDB" w:rsidRDefault="00113C2A">
      <w:pPr>
        <w:pStyle w:val="af4"/>
        <w:widowControl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425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 интерактивных площадок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62FDB" w:rsidRDefault="00113C2A">
      <w:pPr>
        <w:pStyle w:val="af4"/>
        <w:widowControl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425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организация интеллектуальной игры «Молодежь за ЗОЖ»,</w:t>
      </w:r>
    </w:p>
    <w:p w:rsidR="00862FDB" w:rsidRDefault="00113C2A">
      <w:pPr>
        <w:widowControl/>
        <w:numPr>
          <w:ilvl w:val="0"/>
          <w:numId w:val="7"/>
        </w:numPr>
        <w:tabs>
          <w:tab w:val="left" w:pos="1134"/>
        </w:tabs>
        <w:spacing w:after="0" w:line="240" w:lineRule="auto"/>
        <w:ind w:left="1134" w:hanging="425"/>
        <w:contextualSpacing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основная (информационно-разъяснительная) часть мероприятия.</w:t>
      </w:r>
    </w:p>
    <w:p w:rsidR="00862FDB" w:rsidRDefault="00113C2A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62FDB" w:rsidRDefault="00113C2A">
      <w:pPr>
        <w:widowControl/>
        <w:tabs>
          <w:tab w:val="left" w:pos="1134"/>
        </w:tabs>
        <w:spacing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информационно-консультационно пункта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2FDB" w:rsidRDefault="00113C2A">
      <w:pPr>
        <w:widowControl/>
        <w:tabs>
          <w:tab w:val="left" w:pos="1134"/>
        </w:tabs>
        <w:spacing w:after="0" w:line="240" w:lineRule="auto"/>
        <w:ind w:firstLine="709"/>
        <w:jc w:val="both"/>
        <w:textAlignment w:val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площадки осуществляется информационно-разъяснительная работа по следующим направлениям: </w:t>
      </w:r>
    </w:p>
    <w:p w:rsidR="00862FDB" w:rsidRDefault="00113C2A">
      <w:pPr>
        <w:widowControl/>
        <w:tabs>
          <w:tab w:val="left" w:pos="1134"/>
        </w:tabs>
        <w:spacing w:after="0" w:line="240" w:lineRule="auto"/>
        <w:ind w:firstLine="709"/>
        <w:jc w:val="both"/>
        <w:textAlignment w:val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психологическое консультирование (психолог). Примерные темы для обсуждения: Как сказать: «Нет!», формирование лидерских качеств и др.;</w:t>
      </w:r>
    </w:p>
    <w:p w:rsidR="00862FDB" w:rsidRDefault="00113C2A">
      <w:pPr>
        <w:spacing w:after="0" w:line="240" w:lineRule="auto"/>
        <w:ind w:firstLine="10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консультирование по</w:t>
      </w:r>
      <w:r>
        <w:rPr>
          <w:rFonts w:ascii="Times New Roman" w:hAnsi="Times New Roman" w:cs="Times New Roman"/>
          <w:sz w:val="28"/>
          <w:szCs w:val="28"/>
        </w:rPr>
        <w:t xml:space="preserve"> вопросам влияния алкогольной продукции на организм (врач-нарколог, медицинский работник);</w:t>
      </w:r>
    </w:p>
    <w:p w:rsidR="00862FDB" w:rsidRDefault="00113C2A">
      <w:pPr>
        <w:spacing w:after="0" w:line="240" w:lineRule="auto"/>
        <w:ind w:firstLine="10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консультирование по вопросам административно-правовой ответственности за употребление алкогольной продукции (представитель правоохранительных органов, социальный р</w:t>
      </w:r>
      <w:r>
        <w:rPr>
          <w:rFonts w:ascii="Times New Roman" w:hAnsi="Times New Roman" w:cs="Times New Roman"/>
          <w:sz w:val="28"/>
          <w:szCs w:val="28"/>
        </w:rPr>
        <w:t>аботник).</w:t>
      </w:r>
    </w:p>
    <w:p w:rsidR="00862FDB" w:rsidRDefault="00113C2A">
      <w:pPr>
        <w:pStyle w:val="Standar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 рамках работы информационно-консультационно пункта могут быть организованы: тематические викторины, опросы и тестирования, целью которых является выявление и повышения уровня информированности о медицинских и социально-правовых посл</w:t>
      </w:r>
      <w:r>
        <w:rPr>
          <w:sz w:val="28"/>
          <w:szCs w:val="28"/>
        </w:rPr>
        <w:t xml:space="preserve">едствиях употребления алкоголя. </w:t>
      </w:r>
    </w:p>
    <w:p w:rsidR="00862FDB" w:rsidRDefault="00862FDB">
      <w:pPr>
        <w:pStyle w:val="Standard"/>
        <w:ind w:firstLine="709"/>
        <w:jc w:val="both"/>
        <w:rPr>
          <w:sz w:val="28"/>
          <w:szCs w:val="28"/>
        </w:rPr>
      </w:pPr>
    </w:p>
    <w:p w:rsidR="00862FDB" w:rsidRDefault="00113C2A">
      <w:pPr>
        <w:widowControl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интерактивных площадок.</w:t>
      </w:r>
    </w:p>
    <w:p w:rsidR="00862FDB" w:rsidRDefault="00113C2A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мероприятии организовывается работа различных спортивных, профилактических и развлекательных площадок в интерактивной форме (при наличии возможности). В интерактивных площадках могут приня</w:t>
      </w:r>
      <w:r>
        <w:rPr>
          <w:rFonts w:ascii="Times New Roman" w:hAnsi="Times New Roman" w:cs="Times New Roman"/>
          <w:sz w:val="28"/>
          <w:szCs w:val="28"/>
        </w:rPr>
        <w:t xml:space="preserve">ть участие все желающие гости мероприятия. Для организации площадок привлекаются волонтеры профилактического добровольчества. </w:t>
      </w:r>
    </w:p>
    <w:p w:rsidR="00862FDB" w:rsidRDefault="00862FD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pStyle w:val="af4"/>
        <w:widowControl/>
        <w:tabs>
          <w:tab w:val="left" w:pos="1134"/>
        </w:tabs>
        <w:spacing w:after="0" w:line="240" w:lineRule="auto"/>
        <w:ind w:left="1134"/>
        <w:jc w:val="both"/>
        <w:textAlignment w:val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Организация 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интеллектуальной игры «Молодежь за ЗОЖ»</w:t>
      </w:r>
    </w:p>
    <w:p w:rsidR="00862FDB" w:rsidRDefault="00113C2A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Интеллектуальная игра проводится в два раунда и предполагает командное участ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представителей нескольких школ (классов). Игра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включает в себя пять заданий, которые совместно выполняются командой. За каждое выполненное задание команды зарабатывают баллы. По итогам игры определяется команда победитель. Материалы для проведения игры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скачать по ссылке: </w:t>
      </w:r>
      <w:hyperlink r:id="rId24">
        <w:r>
          <w:rPr>
            <w:rStyle w:val="a5"/>
            <w:rFonts w:ascii="Times New Roman" w:hAnsi="Times New Roman" w:cs="Times New Roman"/>
            <w:i/>
            <w:sz w:val="28"/>
            <w:szCs w:val="28"/>
            <w:lang w:eastAsia="ru-RU"/>
          </w:rPr>
          <w:t>https://cloud.mail.ru/public/iS8c/8Zqk6NtaT</w:t>
        </w:r>
      </w:hyperlink>
    </w:p>
    <w:p w:rsidR="00862FDB" w:rsidRDefault="00113C2A">
      <w:pPr>
        <w:widowControl/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участие в турнире предполагает организацию предварительной регистрации команд и выполнение ими домашнего задания в виде приветствия команд. </w:t>
      </w:r>
    </w:p>
    <w:p w:rsidR="00862FDB" w:rsidRDefault="00862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часть мероприятия. Торжественное открытие.</w:t>
      </w:r>
    </w:p>
    <w:p w:rsidR="00862FDB" w:rsidRDefault="00113C2A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К организации основной части привлекается ведущий мероприятия. Основная часть может состоять из следующих моментов: информационно-разъяснительные блоки, конкурсы и розыгрыши, творческие номера, выступления спикеров из различных сфер деятельности: спорт, пр</w:t>
      </w:r>
      <w:r>
        <w:rPr>
          <w:rFonts w:ascii="Times New Roman" w:hAnsi="Times New Roman" w:cs="Times New Roman"/>
          <w:sz w:val="28"/>
          <w:szCs w:val="28"/>
        </w:rPr>
        <w:t xml:space="preserve">офилактика, медицина, добровольчество и другие. </w:t>
      </w:r>
    </w:p>
    <w:p w:rsidR="00862FDB" w:rsidRDefault="00862FDB">
      <w:pPr>
        <w:widowControl/>
        <w:suppressAutoHyphens w:val="0"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62FDB" w:rsidRDefault="00113C2A">
      <w:pPr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Примерные слова ведущего:</w:t>
      </w:r>
    </w:p>
    <w:p w:rsidR="00862FDB" w:rsidRDefault="00113C2A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Вступительная часть.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2FDB" w:rsidRDefault="00113C2A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Здравствуйте! Мы рады приветствовать вас на профилактическом мероприятии «Наш выбор - здоровье!», приуроченном ко Всероссийскому дню трезвости.</w:t>
      </w:r>
    </w:p>
    <w:p w:rsidR="00862FDB" w:rsidRDefault="00113C2A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 посвящена Всероссийскому дню трезвости, который отмечается 11 сентября. Трезвый взгляд на мир – это основа для формирования успешной личности, это фундамент для счастливого детства и семейного благополучия, это платформа для становления сильного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независимого общества.</w:t>
      </w:r>
    </w:p>
    <w:p w:rsidR="00862FDB" w:rsidRDefault="00113C2A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Примерные вопросы зрителям:</w:t>
      </w:r>
    </w:p>
    <w:p w:rsidR="00862FDB" w:rsidRDefault="00113C2A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 знаете, об этой профилактической дате?</w:t>
      </w:r>
    </w:p>
    <w:p w:rsidR="00862FDB" w:rsidRDefault="00113C2A">
      <w:pPr>
        <w:widowControl/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Что значит выражение «вести трезвый образ жизни»? </w:t>
      </w:r>
    </w:p>
    <w:p w:rsidR="00862FDB" w:rsidRDefault="00113C2A">
      <w:pPr>
        <w:widowControl/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Сегодня, в честь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Всероссийского дня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трезвости, для вас организованы командные состязания, призванные привлечь внимание к необходимости вести здоровый образ жизни и, конечно, же весело и дружно отдохнуть в другу друзей. 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такая поговорка: «Здоровому все здорово». Здоровый человек красив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приятен в общении, легко преодолевает трудности, умеет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по-настоящему и работать, и учиться, и отдыхать. </w:t>
      </w:r>
    </w:p>
    <w:p w:rsidR="00862FDB" w:rsidRDefault="00113C2A">
      <w:pPr>
        <w:widowControl/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у вас есть возможность стать чуть ближе к здоровому образу жизни, узнать много новой и полезной информации, продемонстрировать свою находчивос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ть, а также получить массу положительных эмоций!</w:t>
      </w:r>
    </w:p>
    <w:p w:rsidR="00862FDB" w:rsidRDefault="00113C2A">
      <w:pPr>
        <w:widowControl/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еще раз приветствую всех собравшихся здесь! Всех участников интеллектуальной игры, которая носит название «Молодежь за ЗОЖ». 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на этой площадке посоревнуются представители ________ (количество) школ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классов. Прошу участников игры занять места за столиками.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Участники занимают места.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Думаю, самое время познакомиться с нашими знатоками.</w:t>
      </w:r>
    </w:p>
    <w:p w:rsidR="00862FDB" w:rsidRDefault="00862FDB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Представление команд: каждая из команд озвучивает название команды и ее девиз, представляет капитана.</w:t>
      </w:r>
    </w:p>
    <w:p w:rsidR="00862FDB" w:rsidRDefault="00862FDB">
      <w:pPr>
        <w:widowControl/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62FDB" w:rsidRDefault="00113C2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командами мы знакомы, но есть и те, кто будет оценивать правильность ответов - это наше компетентное жюри. В состав жюри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интеллектуальной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«Молодежь за ЗОЖ» вошли: _____________________.</w:t>
      </w:r>
    </w:p>
    <w:p w:rsidR="00862FDB" w:rsidRDefault="00113C2A">
      <w:pPr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Представление жюри.</w:t>
      </w:r>
    </w:p>
    <w:p w:rsidR="00862FDB" w:rsidRDefault="00113C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каждого раунда жюри будет подсчитыват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баллы, и давать информацию о ходе игры. Побеждает команда, набравшая наибольшее количество баллов. При равенстве баллов Жюри могут назначить дополнительное состязание между капитанами команд (на экран выводится дополнительный вопрос).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участники с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терпением ждут каверзных вопросов, поэтому не смею задерживать и объявляю о старте интеллектуальной игры «Молодежь за ЗОЖ».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экране запускается презентация для интеллектуальной игры.</w:t>
      </w:r>
    </w:p>
    <w:p w:rsidR="00862FDB" w:rsidRDefault="00862FDB">
      <w:pPr>
        <w:widowControl/>
        <w:tabs>
          <w:tab w:val="left" w:pos="0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нашей игры совершенно просты:</w:t>
      </w:r>
    </w:p>
    <w:p w:rsidR="00862FDB" w:rsidRDefault="00113C2A">
      <w:pPr>
        <w:pStyle w:val="af4"/>
        <w:widowControl/>
        <w:numPr>
          <w:ilvl w:val="0"/>
          <w:numId w:val="8"/>
        </w:numPr>
        <w:tabs>
          <w:tab w:val="left" w:pos="813"/>
        </w:tabs>
        <w:spacing w:after="0" w:line="240" w:lineRule="auto"/>
        <w:ind w:left="0" w:firstLine="529"/>
        <w:contextualSpacing w:val="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Вас ждет пять вопросов,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ответ на каждый из которых, вы должны будете найти в течение 1 минуты. Найти, а после записать в свой бланк ответов.</w:t>
      </w:r>
    </w:p>
    <w:p w:rsidR="00862FDB" w:rsidRDefault="00113C2A">
      <w:pPr>
        <w:pStyle w:val="af4"/>
        <w:widowControl/>
        <w:numPr>
          <w:ilvl w:val="0"/>
          <w:numId w:val="8"/>
        </w:numPr>
        <w:tabs>
          <w:tab w:val="left" w:pos="813"/>
        </w:tabs>
        <w:spacing w:after="0" w:line="240" w:lineRule="auto"/>
        <w:ind w:left="0" w:firstLine="529"/>
        <w:contextualSpacing w:val="0"/>
        <w:jc w:val="both"/>
        <w:textAlignment w:val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Участникам запрещается пользоваться мобильными телефонами или обращаться за помощью к зрителям. При выявлении факта нарушения правил, балл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 за выполненное задание не начисляются.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что, вы готовы? Тогда мы начинаем!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red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на экран!</w:t>
      </w:r>
    </w:p>
    <w:p w:rsidR="00862FDB" w:rsidRDefault="00862FDB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Первый блок вопросов (5 заданий) транслируется на экране).</w: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Ссылка: </w:t>
      </w:r>
      <w:hyperlink r:id="rId25">
        <w:r>
          <w:rPr>
            <w:rStyle w:val="a5"/>
            <w:rFonts w:ascii="Times New Roman" w:hAnsi="Times New Roman" w:cs="Times New Roman"/>
            <w:i/>
            <w:sz w:val="28"/>
            <w:szCs w:val="28"/>
            <w:lang w:eastAsia="ru-RU"/>
          </w:rPr>
          <w:t>https://cloud.mail</w:t>
        </w:r>
        <w:r>
          <w:rPr>
            <w:rStyle w:val="a5"/>
            <w:rFonts w:ascii="Times New Roman" w:hAnsi="Times New Roman" w:cs="Times New Roman"/>
            <w:i/>
            <w:sz w:val="28"/>
            <w:szCs w:val="28"/>
            <w:lang w:eastAsia="ru-RU"/>
          </w:rPr>
          <w:t>.ru/public/iS8c/8Zqk6NtaT</w:t>
        </w:r>
      </w:hyperlink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862FDB" w:rsidRDefault="00862FDB">
      <w:pPr>
        <w:spacing w:after="0" w:line="240" w:lineRule="auto"/>
        <w:ind w:firstLine="529"/>
        <w:jc w:val="both"/>
        <w:rPr>
          <w:rFonts w:ascii="Times New Roman" w:hAnsi="Times New Roman" w:cs="Times New Roman"/>
          <w:color w:val="C9211E"/>
          <w:sz w:val="28"/>
          <w:szCs w:val="28"/>
          <w:shd w:val="clear" w:color="auto" w:fill="FFFF00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 2</w:t>
      </w:r>
      <w:r>
        <w:rPr>
          <w:rFonts w:ascii="Times New Roman" w:hAnsi="Times New Roman" w:cs="Times New Roman"/>
          <w:sz w:val="28"/>
          <w:szCs w:val="28"/>
          <w:lang w:eastAsia="ru-RU"/>
        </w:rPr>
        <w:t>. Назовите понятие, которое объединяет все изображения, представленные на экране.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 3</w:t>
      </w:r>
      <w:r>
        <w:rPr>
          <w:rFonts w:ascii="Times New Roman" w:hAnsi="Times New Roman" w:cs="Times New Roman"/>
          <w:sz w:val="28"/>
          <w:szCs w:val="28"/>
          <w:lang w:eastAsia="ru-RU"/>
        </w:rPr>
        <w:t>. Отгадайте пословицу, зашифрованную на экране.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Слайд 4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Отгадайте предмет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 xml:space="preserve">, который ставили на стол во время застолья у египтян, а </w:t>
      </w:r>
      <w:r>
        <w:rPr>
          <w:rFonts w:ascii="Times New Roman" w:eastAsia="Times New Roman" w:hAnsi="Times New Roman" w:cs="Times New Roman"/>
          <w:color w:val="181818"/>
          <w:kern w:val="0"/>
          <w:sz w:val="28"/>
          <w:szCs w:val="28"/>
          <w:lang w:eastAsia="ru-RU"/>
        </w:rPr>
        <w:t>позднее у римлян, как напоминание о вреде и опасности употребления алкоголя.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 5</w:t>
      </w:r>
      <w:r>
        <w:rPr>
          <w:rFonts w:ascii="Times New Roman" w:hAnsi="Times New Roman" w:cs="Times New Roman"/>
          <w:sz w:val="28"/>
          <w:szCs w:val="28"/>
          <w:lang w:eastAsia="ru-RU"/>
        </w:rPr>
        <w:t>. Отгадайте пословицу, зашифрованную на экране.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 6</w:t>
      </w:r>
      <w:r>
        <w:rPr>
          <w:rFonts w:ascii="Times New Roman" w:hAnsi="Times New Roman" w:cs="Times New Roman"/>
          <w:sz w:val="28"/>
          <w:szCs w:val="28"/>
          <w:lang w:eastAsia="ru-RU"/>
        </w:rPr>
        <w:t>. Отгадайте песню-перевертыш, которая сейчас прозвучит.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eastAsia="ru-RU"/>
        </w:rPr>
        <w:t>Время, отведенное на выполнение заданий, истекло. Пр</w:t>
      </w:r>
      <w:r>
        <w:rPr>
          <w:rFonts w:ascii="Times New Roman" w:hAnsi="Times New Roman" w:cs="Times New Roman"/>
          <w:sz w:val="28"/>
          <w:szCs w:val="28"/>
          <w:lang w:eastAsia="ru-RU"/>
        </w:rPr>
        <w:t>осьба сдать ваши бланки с ответами.</w:t>
      </w:r>
    </w:p>
    <w:p w:rsidR="00862FDB" w:rsidRDefault="00113C2A">
      <w:pPr>
        <w:widowControl/>
        <w:tabs>
          <w:tab w:val="left" w:pos="0"/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Пока жюри оценивает ответы участников, для всех присутствующих выступит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_____________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(возможна замена информационный ролик).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eastAsia="ru-RU"/>
        </w:rPr>
        <w:t>Думаю, каждому из вас будет интересно узнать правильные ответы на вопросы нашей игры!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Пришло время «раскрыть карты»! Все внимание на экран!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 8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Здоровый образ жизни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понятием, которое объединяет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все изображения. А правильное питание, спорт и профилактика заболеваний являются его составляющими. Люди, которые ведут ЗОЖ, имеют вы</w:t>
      </w:r>
      <w:r>
        <w:rPr>
          <w:rFonts w:ascii="Times New Roman" w:hAnsi="Times New Roman" w:cs="Times New Roman"/>
          <w:sz w:val="28"/>
          <w:szCs w:val="28"/>
          <w:lang w:eastAsia="ru-RU"/>
        </w:rPr>
        <w:t>сокую работоспособность, хорошее настроение и больше энергии для достижения поставленных целей.</w:t>
      </w:r>
    </w:p>
    <w:p w:rsidR="00862FDB" w:rsidRDefault="00113C2A">
      <w:pPr>
        <w:pStyle w:val="af3"/>
        <w:shd w:val="clear" w:color="auto" w:fill="FFFFFF"/>
        <w:spacing w:before="30" w:after="60"/>
        <w:ind w:firstLine="709"/>
        <w:rPr>
          <w:b/>
          <w:sz w:val="28"/>
          <w:szCs w:val="28"/>
        </w:rPr>
      </w:pPr>
      <w:r>
        <w:rPr>
          <w:sz w:val="28"/>
          <w:szCs w:val="28"/>
          <w:u w:val="single"/>
        </w:rPr>
        <w:t>Слайд 9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Одна голова - хорошо, а две – лучше.</w:t>
      </w:r>
    </w:p>
    <w:p w:rsidR="00862FDB" w:rsidRDefault="00113C2A">
      <w:pPr>
        <w:pStyle w:val="af3"/>
        <w:shd w:val="clear" w:color="auto" w:fill="FFFFFF"/>
        <w:spacing w:before="30"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Значение пословицы заключается в следующем: хорошо, когда у человека есть голова на плечах (подразумевается ум, му</w:t>
      </w:r>
      <w:r>
        <w:rPr>
          <w:sz w:val="28"/>
          <w:szCs w:val="28"/>
        </w:rPr>
        <w:t xml:space="preserve">дрость), когда он знает, что делать. Если у человека есть умный друг, то это еще лучше. Бывают ситуации, когда человек не может найти нужное решение и нужен совет, тогда ему на помощь приходят друзья, родные. Со стороны всегда виднее суть явления и в этом </w:t>
      </w:r>
      <w:r>
        <w:rPr>
          <w:sz w:val="28"/>
          <w:szCs w:val="28"/>
        </w:rPr>
        <w:t>ценность чужого мнения. Опыт и знания других иногда помогают, избежать собственных ошибок.</w:t>
      </w:r>
    </w:p>
    <w:p w:rsidR="00862FDB" w:rsidRDefault="00113C2A">
      <w:pPr>
        <w:pStyle w:val="af3"/>
        <w:shd w:val="clear" w:color="auto" w:fill="FFFFFF"/>
        <w:spacing w:before="30"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Слайд 10.</w:t>
      </w:r>
      <w:r>
        <w:rPr>
          <w:b/>
          <w:sz w:val="28"/>
          <w:szCs w:val="28"/>
        </w:rPr>
        <w:t xml:space="preserve"> Человеческий череп.</w:t>
      </w:r>
      <w:r>
        <w:rPr>
          <w:i/>
          <w:color w:val="181818"/>
          <w:kern w:val="0"/>
          <w:sz w:val="28"/>
          <w:szCs w:val="28"/>
        </w:rPr>
        <w:t xml:space="preserve"> </w:t>
      </w:r>
      <w:r>
        <w:rPr>
          <w:sz w:val="28"/>
          <w:szCs w:val="28"/>
        </w:rPr>
        <w:t>Этот предмет ставился на стол для того, чтобы напомнить о многочисленных медицинских и социальных последствиях, в том числе о риске сме</w:t>
      </w:r>
      <w:r>
        <w:rPr>
          <w:sz w:val="28"/>
          <w:szCs w:val="28"/>
        </w:rPr>
        <w:t>рти в нетрезвом состоянии.</w:t>
      </w:r>
    </w:p>
    <w:p w:rsidR="00862FDB" w:rsidRDefault="00113C2A">
      <w:pPr>
        <w:pStyle w:val="af3"/>
        <w:shd w:val="clear" w:color="auto" w:fill="FFFFFF"/>
        <w:spacing w:before="30"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sz w:val="28"/>
          <w:szCs w:val="28"/>
          <w:u w:val="single"/>
        </w:rPr>
        <w:t>Слайд 11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Век живи – век учись.</w:t>
      </w:r>
    </w:p>
    <w:p w:rsidR="00862FDB" w:rsidRDefault="00113C2A">
      <w:pPr>
        <w:pStyle w:val="af3"/>
        <w:spacing w:after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Интерактив с аудиторией: Как вы понимаете смысл пословицы, указанной в ответах к заданиям?</w:t>
      </w:r>
    </w:p>
    <w:p w:rsidR="00862FDB" w:rsidRDefault="00113C2A">
      <w:pPr>
        <w:pStyle w:val="af3"/>
        <w:shd w:val="clear" w:color="auto" w:fill="FFFFFF"/>
        <w:spacing w:before="30" w:after="60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Она означает, что в течение очень длинной жизни ("век живи") невозможно узнать абсолютно всё - п</w:t>
      </w:r>
      <w:r>
        <w:rPr>
          <w:sz w:val="28"/>
          <w:szCs w:val="28"/>
        </w:rPr>
        <w:t>оэтому следует учиться всю жизнь. Даже будучи (или считая себя) очень опытным, человек должен оставаться открытым для новых знаний, продолжать развиваться и не останавливаться на достигнутом.</w:t>
      </w:r>
    </w:p>
    <w:p w:rsidR="00862FDB" w:rsidRDefault="00113C2A">
      <w:pPr>
        <w:pStyle w:val="af3"/>
        <w:shd w:val="clear" w:color="auto" w:fill="FFFFFF"/>
        <w:spacing w:before="30" w:after="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мире нет тем, о которых человек мог бы сказать - мне это не пр</w:t>
      </w:r>
      <w:r>
        <w:rPr>
          <w:sz w:val="28"/>
          <w:szCs w:val="28"/>
        </w:rPr>
        <w:t>игодится. Нам не дано знать, какие знания понадобятся завтра.  Ваши знания, работают на вас ежедневно, ограждая от опасностей. Ваши знания могут помочь в трудную минуту кому- то из родных и близких.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 12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Песня «Делайте зарядку»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Зарядка – одно из ключе</w:t>
      </w:r>
      <w:r>
        <w:rPr>
          <w:rFonts w:ascii="Times New Roman" w:hAnsi="Times New Roman" w:cs="Times New Roman"/>
          <w:sz w:val="28"/>
          <w:szCs w:val="28"/>
          <w:lang w:eastAsia="ru-RU"/>
        </w:rPr>
        <w:t>вых средств поддержания здоровья и активности человека. Регулярные тренировки способствуют улучшению настроения, увеличению концентрации внимания и повышению работоспособности. Неудивительно, что успешные люди во всех областях деятельности уделяют время за</w:t>
      </w:r>
      <w:r>
        <w:rPr>
          <w:rFonts w:ascii="Times New Roman" w:hAnsi="Times New Roman" w:cs="Times New Roman"/>
          <w:sz w:val="28"/>
          <w:szCs w:val="28"/>
          <w:lang w:eastAsia="ru-RU"/>
        </w:rPr>
        <w:t>рядке, так как знают, что это помогает им достигать поставленных целей и быть эффективными в своей работе.</w:t>
      </w:r>
    </w:p>
    <w:p w:rsidR="00862FDB" w:rsidRDefault="00862FDB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Если команды набрали одинаковое количество баллов, дается дополнительный вопрос!!!</w:t>
      </w:r>
    </w:p>
    <w:p w:rsidR="00862FDB" w:rsidRDefault="00862FDB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Подведение итогов игры, определение команды победителя. Награждение победителей сувенирной продукцией 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eastAsia="ru-RU"/>
        </w:rPr>
        <w:t>Аплодисменты нашим игрокам! Мы благодарим команды за прекрасную игру и просим их занять места в рядах болельщиков. А те, кто желает проверить св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ои знания и смекалку, могут занимать места за столиками, потому что впереди нас ждет второй - итоговый раунд нашей интеллектуальной игры. </w:t>
      </w:r>
    </w:p>
    <w:p w:rsidR="00862FDB" w:rsidRDefault="00113C2A">
      <w:pPr>
        <w:widowControl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 у нас небольшая музыкальная пауза от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________________________.</w:t>
      </w:r>
    </w:p>
    <w:p w:rsidR="00862FDB" w:rsidRDefault="00862FDB">
      <w:pPr>
        <w:widowControl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62FDB" w:rsidRDefault="00113C2A">
      <w:pPr>
        <w:widowControl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Творческий номер (возможна замена на информационный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блок/ конкурс от ведущего).</w:t>
      </w:r>
    </w:p>
    <w:p w:rsidR="00862FDB" w:rsidRDefault="00862FDB">
      <w:pPr>
        <w:widowControl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eastAsia="ru-RU"/>
        </w:rPr>
        <w:t>Вижу, что новые команды уже сформировались, и мы продолжаем второй раунд интеллектуальной игры. Прошу команды представиться.</w:t>
      </w:r>
    </w:p>
    <w:p w:rsidR="00862FDB" w:rsidRDefault="00862FDB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Представление команд: каждая из команд озвучивает название команды и ее девиз, представляет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капитана.</w:t>
      </w:r>
    </w:p>
    <w:p w:rsidR="00862FDB" w:rsidRDefault="00862FDB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eastAsia="ru-RU"/>
        </w:rPr>
        <w:t>Давайте вспомним правила нашей игры.</w:t>
      </w:r>
    </w:p>
    <w:p w:rsidR="00862FDB" w:rsidRDefault="00862FDB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Озвучивание правил игры:</w:t>
      </w:r>
    </w:p>
    <w:p w:rsidR="00862FDB" w:rsidRDefault="00113C2A">
      <w:pPr>
        <w:pStyle w:val="af4"/>
        <w:widowControl/>
        <w:numPr>
          <w:ilvl w:val="0"/>
          <w:numId w:val="9"/>
        </w:numPr>
        <w:spacing w:after="0" w:line="240" w:lineRule="auto"/>
        <w:ind w:left="0" w:firstLine="529"/>
        <w:contextualSpacing w:val="0"/>
        <w:jc w:val="both"/>
        <w:textAlignment w:val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Вас ждет пять вопросов, ответ на каждый из которых, вы должны будете найти в течение 1 минуты. Найти, а после записать в свой бланк ответов.</w:t>
      </w:r>
    </w:p>
    <w:p w:rsidR="00862FDB" w:rsidRDefault="00113C2A">
      <w:pPr>
        <w:pStyle w:val="af4"/>
        <w:widowControl/>
        <w:numPr>
          <w:ilvl w:val="0"/>
          <w:numId w:val="9"/>
        </w:numPr>
        <w:spacing w:after="0" w:line="240" w:lineRule="auto"/>
        <w:ind w:left="0" w:firstLine="529"/>
        <w:contextualSpacing w:val="0"/>
        <w:jc w:val="both"/>
        <w:textAlignment w:val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Участникам запрещается </w:t>
      </w:r>
      <w:r>
        <w:rPr>
          <w:rFonts w:ascii="Times New Roman" w:hAnsi="Times New Roman"/>
          <w:sz w:val="28"/>
          <w:szCs w:val="28"/>
          <w:lang w:eastAsia="ru-RU"/>
        </w:rPr>
        <w:t>пользоваться мобильными телефонами или обращаться за помощью к зрителям. При выявлении факта нарушения правил, баллы за выполненное задание не начисляются.</w:t>
      </w:r>
    </w:p>
    <w:p w:rsidR="00862FDB" w:rsidRDefault="00862FD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eastAsia="ru-RU"/>
        </w:rPr>
        <w:t>Боевая готовность! Вопросы уже на нашем экране!</w:t>
      </w:r>
    </w:p>
    <w:p w:rsidR="00862FDB" w:rsidRDefault="00862FDB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Второй блок вопросов (5 заданий) транслир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уется на экране). Ссылка: </w:t>
      </w:r>
      <w:hyperlink r:id="rId26">
        <w:r>
          <w:rPr>
            <w:rStyle w:val="a5"/>
            <w:rFonts w:ascii="Times New Roman" w:hAnsi="Times New Roman" w:cs="Times New Roman"/>
            <w:i/>
            <w:sz w:val="28"/>
            <w:szCs w:val="28"/>
            <w:lang w:eastAsia="ru-RU"/>
          </w:rPr>
          <w:t>https://cloud.mail.ru/public/iS8c/8Zqk6NtaT</w:t>
        </w:r>
      </w:hyperlink>
    </w:p>
    <w:p w:rsidR="00862FDB" w:rsidRDefault="00862FDB">
      <w:pPr>
        <w:spacing w:after="0" w:line="240" w:lineRule="auto"/>
        <w:ind w:firstLine="52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Слайд 16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. Назовите понятие, которое объединяет все изображения, представленные на экране.</w:t>
      </w:r>
    </w:p>
    <w:p w:rsidR="00862FDB" w:rsidRDefault="00113C2A">
      <w:pPr>
        <w:spacing w:after="0" w:line="240" w:lineRule="auto"/>
        <w:ind w:firstLine="529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Слайд 17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. Отгадайте пословицу, з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ашифрованную на экране.</w:t>
      </w:r>
    </w:p>
    <w:p w:rsidR="00862FDB" w:rsidRDefault="00113C2A">
      <w:pPr>
        <w:spacing w:after="0" w:line="240" w:lineRule="auto"/>
        <w:ind w:firstLine="529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Слайд 18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</w:rPr>
        <w:t>Отгадайте предмет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, который 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 времена Петра I выдавался попавшим в тюрьму за пьянство.</w:t>
      </w:r>
    </w:p>
    <w:p w:rsidR="00862FDB" w:rsidRDefault="00113C2A">
      <w:pPr>
        <w:spacing w:after="0" w:line="240" w:lineRule="auto"/>
        <w:ind w:firstLine="529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Слайд 19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. Отгадайте пословицу, зашифрованную на экране.</w:t>
      </w:r>
    </w:p>
    <w:p w:rsidR="00862FDB" w:rsidRDefault="00113C2A">
      <w:pPr>
        <w:spacing w:after="0" w:line="240" w:lineRule="auto"/>
        <w:ind w:firstLine="529"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Слайд 20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. Отгадайте песню-перевертыш, которая сейчас прозвучит.</w:t>
      </w:r>
    </w:p>
    <w:p w:rsidR="00862FDB" w:rsidRDefault="00862FD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eastAsia="ru-RU"/>
        </w:rPr>
        <w:t>Время, отведенное на выполнение заданий, истекло. Просьба сдать ваши бланки с ответами.</w:t>
      </w:r>
    </w:p>
    <w:p w:rsidR="00862FDB" w:rsidRDefault="00113C2A">
      <w:pPr>
        <w:widowControl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того, чтобы определить самую эрудированную команду, жюри нужны пара минут, а мы встречаем _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________________.</w:t>
      </w:r>
    </w:p>
    <w:p w:rsidR="00862FDB" w:rsidRDefault="00862FDB">
      <w:pPr>
        <w:widowControl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62FDB" w:rsidRDefault="00113C2A">
      <w:pPr>
        <w:widowControl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Творческий номер (возможна замена на информационный бл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ок/ конкурс от ведущего).</w:t>
      </w:r>
    </w:p>
    <w:p w:rsidR="00862FDB" w:rsidRDefault="00862FDB">
      <w:pPr>
        <w:widowControl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eastAsia="ru-RU"/>
        </w:rPr>
        <w:t>Остались считанные секунды до объявления победителей, а пока мы можем узнать правильные ответы. Внимание на экран!</w:t>
      </w:r>
    </w:p>
    <w:p w:rsidR="00862FDB" w:rsidRDefault="00862FDB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 22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Доверие.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Доверие даёт почву для роста, развития и созидания.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Если его нет, то б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льшая часть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ресурсов будет направлена на защиту. Дорожите доверительными отношениями с родными и близкими, это позволит вам уверенно идти по жизни, а трудную минут всегда будет рядом тот, кто поможет и поддержит.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 23.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 лежачий камень вода не течёт.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мудрост</w:t>
      </w:r>
      <w:r>
        <w:rPr>
          <w:rFonts w:ascii="Times New Roman" w:hAnsi="Times New Roman" w:cs="Times New Roman"/>
          <w:sz w:val="28"/>
          <w:szCs w:val="28"/>
        </w:rPr>
        <w:t>ь напоминает о важности быть активными, подталкивать себя к действиям, иначе мир будет двигаться вперед без нас.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через наше собственное усилие и действия мы можем преодолеть трудности и достичь своих целей. Только так мы сможем добиться успеха и реа</w:t>
      </w:r>
      <w:r>
        <w:rPr>
          <w:rFonts w:ascii="Times New Roman" w:hAnsi="Times New Roman" w:cs="Times New Roman"/>
          <w:sz w:val="28"/>
          <w:szCs w:val="28"/>
        </w:rPr>
        <w:t>лизовать свой потенциал.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Человек, который знает, чего он ждет от жизни, не будет тратить время и силы на пустое - то, что не ведет его к цели, а значит имеет меньше шансов сбиться с верного пути.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 24</w:t>
      </w:r>
      <w:r>
        <w:rPr>
          <w:rFonts w:ascii="Times New Roman" w:hAnsi="Times New Roman" w:cs="Times New Roman"/>
          <w:sz w:val="28"/>
          <w:szCs w:val="28"/>
        </w:rPr>
        <w:t>. Царь Пётр I прославился попыткой борьбы с пьянство</w:t>
      </w:r>
      <w:r>
        <w:rPr>
          <w:rFonts w:ascii="Times New Roman" w:hAnsi="Times New Roman" w:cs="Times New Roman"/>
          <w:sz w:val="28"/>
          <w:szCs w:val="28"/>
        </w:rPr>
        <w:t>м. Именно он ввел медаль за пьянство или «Чугунный Орден», который вешался на шею, попавшего в тюрьму за пьянство. Медаль с цепью отливалась из чугуна и весила более 7 кг. Самостоятельно человек не мог снять ее и должен был носить от 7 дней</w:t>
      </w:r>
      <w:r>
        <w:rPr>
          <w:rFonts w:ascii="Georgia" w:hAnsi="Georgia"/>
          <w:color w:val="000000"/>
          <w:sz w:val="29"/>
          <w:szCs w:val="29"/>
          <w:shd w:val="clear" w:color="auto" w:fill="FFFFFF"/>
        </w:rPr>
        <w:t xml:space="preserve"> от семи дней до</w:t>
      </w:r>
      <w:r>
        <w:rPr>
          <w:rFonts w:ascii="Georgia" w:hAnsi="Georgia"/>
          <w:color w:val="000000"/>
          <w:sz w:val="29"/>
          <w:szCs w:val="29"/>
          <w:shd w:val="clear" w:color="auto" w:fill="FFFFFF"/>
        </w:rPr>
        <w:t xml:space="preserve"> полутора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2FDB" w:rsidRDefault="00113C2A">
      <w:pPr>
        <w:pStyle w:val="1"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Cs w:val="0"/>
          <w:caps w:val="0"/>
          <w:kern w:val="2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aps w:val="0"/>
          <w:kern w:val="2"/>
          <w:sz w:val="28"/>
          <w:szCs w:val="28"/>
          <w:u w:val="single"/>
        </w:rPr>
        <w:t xml:space="preserve">Слайд 25. </w:t>
      </w:r>
      <w:r>
        <w:rPr>
          <w:rFonts w:ascii="Times New Roman" w:eastAsia="Times New Roman" w:hAnsi="Times New Roman" w:cs="Times New Roman"/>
          <w:bCs w:val="0"/>
          <w:caps w:val="0"/>
          <w:kern w:val="2"/>
          <w:sz w:val="28"/>
          <w:szCs w:val="28"/>
        </w:rPr>
        <w:t>Береги платье снову, а честь смолоду.</w:t>
      </w:r>
    </w:p>
    <w:p w:rsidR="00862FDB" w:rsidRDefault="00862FDB">
      <w:pPr>
        <w:spacing w:after="0" w:line="240" w:lineRule="auto"/>
        <w:ind w:firstLine="52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Интерактив с аудиторией: Как вы понимаете смысл пословицы, указанной в ответах к заданиям?</w:t>
      </w: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Пословица гласит о том, что необходимо с юности принимать решения обдуманно и заботиться о </w:t>
      </w:r>
      <w:r>
        <w:rPr>
          <w:rFonts w:ascii="Times New Roman" w:hAnsi="Times New Roman" w:cs="Times New Roman"/>
          <w:sz w:val="28"/>
          <w:szCs w:val="28"/>
          <w:lang w:eastAsia="ru-RU"/>
        </w:rPr>
        <w:t>своем будущем. Важно научиться контролировать себя, так как ошибки, совершенные в молодости, могут дать плоды во взрослой жизни, при этом не самые положительные.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 26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Песня «Эй, лежебоки, ну-ка вставайте!»</w:t>
      </w: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Замечательная песня, о том, что физическая а</w:t>
      </w:r>
      <w:r>
        <w:rPr>
          <w:rFonts w:ascii="Times New Roman" w:hAnsi="Times New Roman" w:cs="Times New Roman"/>
          <w:sz w:val="28"/>
          <w:szCs w:val="28"/>
          <w:lang w:eastAsia="ru-RU"/>
        </w:rPr>
        <w:t>ктивность необходима всем и каждому. Если день начать с зарядки – значит будет все в порядке!</w:t>
      </w:r>
    </w:p>
    <w:p w:rsidR="00862FDB" w:rsidRDefault="00862F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Если команды набрали одинаковое количество баллов, дается дополнительный вопрос!!!</w:t>
      </w:r>
    </w:p>
    <w:p w:rsidR="00862FDB" w:rsidRDefault="00862FD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62FDB" w:rsidRDefault="00113C2A">
      <w:pPr>
        <w:spacing w:after="0" w:line="240" w:lineRule="auto"/>
        <w:ind w:firstLine="52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Подведение итогов игры, определение команды победителя. Награждение победител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ей сувенирной продукцией.</w:t>
      </w:r>
    </w:p>
    <w:p w:rsidR="00862FDB" w:rsidRDefault="00862FDB">
      <w:pPr>
        <w:widowControl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widowControl/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Подходит к завершению наше мероприятие, приуроченное ко Всероссийскому дню трезвости.</w:t>
      </w:r>
    </w:p>
    <w:p w:rsidR="00862FDB" w:rsidRDefault="00113C2A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Трезвость – воздержание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употребления спиртных напитков, здравая рассудительность, свобода от иллюзий и самообмана.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же всегда оставаться независимыми личностями, в жизни которых нет места иллюзиям.</w:t>
      </w:r>
    </w:p>
    <w:p w:rsidR="00862FDB" w:rsidRDefault="00113C2A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2" behindDoc="0" locked="0" layoutInCell="1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3865880</wp:posOffset>
                </wp:positionV>
                <wp:extent cx="3175" cy="3810"/>
                <wp:effectExtent l="0" t="0" r="0" b="0"/>
                <wp:wrapNone/>
                <wp:docPr id="2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" cy="3960"/>
                        </a:xfrm>
                        <a:prstGeom prst="line">
                          <a:avLst/>
                        </a:prstGeom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26361" id="Прямая соединительная линия 17" o:spid="_x0000_s1026" style="position:absolute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52.15pt,304.4pt" to="152.4pt,3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" stroked="f" strokeweight="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3" behindDoc="0" locked="0" layoutInCell="1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1633220</wp:posOffset>
                </wp:positionV>
                <wp:extent cx="5080" cy="12065"/>
                <wp:effectExtent l="0" t="0" r="0" b="0"/>
                <wp:wrapNone/>
                <wp:docPr id="3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" cy="12240"/>
                        </a:xfrm>
                        <a:prstGeom prst="line">
                          <a:avLst/>
                        </a:prstGeom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24FEA" id="Прямая соединительная линия 24" o:spid="_x0000_s1026" style="position:absolute;z-index:1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52.15pt,128.6pt" to="152.55pt,1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" stroked="f" strokeweight="0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человек сам делает выбор в пользу здоровья, счастья и долголетия! Каждый человек уникален и достоин счастливого будущего. И первый шаг к счастливому будущему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активный и здоровый образ жизни без вредных привычек! Будьте независимыми и свободными от наркотиков, алкоголя и табака. Будьте здоровы!</w:t>
      </w:r>
    </w:p>
    <w:p w:rsidR="00862FDB" w:rsidRDefault="00113C2A">
      <w:pPr>
        <w:widowControl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jc w:val="right"/>
        <w:textAlignment w:val="auto"/>
        <w:outlineLvl w:val="1"/>
        <w:rPr>
          <w:rFonts w:ascii="Arial" w:eastAsia="Times New Roman" w:hAnsi="Arial" w:cs="Arial"/>
          <w:color w:val="000000"/>
          <w:kern w:val="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1.3</w:t>
      </w:r>
    </w:p>
    <w:p w:rsidR="00862FDB" w:rsidRDefault="00113C2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/>
          <w:spacing w:val="-1"/>
          <w:szCs w:val="28"/>
        </w:rPr>
        <w:t>Приложение 5 проекта организации мероприятий,</w:t>
      </w:r>
    </w:p>
    <w:p w:rsidR="00862FDB" w:rsidRDefault="00113C2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/>
          <w:spacing w:val="-1"/>
          <w:szCs w:val="28"/>
        </w:rPr>
        <w:t>направленных на пропаганду здорового образа жизни</w:t>
      </w:r>
    </w:p>
    <w:p w:rsidR="00862FDB" w:rsidRDefault="00113C2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i/>
          <w:spacing w:val="-1"/>
          <w:szCs w:val="28"/>
        </w:rPr>
      </w:pPr>
      <w:r>
        <w:rPr>
          <w:rFonts w:ascii="Times New Roman" w:hAnsi="Times New Roman" w:cs="Times New Roman"/>
          <w:bCs/>
          <w:i/>
          <w:spacing w:val="-1"/>
          <w:szCs w:val="28"/>
        </w:rPr>
        <w:t xml:space="preserve">и профилактику асоциальных явлений </w:t>
      </w:r>
    </w:p>
    <w:p w:rsidR="00862FDB" w:rsidRDefault="00113C2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Cs/>
          <w:i/>
          <w:spacing w:val="-1"/>
          <w:szCs w:val="28"/>
        </w:rPr>
      </w:pPr>
      <w:r>
        <w:rPr>
          <w:rFonts w:ascii="Times New Roman" w:hAnsi="Times New Roman" w:cs="Times New Roman"/>
          <w:bCs/>
          <w:i/>
          <w:spacing w:val="-1"/>
          <w:szCs w:val="28"/>
        </w:rPr>
        <w:t xml:space="preserve"> «Тюменская область – территория </w:t>
      </w:r>
    </w:p>
    <w:p w:rsidR="00862FDB" w:rsidRDefault="00113C2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/>
          <w:spacing w:val="-1"/>
          <w:szCs w:val="28"/>
        </w:rPr>
        <w:t>здорового образа жизни!»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  <w:i/>
          <w:spacing w:val="-1"/>
          <w:szCs w:val="28"/>
        </w:rPr>
        <w:t>с изменениями</w:t>
      </w:r>
    </w:p>
    <w:p w:rsidR="00862FDB" w:rsidRDefault="00862FDB">
      <w:pPr>
        <w:widowControl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FDB" w:rsidRDefault="00113C2A">
      <w:pPr>
        <w:shd w:val="clear" w:color="auto" w:fill="FFFFFF"/>
        <w:spacing w:after="0" w:line="240" w:lineRule="auto"/>
        <w:jc w:val="center"/>
        <w:rPr>
          <w:b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Положение о проведении областного конкурса инфографики</w:t>
      </w:r>
    </w:p>
    <w:p w:rsidR="00862FDB" w:rsidRDefault="00862F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862FDB" w:rsidRDefault="00113C2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1. Общие положения</w:t>
      </w:r>
    </w:p>
    <w:p w:rsidR="00862FDB" w:rsidRDefault="00862F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862FDB" w:rsidRDefault="00113C2A">
      <w:pPr>
        <w:shd w:val="clear" w:color="auto" w:fill="FFFFFF"/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Областной конкурс инфографики 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(далее – Конкурс)</w:t>
      </w:r>
      <w:r>
        <w:rPr>
          <w:rFonts w:ascii="Times New Roman" w:hAnsi="Times New Roman" w:cs="Times New Roman"/>
          <w:sz w:val="28"/>
          <w:szCs w:val="28"/>
        </w:rPr>
        <w:t>, приуроченный ко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Всероссийскому дню трезвости, проводится в рамках блока тематических мероприятий, направленных на профилактику употребления алкоголя «Наш выбор – здоровье!» областного межведомственного Проекта организации мероприятий, направленных на пропаганду здорового</w:t>
      </w:r>
      <w:r>
        <w:rPr>
          <w:rFonts w:ascii="Times New Roman" w:hAnsi="Times New Roman" w:cs="Times New Roman"/>
          <w:sz w:val="28"/>
          <w:szCs w:val="28"/>
        </w:rPr>
        <w:t xml:space="preserve"> образа жизни и профилактику асоциальных явлений «Тюменская область – территория здорового образа жизни!»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1.2. 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Конкурсная работа – это творческая работа инициативной группы.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1.3.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Инфографика – графический способ подачи информации, целью которого является б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ыстрое и чёткое преподнесение сложной информации.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1.4.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Учредителем Конкурса является Департамент социального развития Тюменской области, организатором – ГАУ ТО «Областной центр профилактики и реабилитации».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1.5.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Настоящее Положение определяет порядок и ус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ловия проведения областного Конкурса.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2. Цель Конкурса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2.1.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Цель: формирование общественного сознания и гражданской позиции в вопросах неприятия употребления алкоголя, а также недопустимости управления транспортным средством в нетрезвом состоянии. 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Кроме того, в ходе проведения конкурса планируется разработать наглядные материалы по профилактике алкоголизма, для использования в профилактической работе среди автовладельцев, в том числе в рамках акции «Трезвый водитель».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3. Жюри Конкурса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3.1.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Победит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елей Конкурса определяет жюри.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3.2.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В состав жюри входят представители ГАУ ТО «Областной центр профилактики и реабилитации», специалисты органов и учреждений системы профилактики.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3.3.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Жюри Конкурса оставляют за собой право не рассматривать работы, которые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не соответствуют требованиям и правилам конкурса.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4. Участники Конкурса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>4.1.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В Конкурсе могут принимать участие волонтерские отряды и инициативные </w:t>
      </w:r>
      <w:r>
        <w:rPr>
          <w:rFonts w:ascii="Times New Roman" w:hAnsi="Times New Roman" w:cs="Times New Roman"/>
          <w:bCs/>
          <w:color w:val="auto"/>
          <w:spacing w:val="-2"/>
          <w:sz w:val="28"/>
          <w:szCs w:val="28"/>
        </w:rPr>
        <w:t>объединения Тюменской области (12 +).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both"/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5. Этапы проведения Конкурса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5.1.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В период с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01 по 17 октября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учас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тники выполняют конкурсные работы (на основании п.5.2. и 6.2.)  и размещают их самостоятельно в группе Конкурса в социальной сети «ВКонтакте» (</w:t>
      </w:r>
      <w:hyperlink r:id="rId27">
        <w:r>
          <w:rPr>
            <w:rFonts w:ascii="Times New Roman" w:hAnsi="Times New Roman" w:cs="Times New Roman"/>
            <w:spacing w:val="-2"/>
            <w:sz w:val="28"/>
            <w:szCs w:val="28"/>
          </w:rPr>
          <w:t>https://vk.com/infograf72</w:t>
        </w:r>
      </w:hyperlink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) с указанием названия волонтерского отряда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/объединения, организации, на базе которой он располагается, и муниципального района/городского округа/города.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Cs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5.2. Не позднее 17 октября 2024 года 23:59 час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. руководитель или лидер </w:t>
      </w:r>
      <w:r>
        <w:rPr>
          <w:rFonts w:ascii="Times New Roman" w:hAnsi="Times New Roman" w:cs="Times New Roman"/>
          <w:bCs/>
          <w:color w:val="auto"/>
          <w:spacing w:val="-2"/>
          <w:sz w:val="28"/>
          <w:szCs w:val="28"/>
        </w:rPr>
        <w:t>волонтерского отряда/объединения, организации (18+)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 xml:space="preserve">подает электронную </w:t>
      </w:r>
      <w:r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заявку</w:t>
      </w:r>
      <w:r>
        <w:rPr>
          <w:rFonts w:ascii="Times New Roman" w:hAnsi="Times New Roman" w:cs="Times New Roman"/>
          <w:bCs/>
          <w:color w:val="auto"/>
          <w:spacing w:val="-2"/>
          <w:sz w:val="28"/>
          <w:szCs w:val="28"/>
        </w:rPr>
        <w:t xml:space="preserve"> и указывает в ней ссылку на творческую работу, опубликованную в официальной группе конкурса, а также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дает согласие на обработку персональных данных путем заполнения Яндекс-формы</w:t>
      </w:r>
      <w:r>
        <w:rPr>
          <w:rFonts w:ascii="Times New Roman" w:hAnsi="Times New Roman" w:cs="Times New Roman"/>
          <w:bCs/>
          <w:color w:val="auto"/>
          <w:spacing w:val="-2"/>
          <w:sz w:val="28"/>
          <w:szCs w:val="28"/>
        </w:rPr>
        <w:t>. Ссылка на</w:t>
      </w:r>
      <w:r>
        <w:rPr>
          <w:color w:val="auto"/>
        </w:rPr>
        <w:t xml:space="preserve"> </w:t>
      </w:r>
      <w:r>
        <w:rPr>
          <w:rFonts w:ascii="Times New Roman" w:hAnsi="Times New Roman" w:cs="Times New Roman"/>
          <w:bCs/>
          <w:color w:val="auto"/>
          <w:spacing w:val="-2"/>
          <w:sz w:val="28"/>
          <w:szCs w:val="28"/>
        </w:rPr>
        <w:t>Яндекс-форму: https://forms.yandex.ru/cloud/6694cb2a02848f6e</w:t>
      </w:r>
      <w:r>
        <w:rPr>
          <w:rFonts w:ascii="Times New Roman" w:hAnsi="Times New Roman" w:cs="Times New Roman"/>
          <w:bCs/>
          <w:color w:val="auto"/>
          <w:spacing w:val="-2"/>
          <w:sz w:val="28"/>
          <w:szCs w:val="28"/>
        </w:rPr>
        <w:t>88ae134c/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Ссылка на форму для заполнения электронной заявки будет также опубликована в официальной группе конкурса  в социальной сети «ВКонтакте» (</w:t>
      </w:r>
      <w:hyperlink r:id="rId28">
        <w:r>
          <w:rPr>
            <w:rFonts w:ascii="Times New Roman" w:hAnsi="Times New Roman" w:cs="Times New Roman"/>
            <w:bCs/>
            <w:color w:val="000000"/>
            <w:spacing w:val="-2"/>
            <w:sz w:val="28"/>
            <w:szCs w:val="28"/>
          </w:rPr>
          <w:t>https://vk.com/infograf72</w:t>
        </w:r>
      </w:hyperlink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).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От одного пользователя может быть п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одана только одна заявка!!!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5.2. Не позднее 27 сентября 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в группе Конкурса в разделе «Документы» </w:t>
      </w:r>
      <w:r>
        <w:rPr>
          <w:rFonts w:ascii="Times New Roman" w:hAnsi="Times New Roman" w:cs="Times New Roman"/>
          <w:bCs/>
          <w:color w:val="FF0000"/>
          <w:spacing w:val="-2"/>
          <w:sz w:val="28"/>
          <w:szCs w:val="28"/>
        </w:rPr>
        <w:t>(</w:t>
      </w:r>
      <w:hyperlink r:id="rId29">
        <w:r>
          <w:rPr>
            <w:rFonts w:ascii="Times New Roman" w:hAnsi="Times New Roman" w:cs="Times New Roman"/>
            <w:color w:val="FF0000"/>
            <w:spacing w:val="-2"/>
            <w:sz w:val="28"/>
            <w:szCs w:val="28"/>
          </w:rPr>
          <w:t>https://vk.com/docs-51941319</w:t>
        </w:r>
      </w:hyperlink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) ГАУ ТО «Областной центр профилактики и реабилитации» размещает материал, который необходимо использовать при оформлении конкурсных работ в соответствии с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п. 6.1.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highlight w:val="yellow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Тема и материал для Конкурса определяются и согласуются с Департаментом социального развития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Тюменской области.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5.3.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С 17 по 31 октября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жюри Конкурса оценивает работы всех участников. По итогам работы жюри определяются несколько победителей.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5.4.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Подведение итогов Конкурса состоится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31 октября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. 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6. Условия проведения Конкурса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6.1.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Тематика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конкурса: «Алкоголь и вождение несовместимы!».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6.2.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На Конкурс предоставляются творческие работы в виде инфографики,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>соответствующие теме Конкурса и требованиям организаторов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6.3.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 Конкурс проводится в следующих номинациях:</w:t>
      </w:r>
    </w:p>
    <w:p w:rsidR="00862FDB" w:rsidRDefault="00113C2A">
      <w:pPr>
        <w:numPr>
          <w:ilvl w:val="0"/>
          <w:numId w:val="4"/>
        </w:numPr>
        <w:tabs>
          <w:tab w:val="left" w:pos="-108"/>
          <w:tab w:val="left" w:pos="0"/>
        </w:tabs>
        <w:suppressAutoHyphens w:val="0"/>
        <w:spacing w:after="0" w:line="240" w:lineRule="auto"/>
        <w:ind w:left="0" w:firstLine="709"/>
        <w:contextualSpacing/>
        <w:jc w:val="both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«Статическая инфографика» – ото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бражение данных инфографики через картинку/плакат/баннер с </w:t>
      </w:r>
      <w:r>
        <w:rPr>
          <w:rFonts w:ascii="Times New Roman" w:hAnsi="Times New Roman" w:cs="Times New Roman"/>
          <w:bCs/>
          <w:color w:val="auto"/>
          <w:spacing w:val="-2"/>
          <w:sz w:val="28"/>
          <w:szCs w:val="28"/>
        </w:rPr>
        <w:t>помощью графического редактора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(ряд программ, с помощью которых можно выполнить работу: </w:t>
      </w:r>
      <w:proofErr w:type="spellStart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Canva</w:t>
      </w:r>
      <w:proofErr w:type="spellEnd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  <w:lang w:val="en-US"/>
        </w:rPr>
        <w:t>Paint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  <w:lang w:val="en-US"/>
        </w:rPr>
        <w:t>CorelDRAW</w:t>
      </w:r>
      <w:proofErr w:type="spellEnd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Piktochart</w:t>
      </w:r>
      <w:proofErr w:type="spellEnd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и др.); </w:t>
      </w:r>
    </w:p>
    <w:p w:rsidR="00862FDB" w:rsidRDefault="00113C2A">
      <w:pPr>
        <w:numPr>
          <w:ilvl w:val="0"/>
          <w:numId w:val="4"/>
        </w:numPr>
        <w:tabs>
          <w:tab w:val="left" w:pos="-108"/>
          <w:tab w:val="left" w:pos="1080"/>
        </w:tabs>
        <w:suppressAutoHyphens w:val="0"/>
        <w:spacing w:after="0" w:line="240" w:lineRule="auto"/>
        <w:ind w:left="0" w:firstLine="709"/>
        <w:contextualSpacing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«Анимационная инфографика» – отображение данных инфографики через создание видеоролика, длительностью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не более 1 минуты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(ряд программ, с помощью которых можно выполнить работу: </w:t>
      </w:r>
      <w:proofErr w:type="spellStart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Powtoon</w:t>
      </w:r>
      <w:proofErr w:type="spellEnd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Movavi.Video.Suite</w:t>
      </w:r>
      <w:proofErr w:type="spellEnd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Biteable</w:t>
      </w:r>
      <w:proofErr w:type="spellEnd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Animaker</w:t>
      </w:r>
      <w:proofErr w:type="spellEnd"/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и др.).</w:t>
      </w:r>
    </w:p>
    <w:p w:rsidR="00862FDB" w:rsidRDefault="00862FDB">
      <w:pPr>
        <w:tabs>
          <w:tab w:val="left" w:pos="-108"/>
          <w:tab w:val="left" w:pos="0"/>
        </w:tabs>
        <w:ind w:firstLine="1020"/>
        <w:contextualSpacing/>
        <w:jc w:val="both"/>
        <w:rPr>
          <w:rFonts w:cs="Times New Roman"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contextualSpacing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7. Требования к предос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тавляемым работам</w:t>
      </w:r>
    </w:p>
    <w:p w:rsidR="00862FDB" w:rsidRDefault="00862FDB">
      <w:pPr>
        <w:tabs>
          <w:tab w:val="left" w:pos="-108"/>
          <w:tab w:val="left" w:pos="0"/>
        </w:tabs>
        <w:contextualSpacing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7.1.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 w:rsidRPr="00113C2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Работы выполняются с использованием предложенных материалов (Приложение 1.3.1), которые размещаются в группе Конкурса в разделе «Документы» </w:t>
      </w:r>
      <w:r w:rsidRPr="00113C2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(</w:t>
      </w:r>
      <w:hyperlink r:id="rId30">
        <w:r w:rsidRPr="00113C2A">
          <w:rPr>
            <w:rFonts w:ascii="Times New Roman" w:hAnsi="Times New Roman" w:cs="Times New Roman"/>
            <w:spacing w:val="-2"/>
            <w:sz w:val="28"/>
            <w:szCs w:val="28"/>
          </w:rPr>
          <w:t>https://vk.com/docs-51941319</w:t>
        </w:r>
      </w:hyperlink>
      <w:r w:rsidRPr="00113C2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).</w:t>
      </w:r>
      <w:r w:rsidRPr="00113C2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Данные материалы содержат статистические данные, краткий анализ проблемы, основные последствия и т.д. Направленные материалы оформляются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в виде инфографики в соответствии с одной из номинаций, указанных </w:t>
      </w:r>
      <w:r>
        <w:rPr>
          <w:rFonts w:ascii="Times New Roman" w:hAnsi="Times New Roman" w:cs="Times New Roman"/>
          <w:bCs/>
          <w:color w:val="244061" w:themeColor="accent1" w:themeShade="80"/>
          <w:spacing w:val="-2"/>
          <w:sz w:val="28"/>
          <w:szCs w:val="28"/>
        </w:rPr>
        <w:t xml:space="preserve">в пункте 6.2.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7.2.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 Прикрепляя ссылку на творческую работу, опубликованную в социальной сети «ВКонтакте»,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участник должен обеспечить возможность открытого доступа к размещенному материалу на период проведения Конкурса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7.3.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Подавая заявку на участие в Конкурсе, участник гар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антирует, что является автором творческой работы, которая создана без незаконных заимствований, плагиата и неправомерного цитирования других объектов интеллектуальной собственности и при ее создании им не были нарушены права третьих лиц, в том числе исключ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ительные права.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7.4.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Творческие работы, направляемые на Конкурс, не должны иметь никакого политического подтекста, провоцировать конфликты или пропагандировать запрещенные вещества. Также работы не должны нарушать моральные, этические нормы, законодательст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во РФ.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7.5. Работы, не соответствующие требованиям п. 7.1. – 7.4., к конкурсу не допускаются.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8. Критерии оценки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8.1.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Оценка конкурсных работ участников осуществляется по следующим критериям:</w:t>
      </w:r>
    </w:p>
    <w:p w:rsidR="00862FDB" w:rsidRDefault="00113C2A">
      <w:pPr>
        <w:numPr>
          <w:ilvl w:val="0"/>
          <w:numId w:val="6"/>
        </w:numPr>
        <w:tabs>
          <w:tab w:val="left" w:pos="-108"/>
          <w:tab w:val="left" w:pos="0"/>
        </w:tabs>
        <w:suppressAutoHyphens w:val="0"/>
        <w:spacing w:after="0" w:line="240" w:lineRule="auto"/>
        <w:ind w:left="709" w:firstLine="360"/>
        <w:contextualSpacing/>
        <w:jc w:val="both"/>
        <w:textAlignment w:val="auto"/>
        <w:rPr>
          <w:rFonts w:ascii="Times New Roman" w:hAnsi="Times New Roman" w:cs="Times New Roman"/>
          <w:bCs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pacing w:val="-2"/>
          <w:sz w:val="28"/>
          <w:szCs w:val="28"/>
        </w:rPr>
        <w:t>Соответствие тематике и раскрытие темы;</w:t>
      </w:r>
    </w:p>
    <w:p w:rsidR="00862FDB" w:rsidRDefault="00113C2A">
      <w:pPr>
        <w:numPr>
          <w:ilvl w:val="0"/>
          <w:numId w:val="5"/>
        </w:numPr>
        <w:tabs>
          <w:tab w:val="left" w:pos="-108"/>
          <w:tab w:val="left" w:pos="0"/>
        </w:tabs>
        <w:suppressAutoHyphens w:val="0"/>
        <w:spacing w:after="0" w:line="240" w:lineRule="auto"/>
        <w:ind w:left="709" w:firstLine="360"/>
        <w:contextualSpacing/>
        <w:jc w:val="both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Наличие элементов инф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ографики: диаграммы, таблицы, схемы, рисунки, карты, графики.</w:t>
      </w:r>
    </w:p>
    <w:p w:rsidR="00862FDB" w:rsidRDefault="00113C2A">
      <w:pPr>
        <w:numPr>
          <w:ilvl w:val="0"/>
          <w:numId w:val="5"/>
        </w:numPr>
        <w:tabs>
          <w:tab w:val="left" w:pos="-108"/>
          <w:tab w:val="left" w:pos="0"/>
        </w:tabs>
        <w:suppressAutoHyphens w:val="0"/>
        <w:spacing w:after="0" w:line="240" w:lineRule="auto"/>
        <w:ind w:left="709" w:firstLine="360"/>
        <w:contextualSpacing/>
        <w:jc w:val="both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общее восприятие работы.</w:t>
      </w:r>
    </w:p>
    <w:p w:rsidR="00862FDB" w:rsidRDefault="00113C2A">
      <w:pPr>
        <w:numPr>
          <w:ilvl w:val="0"/>
          <w:numId w:val="5"/>
        </w:numPr>
        <w:tabs>
          <w:tab w:val="left" w:pos="-108"/>
          <w:tab w:val="left" w:pos="0"/>
        </w:tabs>
        <w:suppressAutoHyphens w:val="0"/>
        <w:spacing w:after="0" w:line="240" w:lineRule="auto"/>
        <w:ind w:left="709" w:firstLine="360"/>
        <w:contextualSpacing/>
        <w:jc w:val="both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возможность использовать как листовку/видеоролик при проведении профилактических мероприятий, в том числе акции «Трезвый водитель».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8.2.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Каждый критерий имеет оценку от 0 до 2. Максимально участник может получить 8 баллов.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9. Подведение итогов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9.1.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Оценка представленных работ происходит на основании критериев, приведенных в п. 8.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9.2.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В каждой из номинаций жюри определяет нескольких побе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дителей, набравших наибольшее количество баллов, которые награждаются дипломами, а также сувенирной продукцией от 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>Организатора.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9.3.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Все конкурсанты награждаются дипломами за участие. </w:t>
      </w:r>
    </w:p>
    <w:p w:rsidR="00862FDB" w:rsidRDefault="00113C2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9.4.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Лучшие работы с сохранением авторства будут рассмотрены на заседании Экспертного совета по осуществлению анализа и оценке материалов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lastRenderedPageBreak/>
        <w:t xml:space="preserve">в сфере профилактики употребления психоактивных веществ, и, в случае положительного рассмотрения, одобрены к использованию 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в работе. 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10. Иные положения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10.1.</w:t>
      </w:r>
      <w:r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ГАУ ТО «ОЦПР» организует информационную кампанию по проведению Конкурса, в том числе в сети Интернет (СМИ, официальный сайт, группы в социальных сетях). </w:t>
      </w:r>
    </w:p>
    <w:p w:rsidR="00862FDB" w:rsidRDefault="00113C2A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10.2.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ГАУ ТО «Областной центр профилактики и реабилитации» вправ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е использовать материалы, предоставленные на Конкурс по своему усмотрению, </w:t>
      </w:r>
      <w:r>
        <w:rPr>
          <w:rFonts w:ascii="Times New Roman" w:hAnsi="Times New Roman" w:cs="Times New Roman"/>
          <w:sz w:val="28"/>
          <w:szCs w:val="28"/>
        </w:rPr>
        <w:t>в том числе для публикаций на интернет-ресурсах ГАУ ТО «ОЦПР» и в СМИ.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10.3.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 Департамент социального развития Тюменской области вправе вносить изменения в настоящее Положение.</w:t>
      </w:r>
    </w:p>
    <w:p w:rsidR="00113C2A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sectPr w:rsidR="00113C2A">
          <w:pgSz w:w="11906" w:h="16838"/>
          <w:pgMar w:top="851" w:right="845" w:bottom="709" w:left="1701" w:header="0" w:footer="0" w:gutter="0"/>
          <w:cols w:space="720"/>
          <w:formProt w:val="0"/>
          <w:docGrid w:linePitch="360" w:charSpace="16384"/>
        </w:sectPr>
      </w:pPr>
    </w:p>
    <w:p w:rsidR="00862FDB" w:rsidRDefault="00113C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1.3.1.</w:t>
      </w:r>
    </w:p>
    <w:p w:rsidR="00862FDB" w:rsidRDefault="00862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Материалы для оформления творческой работы  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ab/>
      </w:r>
      <w:r>
        <w:rPr>
          <w:rFonts w:ascii="Times New Roman" w:hAnsi="Times New Roman" w:cs="Times New Roman"/>
          <w:bCs/>
          <w:i/>
          <w:color w:val="000000"/>
          <w:spacing w:val="-2"/>
          <w:sz w:val="28"/>
          <w:szCs w:val="28"/>
        </w:rPr>
        <w:t>Материалы подготовлены для использования участниками при оформлении конкурсной работы. Мат</w:t>
      </w:r>
      <w:r>
        <w:rPr>
          <w:rFonts w:ascii="Times New Roman" w:hAnsi="Times New Roman" w:cs="Times New Roman"/>
          <w:bCs/>
          <w:i/>
          <w:color w:val="000000"/>
          <w:spacing w:val="-2"/>
          <w:sz w:val="28"/>
          <w:szCs w:val="28"/>
        </w:rPr>
        <w:t>ериалы необходимо изучить и выделить ключевую информацию, которая будет отражена в творческой работе в виде инфографики</w:t>
      </w:r>
      <w:r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. 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FDB" w:rsidRPr="00113C2A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auto"/>
          <w:spacing w:val="-2"/>
          <w:sz w:val="28"/>
          <w:szCs w:val="28"/>
        </w:rPr>
      </w:pPr>
      <w:r w:rsidRPr="00113C2A">
        <w:rPr>
          <w:rFonts w:ascii="Times New Roman" w:hAnsi="Times New Roman" w:cs="Times New Roman"/>
          <w:b/>
          <w:bCs/>
          <w:i/>
          <w:color w:val="auto"/>
          <w:spacing w:val="-2"/>
          <w:sz w:val="28"/>
          <w:szCs w:val="28"/>
        </w:rPr>
        <w:t>Тематика конкурса (на выбор): «Алкоголь успеху не товарищ!»</w:t>
      </w:r>
    </w:p>
    <w:p w:rsidR="00862FDB" w:rsidRPr="00113C2A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auto"/>
          <w:spacing w:val="-2"/>
          <w:sz w:val="28"/>
          <w:szCs w:val="28"/>
        </w:rPr>
      </w:pPr>
      <w:r w:rsidRPr="00113C2A">
        <w:rPr>
          <w:rFonts w:ascii="Times New Roman" w:hAnsi="Times New Roman" w:cs="Times New Roman"/>
          <w:b/>
          <w:bCs/>
          <w:i/>
          <w:color w:val="auto"/>
          <w:spacing w:val="-2"/>
          <w:sz w:val="28"/>
          <w:szCs w:val="28"/>
        </w:rPr>
        <w:t>«Алкоголь – это «путь в никуда»</w:t>
      </w:r>
    </w:p>
    <w:p w:rsidR="00862FDB" w:rsidRPr="00113C2A" w:rsidRDefault="00113C2A">
      <w:pPr>
        <w:pStyle w:val="2"/>
        <w:tabs>
          <w:tab w:val="left" w:pos="-108"/>
          <w:tab w:val="left" w:pos="0"/>
        </w:tabs>
        <w:spacing w:before="0" w:line="240" w:lineRule="auto"/>
        <w:ind w:firstLine="709"/>
        <w:jc w:val="center"/>
        <w:rPr>
          <w:rFonts w:ascii="Times New Roman" w:eastAsia="Calibri" w:hAnsi="Times New Roman" w:cs="Times New Roman"/>
          <w:i/>
          <w:color w:val="auto"/>
          <w:spacing w:val="-2"/>
          <w:sz w:val="28"/>
          <w:szCs w:val="28"/>
        </w:rPr>
      </w:pPr>
      <w:r w:rsidRPr="00113C2A">
        <w:rPr>
          <w:rFonts w:ascii="Times New Roman" w:eastAsia="Calibri" w:hAnsi="Times New Roman" w:cs="Times New Roman"/>
          <w:i/>
          <w:color w:val="auto"/>
          <w:spacing w:val="-2"/>
          <w:sz w:val="28"/>
          <w:szCs w:val="28"/>
        </w:rPr>
        <w:t xml:space="preserve">«Алкоголь и успех — несовместимые </w:t>
      </w:r>
      <w:r w:rsidRPr="00113C2A">
        <w:rPr>
          <w:rFonts w:ascii="Times New Roman" w:eastAsia="Calibri" w:hAnsi="Times New Roman" w:cs="Times New Roman"/>
          <w:i/>
          <w:color w:val="auto"/>
          <w:spacing w:val="-2"/>
          <w:sz w:val="28"/>
          <w:szCs w:val="28"/>
        </w:rPr>
        <w:t>понятия»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pacing w:val="-2"/>
          <w:sz w:val="28"/>
          <w:szCs w:val="28"/>
          <w:shd w:val="clear" w:color="auto" w:fill="FFFF00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Пьянство — есть упражнение в безумстве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Пифигор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Алкоголь — сильнейший яд нейротоксического действия,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первую очередь поражает головной мозг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color w:val="000000"/>
          <w:spacing w:val="-2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i/>
          <w:sz w:val="28"/>
          <w:szCs w:val="28"/>
        </w:rPr>
        <w:t>и другие отделы нервной системы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pStyle w:val="a0"/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Почему от алкоголя страдает головной мозг?</w:t>
      </w:r>
    </w:p>
    <w:p w:rsidR="00862FDB" w:rsidRDefault="00862FDB">
      <w:pPr>
        <w:pStyle w:val="a0"/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FDB" w:rsidRDefault="00113C2A">
      <w:pPr>
        <w:pStyle w:val="a0"/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Попадая в организм, </w:t>
      </w:r>
      <w:r>
        <w:rPr>
          <w:rFonts w:ascii="Times New Roman" w:hAnsi="Times New Roman" w:cs="Times New Roman"/>
          <w:sz w:val="28"/>
          <w:szCs w:val="28"/>
        </w:rPr>
        <w:t xml:space="preserve">алкоголь начинает распадаться в системе пищеварения, откуда опадает в кровь. По сосудам кровяного русла токсины движутся в наиболее снабжаемый кровью орган – головной мозг. Поток крови к нему является наиболее сильным, так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и содержание жидкости в це</w:t>
      </w:r>
      <w:r>
        <w:rPr>
          <w:rFonts w:ascii="Times New Roman" w:hAnsi="Times New Roman" w:cs="Times New Roman"/>
          <w:sz w:val="28"/>
          <w:szCs w:val="28"/>
        </w:rPr>
        <w:t>лом. Именно поэтому находящиеся в жидкости продукты распада этилового спирта больше всего токсичны для головного мозга.</w:t>
      </w:r>
    </w:p>
    <w:p w:rsidR="00862FDB" w:rsidRDefault="00113C2A">
      <w:pPr>
        <w:pStyle w:val="a0"/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Подобно клеткам всех других органов, нейронам мозга необходимо возобновляться, количество погибших клеток пополняется новыми. Если в орг</w:t>
      </w:r>
      <w:r>
        <w:rPr>
          <w:rFonts w:ascii="Times New Roman" w:hAnsi="Times New Roman" w:cs="Times New Roman"/>
          <w:sz w:val="28"/>
          <w:szCs w:val="28"/>
        </w:rPr>
        <w:t>анизме постоянно присутствует алкоголь, скорость отмирания клеток увеличивается, а процесс образования новых постепенно затормаживается с последующим прекращением. Результат этого – преждевременное старение человека (как физическое, так и моральное). Заклю</w:t>
      </w:r>
      <w:r>
        <w:rPr>
          <w:rFonts w:ascii="Times New Roman" w:hAnsi="Times New Roman" w:cs="Times New Roman"/>
          <w:sz w:val="28"/>
          <w:szCs w:val="28"/>
        </w:rPr>
        <w:t>чается оно в первую очередь в огрублении кожи и ее раннем старении, снижении умственных способностей намного раньше предполагаемой физической старости.</w:t>
      </w:r>
    </w:p>
    <w:p w:rsidR="00862FDB" w:rsidRDefault="00113C2A">
      <w:pPr>
        <w:pStyle w:val="a0"/>
        <w:spacing w:after="0" w:line="240" w:lineRule="auto"/>
        <w:ind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уменьшаемся и объём мозга человека. Происходит сглаживание извилин и сокращение их длины. Эт</w:t>
      </w:r>
      <w:r>
        <w:rPr>
          <w:rFonts w:ascii="Times New Roman" w:hAnsi="Times New Roman" w:cs="Times New Roman"/>
          <w:sz w:val="28"/>
          <w:szCs w:val="28"/>
        </w:rPr>
        <w:t xml:space="preserve">о приводит к возникновению частых кровоизлияний, которые в большинстве своем остаются незамеченными,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а следовательно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 лечения. Причиной их является сосудосуживающее действие этилового спирта. Результатом является нарушение функций головного мозга.</w:t>
      </w:r>
    </w:p>
    <w:p w:rsidR="00862FDB" w:rsidRDefault="00113C2A">
      <w:pPr>
        <w:pStyle w:val="a0"/>
        <w:spacing w:after="0" w:line="240" w:lineRule="auto"/>
        <w:ind w:firstLine="51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</w:t>
      </w:r>
      <w:r>
        <w:rPr>
          <w:rFonts w:ascii="Times New Roman" w:hAnsi="Times New Roman" w:cs="Times New Roman"/>
          <w:sz w:val="28"/>
          <w:szCs w:val="28"/>
        </w:rPr>
        <w:t xml:space="preserve">м образом, </w:t>
      </w:r>
      <w:r>
        <w:rPr>
          <w:rFonts w:ascii="Times New Roman" w:hAnsi="Times New Roman" w:cs="Times New Roman"/>
          <w:b/>
          <w:sz w:val="28"/>
          <w:szCs w:val="28"/>
        </w:rPr>
        <w:t>под воздействием алкоголя:</w:t>
      </w:r>
    </w:p>
    <w:p w:rsidR="00862FDB" w:rsidRDefault="00113C2A">
      <w:pPr>
        <w:pStyle w:val="a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происходит гибель нейронов головного мозга;</w:t>
      </w:r>
    </w:p>
    <w:p w:rsidR="00862FDB" w:rsidRDefault="00113C2A">
      <w:pPr>
        <w:pStyle w:val="a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закупориваются капилляры, </w:t>
      </w:r>
    </w:p>
    <w:p w:rsidR="00862FDB" w:rsidRDefault="00113C2A">
      <w:pPr>
        <w:pStyle w:val="a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формируются тромбы;</w:t>
      </w:r>
    </w:p>
    <w:p w:rsidR="00862FDB" w:rsidRDefault="00113C2A">
      <w:pPr>
        <w:pStyle w:val="a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возникают кровоизлияния (микроинсульты, микроинфаркты);</w:t>
      </w:r>
    </w:p>
    <w:p w:rsidR="00862FDB" w:rsidRDefault="00113C2A">
      <w:pPr>
        <w:pStyle w:val="a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уменьшается объем головного мозга;</w:t>
      </w:r>
    </w:p>
    <w:p w:rsidR="00862FDB" w:rsidRDefault="00113C2A">
      <w:pPr>
        <w:pStyle w:val="a0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сглаживаются мозговые извилины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2FDB" w:rsidRDefault="00113C2A">
      <w:pPr>
        <w:pStyle w:val="a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Times New Roman" w:hAnsi="Times New Roman" w:cs="Times New Roman"/>
          <w:sz w:val="28"/>
          <w:szCs w:val="28"/>
        </w:rPr>
        <w:t xml:space="preserve">больше успешных людей выбирает здоровый образ жизни и полный отказ от употребления алкоголя.  И это не дань моде, а необходимое условие для личного развития и достижения поставленных целей.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Попадая в организм, алкоголь проникает во все органы и системы, т</w:t>
      </w:r>
      <w:r>
        <w:rPr>
          <w:rFonts w:ascii="Times New Roman" w:hAnsi="Times New Roman" w:cs="Times New Roman"/>
          <w:sz w:val="28"/>
          <w:szCs w:val="28"/>
        </w:rPr>
        <w:t>ем самым нарушая их нормальную работу. Такая дестабилизация организма, негативно отражается как на умственной, так и на физической видах деятельности.  Даже однократное употребление приводит к снижению работоспособности!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strike/>
          <w:color w:val="C9211E"/>
          <w:shd w:val="clear" w:color="auto" w:fill="FFFF00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лишь некоторые неблагоприятные </w:t>
      </w:r>
      <w:r>
        <w:rPr>
          <w:rFonts w:ascii="Times New Roman" w:hAnsi="Times New Roman" w:cs="Times New Roman"/>
          <w:sz w:val="28"/>
          <w:szCs w:val="28"/>
        </w:rPr>
        <w:t>последствия, которых можно избежать, если вы будете отдавать предпочтение безалкогольным напиткам: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strike/>
          <w:color w:val="C9211E"/>
          <w:shd w:val="clear" w:color="auto" w:fill="FFFF00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Снижение умственных способностей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62FDB" w:rsidRDefault="00113C2A">
      <w:pPr>
        <w:pStyle w:val="a0"/>
        <w:widowControl/>
        <w:suppressAutoHyphens w:val="0"/>
        <w:spacing w:after="0" w:line="240" w:lineRule="auto"/>
        <w:ind w:firstLine="72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Алкоголь снижает скорость мышления, а при длительном регулярном употреблении — ухудшает интеллектуальные способности.</w:t>
      </w:r>
    </w:p>
    <w:p w:rsidR="00862FDB" w:rsidRDefault="00113C2A">
      <w:pPr>
        <w:widowControl/>
        <w:suppressAutoHyphens w:val="0"/>
        <w:spacing w:after="0" w:line="240" w:lineRule="auto"/>
        <w:ind w:firstLine="72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объясняется тем, что, когда алкоголь попадает в кровь, эритроциты слипаются. В крови образуются тромбы, которые намертво закупоривают микрокапилляры, что приводит к кислородному голоданию. </w:t>
      </w:r>
    </w:p>
    <w:p w:rsidR="00862FDB" w:rsidRDefault="00113C2A">
      <w:pPr>
        <w:widowControl/>
        <w:suppressAutoHyphens w:val="0"/>
        <w:spacing w:after="0" w:line="240" w:lineRule="auto"/>
        <w:ind w:firstLine="72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кислородное голодание в свою очередь запускает отмирание клеток.</w:t>
      </w:r>
      <w:r>
        <w:rPr>
          <w:rFonts w:ascii="Times New Roman" w:hAnsi="Times New Roman" w:cs="Times New Roman"/>
          <w:sz w:val="28"/>
          <w:szCs w:val="28"/>
        </w:rPr>
        <w:t xml:space="preserve"> Нередко капилляры раздуваются и лопаются. В результате чего навсегда и безвозвратно умирают несколько тысяч клеток головного мозга.  </w:t>
      </w:r>
    </w:p>
    <w:p w:rsidR="00862FDB" w:rsidRDefault="00113C2A">
      <w:pPr>
        <w:widowControl/>
        <w:suppressAutoHyphens w:val="0"/>
        <w:spacing w:after="0" w:line="240" w:lineRule="auto"/>
        <w:ind w:firstLine="720"/>
        <w:jc w:val="both"/>
        <w:textAlignment w:val="auto"/>
      </w:pPr>
      <w:r>
        <w:rPr>
          <w:rFonts w:ascii="Times New Roman" w:hAnsi="Times New Roman" w:cs="Times New Roman"/>
          <w:sz w:val="28"/>
          <w:szCs w:val="28"/>
        </w:rPr>
        <w:t>Только ясный и живой ум является главным залогом успешной самореализации и продвижения по карьерной лестнице. Чтобы приду</w:t>
      </w:r>
      <w:r>
        <w:rPr>
          <w:rFonts w:ascii="Times New Roman" w:hAnsi="Times New Roman" w:cs="Times New Roman"/>
          <w:sz w:val="28"/>
          <w:szCs w:val="28"/>
        </w:rPr>
        <w:t>мать перспективную идею нужно накопить достаточно ресурсов для ее формирования. А алкоголь работает именно над уничтожением ресурса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FDB" w:rsidRDefault="00862FDB">
      <w:pPr>
        <w:widowControl/>
        <w:suppressAutoHyphens w:val="0"/>
        <w:spacing w:after="0" w:line="240" w:lineRule="auto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pStyle w:val="2"/>
        <w:tabs>
          <w:tab w:val="left" w:pos="-108"/>
          <w:tab w:val="left" w:pos="0"/>
        </w:tabs>
        <w:spacing w:before="0" w:line="240" w:lineRule="auto"/>
        <w:ind w:firstLine="709"/>
        <w:jc w:val="center"/>
        <w:rPr>
          <w:rFonts w:ascii="Times New Roman" w:eastAsia="Calibri" w:hAnsi="Times New Roman" w:cs="Times New Roman"/>
          <w:color w:val="00000A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color w:val="00000A"/>
          <w:sz w:val="28"/>
          <w:szCs w:val="28"/>
          <w:u w:val="single"/>
        </w:rPr>
        <w:t>Ухудшение памяти</w:t>
      </w:r>
    </w:p>
    <w:p w:rsidR="00862FDB" w:rsidRDefault="00862FDB">
      <w:pPr>
        <w:pStyle w:val="2"/>
        <w:tabs>
          <w:tab w:val="left" w:pos="-108"/>
          <w:tab w:val="left" w:pos="0"/>
        </w:tabs>
        <w:spacing w:before="0" w:line="240" w:lineRule="auto"/>
        <w:ind w:firstLine="709"/>
        <w:jc w:val="center"/>
        <w:rPr>
          <w:shd w:val="clear" w:color="auto" w:fill="FFFF00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После употребления алкоголя человек не способен создать высокую концентрацию внимания, следовательно, 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 способен фиксировать информацию. </w:t>
      </w:r>
    </w:p>
    <w:p w:rsidR="00862FDB" w:rsidRDefault="00113C2A">
      <w:pPr>
        <w:pStyle w:val="a0"/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Запоминание — это освоение новой информации, процесс, который требует высокой степени активности клеток коры головного мозга.</w:t>
      </w:r>
    </w:p>
    <w:p w:rsidR="00862FDB" w:rsidRDefault="00113C2A">
      <w:pPr>
        <w:pStyle w:val="a0"/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необходимости запомнить что-то срочно основную работу выполняют нейроны коры с больши</w:t>
      </w:r>
      <w:r>
        <w:rPr>
          <w:rFonts w:ascii="Times New Roman" w:hAnsi="Times New Roman" w:cs="Times New Roman"/>
          <w:sz w:val="28"/>
          <w:szCs w:val="28"/>
        </w:rPr>
        <w:t xml:space="preserve">м количеством активных контактов.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используя обширные горизонтальные связи между разными отделами коры головного мозга, фиксируя информацию путем формирования ассоциаций и коротких «цепочек».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при однократном приеме алкоголя нейроны испытывают серьезный удар: их первая реакция на любое минимальное количество — прекращение работы на уровне контактов между нейронами, т. е. нарушение связей и нарушение передачи импульсов. Если концентрация алк</w:t>
      </w:r>
      <w:r>
        <w:rPr>
          <w:rFonts w:ascii="Times New Roman" w:hAnsi="Times New Roman" w:cs="Times New Roman"/>
          <w:sz w:val="28"/>
          <w:szCs w:val="28"/>
        </w:rPr>
        <w:t xml:space="preserve">оголя в крови высокая, то страдает сразу большой объем связей, и это приводит к тому, что человек не способен создать высокую концентрацию внимания, следовательно, не способен фиксировать информацию. </w:t>
      </w:r>
    </w:p>
    <w:p w:rsidR="00862FDB" w:rsidRDefault="00113C2A">
      <w:pPr>
        <w:pStyle w:val="a0"/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алкоголь попадает в кровь, он начинает </w:t>
      </w:r>
      <w:r>
        <w:rPr>
          <w:rFonts w:ascii="Times New Roman" w:hAnsi="Times New Roman" w:cs="Times New Roman"/>
          <w:sz w:val="28"/>
          <w:szCs w:val="28"/>
        </w:rPr>
        <w:t xml:space="preserve">действовать на мозг в </w:t>
      </w:r>
      <w:r>
        <w:rPr>
          <w:rFonts w:ascii="Times New Roman" w:hAnsi="Times New Roman" w:cs="Times New Roman"/>
          <w:sz w:val="28"/>
          <w:szCs w:val="28"/>
        </w:rPr>
        <w:lastRenderedPageBreak/>
        <w:t>течение 10–30 минут. В этот период алкоголь может нарушать кратковременную память, вызывая затруднения в запоминании текущих событий и информации. При значительном употреблении алкоголя могут возникнуть так называемые провалы в памяти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блэкауты</w:t>
      </w:r>
      <w:proofErr w:type="spellEnd"/>
      <w:r>
        <w:rPr>
          <w:rFonts w:ascii="Times New Roman" w:hAnsi="Times New Roman" w:cs="Times New Roman"/>
          <w:sz w:val="28"/>
          <w:szCs w:val="28"/>
        </w:rPr>
        <w:t>), когда человек не может вспомнить то, что происходило во время опьянения.</w:t>
      </w:r>
    </w:p>
    <w:p w:rsidR="00862FDB" w:rsidRDefault="00113C2A">
      <w:pPr>
        <w:pStyle w:val="a0"/>
        <w:numPr>
          <w:ilvl w:val="0"/>
          <w:numId w:val="13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Краткосрочные последствия (в течение нескольких часов до нескольких дней).</w:t>
      </w:r>
    </w:p>
    <w:p w:rsidR="00862FDB" w:rsidRDefault="00113C2A">
      <w:pPr>
        <w:pStyle w:val="a0"/>
        <w:numPr>
          <w:ilvl w:val="0"/>
          <w:numId w:val="13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Среднесрочные последствия (в течение нескольких недель).</w:t>
      </w:r>
    </w:p>
    <w:p w:rsidR="00862FDB" w:rsidRDefault="00113C2A">
      <w:pPr>
        <w:pStyle w:val="a0"/>
        <w:numPr>
          <w:ilvl w:val="0"/>
          <w:numId w:val="13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Долговременные последствия (месяцы и г</w:t>
      </w:r>
      <w:r>
        <w:rPr>
          <w:rFonts w:ascii="Times New Roman" w:hAnsi="Times New Roman" w:cs="Times New Roman"/>
          <w:sz w:val="28"/>
          <w:szCs w:val="28"/>
        </w:rPr>
        <w:t>оды).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highlight w:val="green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Плохое эмоциональное состояние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highlight w:val="green"/>
          <w:u w:val="single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результате употребления алкоголя нарушается эмоциональное равновесие.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становится раздражительным, не чувствует сил и желания продуктивно заниматься какой-либо деятельностью. Кроме того, потребляющий алкогол</w:t>
      </w:r>
      <w:r>
        <w:rPr>
          <w:rFonts w:ascii="Times New Roman" w:hAnsi="Times New Roman" w:cs="Times New Roman"/>
          <w:sz w:val="28"/>
          <w:szCs w:val="28"/>
        </w:rPr>
        <w:t xml:space="preserve">ь человек, более ранимый в ситуациях, в которых трезвенник не видит проблем.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 поддержании эмоционального состояния важную роль играет серотонин: он подавляет отрицательные эмоции и не дает уходить в депрессивное состояние. Из-за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воздействия  алкоголя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 мо</w:t>
      </w:r>
      <w:r>
        <w:rPr>
          <w:rFonts w:ascii="Times New Roman" w:hAnsi="Times New Roman" w:cs="Times New Roman"/>
          <w:sz w:val="28"/>
          <w:szCs w:val="28"/>
        </w:rPr>
        <w:t xml:space="preserve">зг не способен вырабатывать серотонин в нужных количествах. </w:t>
      </w:r>
    </w:p>
    <w:p w:rsidR="00862FDB" w:rsidRDefault="00113C2A">
      <w:pPr>
        <w:pStyle w:val="a0"/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погоне за расслаблением и весельем с помощью алкоголя постепенно подменяются истинные эмоции на ложные, связанные с опьянением.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чаще человек испытывает подобные состояния, тем сильнее нанос</w:t>
      </w:r>
      <w:r>
        <w:rPr>
          <w:rFonts w:ascii="Times New Roman" w:hAnsi="Times New Roman" w:cs="Times New Roman"/>
          <w:sz w:val="28"/>
          <w:szCs w:val="28"/>
        </w:rPr>
        <w:t>ится удар по его самооценке, разрушается внутренний стержень, который позволяет человеку преодолевать препятствия, встречающиеся на жизненном пути.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Сокращение полезных социальных связей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Чем чаще человек употребляет алкоголь, тем стремительнее сокращается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его привычное окружение. Подобное притягивает подобное.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пристрастившего к алкоголю человека постепенно отворачиваются, друзья, родные и знакомые. Он утрачивает доверие окружающих, теряет для них интерес как личность, </w:t>
      </w:r>
    </w:p>
    <w:p w:rsidR="00862FDB" w:rsidRDefault="00113C2A">
      <w:pPr>
        <w:pStyle w:val="a0"/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воздействием алкоголя снижает</w:t>
      </w:r>
      <w:r>
        <w:rPr>
          <w:rFonts w:ascii="Times New Roman" w:hAnsi="Times New Roman" w:cs="Times New Roman"/>
          <w:sz w:val="28"/>
          <w:szCs w:val="28"/>
        </w:rPr>
        <w:t>ся уровень ответственности, что нередко приводит к поступкам, за которые в последствии бывает стыдно, даже привести к совершению правонарушений и преступлений.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же может быть успех и ощущение счастья при таких вводных?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Человек, который ведет трезвый </w:t>
      </w:r>
      <w:r>
        <w:rPr>
          <w:rFonts w:ascii="Times New Roman" w:hAnsi="Times New Roman" w:cs="Times New Roman"/>
          <w:sz w:val="28"/>
          <w:szCs w:val="28"/>
        </w:rPr>
        <w:t>образ жизни не только не рискует потеряет «старых» друзей, но и притягивает к себе единомышленников, располагает к общению, внушает большее доверие при новых знакомствах. Люди тянутся в тому, или идут за тем человеком, у которого есть чему поучиться.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</w:t>
      </w:r>
      <w:r>
        <w:rPr>
          <w:rFonts w:ascii="Times New Roman" w:hAnsi="Times New Roman" w:cs="Times New Roman"/>
          <w:sz w:val="28"/>
          <w:szCs w:val="28"/>
        </w:rPr>
        <w:t>оит забывать и том, что вероятность получить интересное и перспективное предложение, возможность возглавлять какое-либо объединение, у человека, зарекомендовавшего себя с положительной стороны, горазда выше.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Утрата финансового благополучия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Наличие пагубн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ых пристрастий к алкоголю является одной из причин финансового неблагополучия.  </w:t>
      </w:r>
    </w:p>
    <w:p w:rsidR="00862FDB" w:rsidRDefault="00113C2A">
      <w:pPr>
        <w:pStyle w:val="a0"/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Человек не только вынужден тратить определенные суммы на приобретение очередной дозы алкоголя, но и постепенно теряет мотивацию к развитию, повышению финансового благополучия </w:t>
      </w:r>
      <w:r>
        <w:rPr>
          <w:rFonts w:ascii="Times New Roman" w:hAnsi="Times New Roman" w:cs="Times New Roman"/>
          <w:sz w:val="28"/>
          <w:szCs w:val="28"/>
        </w:rPr>
        <w:t xml:space="preserve">- желанию достигать каких-либо целей и получать вознаграждение за свою деятельность.  </w:t>
      </w:r>
    </w:p>
    <w:p w:rsidR="00862FDB" w:rsidRDefault="00113C2A">
      <w:pPr>
        <w:pStyle w:val="a0"/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состоянии алкогольного опьянения человек не редко становится жертвой преступников, например, мошенников, и может лишиться денежных средств или других, </w:t>
      </w:r>
      <w:r>
        <w:rPr>
          <w:rFonts w:ascii="Times New Roman" w:hAnsi="Times New Roman" w:cs="Times New Roman"/>
          <w:sz w:val="28"/>
          <w:szCs w:val="28"/>
        </w:rPr>
        <w:t>имеющихся у него ценностей.</w:t>
      </w:r>
    </w:p>
    <w:p w:rsidR="00862FDB" w:rsidRDefault="00113C2A">
      <w:pPr>
        <w:pStyle w:val="a0"/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Трезвый образ жизни позволяет человеку рационально распоряжаться имеющимися у него ресурсами. Благодаря наличию свободного времени гораздо больше шансов найти дополнительный источник дохода или превратить любимое хобби в способ </w:t>
      </w:r>
      <w:r>
        <w:rPr>
          <w:rFonts w:ascii="Times New Roman" w:hAnsi="Times New Roman" w:cs="Times New Roman"/>
          <w:sz w:val="28"/>
          <w:szCs w:val="28"/>
        </w:rPr>
        <w:t xml:space="preserve">заработка. </w:t>
      </w:r>
    </w:p>
    <w:p w:rsidR="00862FDB" w:rsidRDefault="00113C2A">
      <w:pPr>
        <w:pStyle w:val="a0"/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людей с трезвым взглядом на мир и рассудительность с большой вероятностью получится отыскать способы, как выгодно инвестировать имеющиеся сбережения деньги и получить еще большую прибыль.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highlight w:val="green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Все больше людей осознает, что алкоголь – это «путь в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никуда», </w:t>
      </w: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 безопасных доз алкоголя не существует!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b/>
          <w:bCs/>
        </w:rPr>
      </w:pPr>
    </w:p>
    <w:p w:rsidR="00862FDB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Style w:val="a5"/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 2023 год количество россиян, строго придерживающихся принципов здорового образа жизни, выросло на 27,6%, или на 2,4 млн человек, до 11 млн - подсчитала аналитическая служба аудиторско-консалтинговой с</w:t>
      </w:r>
      <w:r>
        <w:rPr>
          <w:rFonts w:ascii="Times New Roman" w:hAnsi="Times New Roman" w:cs="Times New Roman"/>
          <w:sz w:val="28"/>
          <w:szCs w:val="28"/>
        </w:rPr>
        <w:t xml:space="preserve">ети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FinExpertiza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основании опросных данных Росстата. В свою очередь число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антизожников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уменьшилось на 5,9%, или на 2,9 млн человек. Ссылка на источник: </w:t>
      </w:r>
      <w:hyperlink r:id="rId31">
        <w:r>
          <w:rPr>
            <w:rStyle w:val="a5"/>
            <w:rFonts w:ascii="Times New Roman" w:hAnsi="Times New Roman" w:cs="Times New Roman"/>
            <w:sz w:val="28"/>
            <w:szCs w:val="28"/>
          </w:rPr>
          <w:t>https://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finexpertiza.ru/press-service/researches/2024/reg-zdor-obr-zhizn</w:t>
        </w:r>
        <w:r>
          <w:rPr>
            <w:rStyle w:val="a5"/>
            <w:rFonts w:ascii="Arial" w:hAnsi="Arial" w:cs="Arial"/>
            <w:sz w:val="21"/>
            <w:szCs w:val="21"/>
            <w:shd w:val="clear" w:color="auto" w:fill="FFFFFF"/>
          </w:rPr>
          <w:t>/</w:t>
        </w:r>
      </w:hyperlink>
    </w:p>
    <w:p w:rsidR="00862FDB" w:rsidRPr="00113C2A" w:rsidRDefault="00113C2A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</w:pPr>
      <w:r>
        <w:t xml:space="preserve"> </w:t>
      </w:r>
      <w:r w:rsidRPr="00113C2A">
        <w:rPr>
          <w:rFonts w:ascii="Times New Roman" w:hAnsi="Times New Roman" w:cs="Times New Roman"/>
          <w:sz w:val="28"/>
          <w:szCs w:val="28"/>
        </w:rPr>
        <w:t>По данным ФКУ «Главный информационно-аналитический центр» МВД РФ в 2023 году зарегистрировано 1947,2 тыс. преступлений. Почти каждое четвертое преступление (22,4%) совершено в состоянии алк</w:t>
      </w:r>
      <w:r w:rsidRPr="00113C2A">
        <w:rPr>
          <w:rFonts w:ascii="Times New Roman" w:hAnsi="Times New Roman" w:cs="Times New Roman"/>
          <w:sz w:val="28"/>
          <w:szCs w:val="28"/>
        </w:rPr>
        <w:t>огольного опьянения.</w:t>
      </w:r>
      <w:r w:rsidRPr="00113C2A">
        <w:t xml:space="preserve"> </w:t>
      </w:r>
      <w:r w:rsidRPr="00113C2A">
        <w:rPr>
          <w:rFonts w:ascii="Times New Roman" w:hAnsi="Times New Roman" w:cs="Times New Roman"/>
          <w:sz w:val="28"/>
          <w:szCs w:val="28"/>
        </w:rPr>
        <w:t>Ссылка на источник:</w:t>
      </w:r>
      <w:r w:rsidRPr="00113C2A">
        <w:t xml:space="preserve"> </w:t>
      </w:r>
      <w:hyperlink r:id="rId32">
        <w:r w:rsidRPr="00113C2A">
          <w:rPr>
            <w:rStyle w:val="a5"/>
            <w:rFonts w:ascii="Times New Roman" w:hAnsi="Times New Roman" w:cs="Times New Roman"/>
            <w:sz w:val="28"/>
            <w:szCs w:val="28"/>
          </w:rPr>
          <w:t>https://journal.tinkoff.ru/media/sostoianie-prestupnosti-v-rossii.ecggponnuxuy..pdf</w:t>
        </w:r>
      </w:hyperlink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Arial" w:hAnsi="Arial" w:cs="Arial"/>
          <w:color w:val="000000"/>
          <w:sz w:val="21"/>
          <w:szCs w:val="21"/>
          <w:highlight w:val="green"/>
          <w:shd w:val="clear" w:color="auto" w:fill="FFFFFF"/>
        </w:rPr>
      </w:pPr>
      <w:bookmarkStart w:id="0" w:name="_GoBack"/>
      <w:bookmarkEnd w:id="0"/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Успешные люди против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алкоголя</w:t>
      </w:r>
    </w:p>
    <w:p w:rsidR="00862FDB" w:rsidRDefault="00862FDB">
      <w:pPr>
        <w:widowControl/>
        <w:shd w:val="clear" w:color="auto" w:fill="FFFFFF"/>
        <w:suppressAutoHyphens w:val="0"/>
        <w:spacing w:after="0" w:line="240" w:lineRule="auto"/>
        <w:ind w:firstLine="709"/>
        <w:jc w:val="both"/>
        <w:textAlignment w:val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862FDB" w:rsidRDefault="00113C2A">
      <w:pPr>
        <w:widowControl/>
        <w:spacing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Уоррен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Баффет</w:t>
      </w:r>
      <w:proofErr w:type="spellEnd"/>
      <w:r>
        <w:rPr>
          <w:rFonts w:ascii="Times New Roman" w:hAnsi="Times New Roman" w:cs="Times New Roman"/>
          <w:sz w:val="28"/>
          <w:szCs w:val="28"/>
        </w:rPr>
        <w:t>, третий в списке богатейших людей на планете по версии  </w:t>
      </w:r>
      <w:proofErr w:type="spellStart"/>
      <w:r>
        <w:fldChar w:fldCharType="begin"/>
      </w:r>
      <w:r>
        <w:instrText xml:space="preserve"> HYPERLINK "http://www.forbes.com/profile/bill-gates/?list=billionaires" \t "_blank" \h 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>Forbes</w:t>
      </w:r>
      <w:proofErr w:type="spellEnd"/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, никогда не употреблял алкоголь и не испытывал организм на прочность другими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психоактивными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веществами. </w:t>
      </w:r>
    </w:p>
    <w:p w:rsidR="00862FDB" w:rsidRDefault="00113C2A">
      <w:pPr>
        <w:widowControl/>
        <w:spacing w:after="0" w:line="240" w:lineRule="auto"/>
        <w:ind w:firstLine="709"/>
        <w:jc w:val="both"/>
        <w:textAlignment w:val="auto"/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>
        <w:rPr>
          <w:rStyle w:val="ab"/>
          <w:rFonts w:ascii="Times New Roman" w:hAnsi="Times New Roman" w:cs="Times New Roman"/>
          <w:i/>
          <w:iCs/>
          <w:sz w:val="28"/>
          <w:szCs w:val="28"/>
        </w:rPr>
        <w:t>У человека только один мозг и одно тело</w:t>
      </w:r>
      <w:r>
        <w:rPr>
          <w:rStyle w:val="ae"/>
          <w:rFonts w:ascii="Times New Roman" w:hAnsi="Times New Roman" w:cs="Times New Roman"/>
          <w:b/>
          <w:bCs/>
          <w:sz w:val="28"/>
          <w:szCs w:val="28"/>
        </w:rPr>
        <w:t>. </w:t>
      </w:r>
      <w:r>
        <w:rPr>
          <w:rStyle w:val="ab"/>
          <w:rFonts w:ascii="Times New Roman" w:hAnsi="Times New Roman" w:cs="Times New Roman"/>
          <w:i/>
          <w:iCs/>
          <w:sz w:val="28"/>
          <w:szCs w:val="28"/>
        </w:rPr>
        <w:t>И они должны служить ему всю жизнь</w:t>
      </w:r>
      <w:r>
        <w:rPr>
          <w:rStyle w:val="ae"/>
          <w:rFonts w:ascii="Times New Roman" w:hAnsi="Times New Roman" w:cs="Times New Roman"/>
          <w:b/>
          <w:bCs/>
          <w:sz w:val="28"/>
          <w:szCs w:val="28"/>
        </w:rPr>
        <w:t>. Очень легко заставить их трудиться годы напролет, но если перестать о ни</w:t>
      </w:r>
      <w:r>
        <w:rPr>
          <w:rStyle w:val="ae"/>
          <w:rFonts w:ascii="Times New Roman" w:hAnsi="Times New Roman" w:cs="Times New Roman"/>
          <w:b/>
          <w:bCs/>
          <w:sz w:val="28"/>
          <w:szCs w:val="28"/>
        </w:rPr>
        <w:t>х заботиться, то в 40 лет вас ждет катастрофа, .... </w:t>
      </w:r>
      <w:r>
        <w:rPr>
          <w:rStyle w:val="ab"/>
          <w:rFonts w:ascii="Times New Roman" w:hAnsi="Times New Roman" w:cs="Times New Roman"/>
          <w:i/>
          <w:iCs/>
          <w:sz w:val="28"/>
          <w:szCs w:val="28"/>
        </w:rPr>
        <w:t>То, что вы СЕЙЧАС делаете, определяет, насколько работоспособными будут ваши разум и тело спустя 10, 20 и 30 лет</w:t>
      </w:r>
      <w:r>
        <w:rPr>
          <w:rStyle w:val="ae"/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- </w:t>
      </w:r>
      <w:hyperlink r:id="rId33" w:tgtFrame="_blank">
        <w:r>
          <w:rPr>
            <w:rFonts w:ascii="Times New Roman" w:hAnsi="Times New Roman" w:cs="Times New Roman"/>
            <w:sz w:val="28"/>
            <w:szCs w:val="28"/>
          </w:rPr>
          <w:t>считает</w:t>
        </w:r>
      </w:hyperlink>
      <w:r>
        <w:rPr>
          <w:rFonts w:ascii="Times New Roman" w:hAnsi="Times New Roman" w:cs="Times New Roman"/>
          <w:sz w:val="28"/>
          <w:szCs w:val="28"/>
        </w:rPr>
        <w:t> предприниматель.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:rsidR="00862FDB" w:rsidRDefault="00113C2A">
      <w:pPr>
        <w:widowControl/>
        <w:spacing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(Ссылка на источник: </w:t>
      </w:r>
      <w:hyperlink r:id="rId34">
        <w:r>
          <w:rPr>
            <w:rStyle w:val="a5"/>
            <w:rFonts w:ascii="Times New Roman" w:hAnsi="Times New Roman" w:cs="Times New Roman"/>
            <w:sz w:val="28"/>
            <w:szCs w:val="28"/>
          </w:rPr>
          <w:t>https://subscribe.ru/group/formula-schastya/15334249/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:rsidR="00862FDB" w:rsidRDefault="00862FDB">
      <w:pPr>
        <w:widowControl/>
        <w:spacing w:after="0" w:line="240" w:lineRule="auto"/>
        <w:ind w:firstLine="709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862FDB" w:rsidRDefault="00113C2A">
      <w:pPr>
        <w:widowControl/>
        <w:spacing w:after="0" w:line="240" w:lineRule="auto"/>
        <w:ind w:firstLine="709"/>
        <w:jc w:val="center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Перед тем как научиться управлять жизнью, нужно научиться управлять собой, и не в коем случае не перепоручать это алкоголю!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pacing w:val="-2"/>
          <w:sz w:val="28"/>
          <w:szCs w:val="28"/>
        </w:rPr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Дополнительные информационные материалы о влиянии алкоголя на организм человека, разработанные общественной организацией «Общее дел</w:t>
      </w:r>
      <w:r>
        <w:rPr>
          <w:rFonts w:ascii="Times New Roman" w:hAnsi="Times New Roman" w:cs="Times New Roman"/>
          <w:b/>
          <w:sz w:val="28"/>
          <w:szCs w:val="28"/>
        </w:rPr>
        <w:t xml:space="preserve">о». 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FDB" w:rsidRDefault="00113C2A">
      <w:pPr>
        <w:pStyle w:val="af4"/>
        <w:numPr>
          <w:ilvl w:val="3"/>
          <w:numId w:val="9"/>
        </w:numPr>
        <w:tabs>
          <w:tab w:val="left" w:pos="-108"/>
          <w:tab w:val="left" w:pos="0"/>
        </w:tabs>
        <w:spacing w:after="0" w:line="240" w:lineRule="auto"/>
        <w:ind w:left="0" w:firstLine="0"/>
        <w:jc w:val="both"/>
      </w:pPr>
      <w:hyperlink r:id="rId35">
        <w:r>
          <w:rPr>
            <w:rStyle w:val="a5"/>
            <w:rFonts w:ascii="Times New Roman" w:hAnsi="Times New Roman"/>
            <w:szCs w:val="24"/>
          </w:rPr>
          <w:t>https://vk.com/video/@ocpr72?z=video-41817979_456240619%2Fpl_156204100_-2</w:t>
        </w:r>
      </w:hyperlink>
    </w:p>
    <w:p w:rsidR="00862FDB" w:rsidRDefault="00113C2A">
      <w:pPr>
        <w:pStyle w:val="af4"/>
        <w:numPr>
          <w:ilvl w:val="3"/>
          <w:numId w:val="9"/>
        </w:numPr>
        <w:tabs>
          <w:tab w:val="left" w:pos="-108"/>
          <w:tab w:val="left" w:pos="0"/>
        </w:tabs>
        <w:spacing w:after="0" w:line="240" w:lineRule="auto"/>
        <w:ind w:left="0" w:firstLine="0"/>
        <w:jc w:val="both"/>
      </w:pPr>
      <w:hyperlink r:id="rId36">
        <w:r>
          <w:rPr>
            <w:rStyle w:val="a5"/>
            <w:rFonts w:ascii="Times New Roman" w:hAnsi="Times New Roman"/>
            <w:szCs w:val="24"/>
          </w:rPr>
          <w:t>https://vk.com/video/@ocpr72?q=опасное%20погружени</w:t>
        </w:r>
        <w:r>
          <w:rPr>
            <w:rStyle w:val="a5"/>
            <w:rFonts w:ascii="Times New Roman" w:hAnsi="Times New Roman"/>
            <w:szCs w:val="24"/>
          </w:rPr>
          <w:t>е&amp;suggest_track_code=search_9efd52151tUIAqZb5hU6BRYgtm-lWHGRNx7_I5KYqTygAv4T6aUCV5W6aJsm4CJbZ12keKdCTY8BCe8rqo6vL6IV0hTppZyiCAbSGVrEjeW19QacFo3-WY7PupxyO2KLdLYNtg8HXBves2_qMqro&amp;z=video-41817979_456239738%2Fpl_156204100_-2</w:t>
        </w:r>
      </w:hyperlink>
    </w:p>
    <w:p w:rsidR="00862FDB" w:rsidRDefault="00113C2A">
      <w:pPr>
        <w:pStyle w:val="af4"/>
        <w:numPr>
          <w:ilvl w:val="3"/>
          <w:numId w:val="9"/>
        </w:numPr>
        <w:tabs>
          <w:tab w:val="left" w:pos="-108"/>
          <w:tab w:val="left" w:pos="0"/>
        </w:tabs>
        <w:spacing w:after="0" w:line="240" w:lineRule="auto"/>
        <w:ind w:left="0" w:firstLine="0"/>
        <w:jc w:val="both"/>
      </w:pPr>
      <w:r>
        <w:rPr>
          <w:rFonts w:ascii="Times New Roman" w:hAnsi="Times New Roman"/>
          <w:szCs w:val="24"/>
        </w:rPr>
        <w:t> </w:t>
      </w:r>
      <w:hyperlink r:id="rId37">
        <w:r>
          <w:rPr>
            <w:rStyle w:val="a5"/>
            <w:rFonts w:ascii="Times New Roman" w:hAnsi="Times New Roman"/>
            <w:szCs w:val="24"/>
          </w:rPr>
          <w:t>https://cloud.mail.ru/public/meJr/kpBaE6Zew</w:t>
        </w:r>
      </w:hyperlink>
    </w:p>
    <w:p w:rsidR="00862FDB" w:rsidRDefault="00113C2A">
      <w:pPr>
        <w:tabs>
          <w:tab w:val="left" w:pos="-108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862FDB" w:rsidRDefault="00862FDB">
      <w:pPr>
        <w:tabs>
          <w:tab w:val="left" w:pos="-108"/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62FDB" w:rsidRDefault="00862FDB">
      <w:pPr>
        <w:pStyle w:val="a0"/>
      </w:pPr>
    </w:p>
    <w:p w:rsidR="00862FDB" w:rsidRDefault="00113C2A">
      <w:pPr>
        <w:tabs>
          <w:tab w:val="left" w:pos="-108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br w:type="page"/>
      </w:r>
    </w:p>
    <w:p w:rsidR="00862FDB" w:rsidRDefault="00113C2A">
      <w:pPr>
        <w:widowControl/>
        <w:spacing w:after="0" w:line="240" w:lineRule="auto"/>
        <w:jc w:val="right"/>
        <w:textAlignment w:val="auto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1.4</w:t>
      </w:r>
    </w:p>
    <w:p w:rsidR="00862FDB" w:rsidRDefault="00862FDB">
      <w:pPr>
        <w:widowControl/>
        <w:suppressAutoHyphens w:val="0"/>
        <w:spacing w:after="0" w:line="240" w:lineRule="auto"/>
        <w:jc w:val="both"/>
        <w:textAlignment w:val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862FDB" w:rsidRDefault="00113C2A">
      <w:pPr>
        <w:widowControl/>
        <w:suppressAutoHyphens w:val="0"/>
        <w:spacing w:after="0" w:line="240" w:lineRule="auto"/>
        <w:jc w:val="center"/>
        <w:textAlignment w:val="auto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Порядок проведения профилактических рейдов</w:t>
      </w:r>
    </w:p>
    <w:p w:rsidR="00862FDB" w:rsidRDefault="00862FDB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62FDB" w:rsidRDefault="00113C2A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Срок проведения: </w:t>
      </w:r>
      <w:r>
        <w:rPr>
          <w:rFonts w:ascii="Times New Roman" w:hAnsi="Times New Roman" w:cs="Times New Roman"/>
          <w:color w:val="auto"/>
          <w:sz w:val="28"/>
          <w:szCs w:val="28"/>
        </w:rPr>
        <w:t>с 07 по 30 сентября 2024 г.</w:t>
      </w:r>
    </w:p>
    <w:p w:rsidR="00862FDB" w:rsidRDefault="00862FDB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color w:val="auto"/>
        </w:rPr>
      </w:pPr>
    </w:p>
    <w:p w:rsidR="00862FDB" w:rsidRDefault="00113C2A">
      <w:pPr>
        <w:spacing w:after="0" w:line="240" w:lineRule="auto"/>
        <w:ind w:firstLine="709"/>
        <w:contextualSpacing/>
        <w:jc w:val="both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и проведение профилактических рейдов «Трезвый водитель», </w:t>
      </w:r>
      <w:r>
        <w:rPr>
          <w:rFonts w:ascii="Times New Roman" w:hAnsi="Times New Roman" w:cs="Times New Roman"/>
          <w:color w:val="auto"/>
          <w:sz w:val="28"/>
          <w:szCs w:val="28"/>
        </w:rPr>
        <w:t>«Трезвый двор», предусматривает участие волонтеров профилактического движения.</w:t>
      </w:r>
    </w:p>
    <w:p w:rsidR="00862FDB" w:rsidRDefault="00113C2A">
      <w:pPr>
        <w:widowControl/>
        <w:suppressAutoHyphens w:val="0"/>
        <w:spacing w:after="0" w:line="240" w:lineRule="auto"/>
        <w:jc w:val="center"/>
        <w:textAlignment w:val="auto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Акция «Трезвый двор»</w:t>
      </w:r>
    </w:p>
    <w:p w:rsidR="00862FDB" w:rsidRDefault="00862FDB">
      <w:pPr>
        <w:widowControl/>
        <w:suppressAutoHyphens w:val="0"/>
        <w:spacing w:after="0" w:line="240" w:lineRule="auto"/>
        <w:jc w:val="center"/>
        <w:textAlignment w:val="auto"/>
        <w:rPr>
          <w:b/>
          <w:color w:val="auto"/>
        </w:rPr>
      </w:pPr>
    </w:p>
    <w:p w:rsidR="00862FDB" w:rsidRDefault="00113C2A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Профилактическая акция «Трезвый двор» проводится волонтеров профилактического направления, а также с участием представителей территориальных отделов полици</w:t>
      </w:r>
      <w:r>
        <w:rPr>
          <w:rFonts w:ascii="Times New Roman" w:hAnsi="Times New Roman" w:cs="Times New Roman"/>
          <w:color w:val="auto"/>
          <w:sz w:val="28"/>
          <w:szCs w:val="28"/>
        </w:rPr>
        <w:t>и УМВД России по Тюменской области (ПДН, участковый).</w:t>
      </w:r>
    </w:p>
    <w:p w:rsidR="00862FDB" w:rsidRDefault="00113C2A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Цель акции: проведение волонтерами и представителями территориальных отделов полиции УМВД России по Тюменской области разъяснительной работы с населением о правовой ответственности, последствиях употреб</w:t>
      </w:r>
      <w:r>
        <w:rPr>
          <w:rFonts w:ascii="Times New Roman" w:hAnsi="Times New Roman" w:cs="Times New Roman"/>
          <w:color w:val="auto"/>
          <w:sz w:val="28"/>
          <w:szCs w:val="28"/>
        </w:rPr>
        <w:t>ления и нахождения лиц в состоянии опьянения на детских и спортивных площадках, на придомовых территориях и в других общественных местах, а также распространение волонтерами наглядной печатной продукции (Приложение 1.4.1).</w:t>
      </w:r>
    </w:p>
    <w:p w:rsidR="00862FDB" w:rsidRDefault="00113C2A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 Акция «Трезвый двор» проводитс</w:t>
      </w:r>
      <w:r>
        <w:rPr>
          <w:rFonts w:ascii="Times New Roman" w:hAnsi="Times New Roman" w:cs="Times New Roman"/>
          <w:color w:val="auto"/>
          <w:sz w:val="28"/>
          <w:szCs w:val="28"/>
        </w:rPr>
        <w:t>я с учетом актуальности и территориальной специфики муниципальных образований.</w:t>
      </w:r>
    </w:p>
    <w:p w:rsidR="00862FDB" w:rsidRDefault="00113C2A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 Акция может быть проведена в двух формах: в рейдовых мероприятиях совместно с сотрудниками территориальных отделов полиции УМВД России по Тюменской области либо самостоятельн</w:t>
      </w:r>
      <w:r>
        <w:rPr>
          <w:rFonts w:ascii="Times New Roman" w:hAnsi="Times New Roman" w:cs="Times New Roman"/>
          <w:color w:val="auto"/>
          <w:sz w:val="28"/>
          <w:szCs w:val="28"/>
        </w:rPr>
        <w:t>о в общественных местах, парках и скверах, например, у торговых центров.</w:t>
      </w:r>
    </w:p>
    <w:p w:rsidR="00862FDB" w:rsidRDefault="00862FDB">
      <w:pPr>
        <w:widowControl/>
        <w:suppressAutoHyphens w:val="0"/>
        <w:spacing w:after="0" w:line="240" w:lineRule="auto"/>
        <w:textAlignment w:val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2FDB" w:rsidRDefault="00113C2A">
      <w:pPr>
        <w:widowControl/>
        <w:suppressAutoHyphens w:val="0"/>
        <w:spacing w:after="0" w:line="240" w:lineRule="auto"/>
        <w:jc w:val="center"/>
        <w:textAlignment w:val="auto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Акция «Трезвый водитель»</w:t>
      </w:r>
    </w:p>
    <w:p w:rsidR="00862FDB" w:rsidRDefault="00862FDB">
      <w:pPr>
        <w:widowControl/>
        <w:suppressAutoHyphens w:val="0"/>
        <w:spacing w:after="0" w:line="240" w:lineRule="auto"/>
        <w:jc w:val="center"/>
        <w:textAlignment w:val="auto"/>
        <w:rPr>
          <w:b/>
          <w:color w:val="auto"/>
        </w:rPr>
      </w:pPr>
    </w:p>
    <w:p w:rsidR="00862FDB" w:rsidRDefault="00113C2A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Цель акции: проведение волонтерами совместно с представителями территориальных отделов полиции УМВД России по Тюменской области (Госавтоинспекция) разъяснительной работы с населением о правовой ответственности, последствиях употребления и нахождения лиц 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состоянии опьянения на детских и спортивных площадках, придомовых территориях и в других общественных местах, а также распространение волонтерами наглядной печатной продукции профилактического характера </w:t>
      </w:r>
    </w:p>
    <w:p w:rsidR="00862FDB" w:rsidRDefault="00113C2A">
      <w:pPr>
        <w:widowControl/>
        <w:suppressAutoHyphens w:val="0"/>
        <w:spacing w:after="0" w:line="240" w:lineRule="auto"/>
        <w:jc w:val="both"/>
        <w:textAlignment w:val="auto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(Приложение 1.4.2).</w:t>
      </w:r>
    </w:p>
    <w:p w:rsidR="00862FDB" w:rsidRDefault="00862FDB">
      <w:pPr>
        <w:widowControl/>
        <w:suppressAutoHyphens w:val="0"/>
        <w:spacing w:after="0" w:line="240" w:lineRule="auto"/>
        <w:jc w:val="both"/>
        <w:textAlignment w:val="auto"/>
        <w:rPr>
          <w:rFonts w:ascii="Times New Roman" w:hAnsi="Times New Roman" w:cs="Times New Roman"/>
          <w:color w:val="auto"/>
          <w:sz w:val="28"/>
          <w:szCs w:val="28"/>
          <w:highlight w:val="yellow"/>
        </w:rPr>
      </w:pPr>
    </w:p>
    <w:p w:rsidR="00862FDB" w:rsidRDefault="00113C2A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 Акция «Трезвый двор» проводи</w:t>
      </w:r>
      <w:r>
        <w:rPr>
          <w:rFonts w:ascii="Times New Roman" w:hAnsi="Times New Roman" w:cs="Times New Roman"/>
          <w:color w:val="auto"/>
          <w:sz w:val="28"/>
          <w:szCs w:val="28"/>
        </w:rPr>
        <w:t>тся с учетом актуальности и территориальной специфики муниципальных образований.</w:t>
      </w:r>
    </w:p>
    <w:p w:rsidR="00862FDB" w:rsidRDefault="00113C2A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 Необходимо определить дату, время и место проведения.</w:t>
      </w:r>
    </w:p>
    <w:p w:rsidR="00862FDB" w:rsidRDefault="00113C2A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3. Акция может быть проведена в двух формах: рейдовые мероприятия совместно с сотрудниками ОМВД России либо самостояте</w:t>
      </w:r>
      <w:r>
        <w:rPr>
          <w:rFonts w:ascii="Times New Roman" w:hAnsi="Times New Roman" w:cs="Times New Roman"/>
          <w:color w:val="auto"/>
          <w:sz w:val="28"/>
          <w:szCs w:val="28"/>
        </w:rPr>
        <w:t>льно в общественных местах, на парковочных площадках автомобилей, например, у торговых центров.</w:t>
      </w:r>
    </w:p>
    <w:p w:rsidR="00862FDB" w:rsidRDefault="00113C2A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color w:val="auto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 Цель акции: проведение специалистами системы профилактики, представителями ОМВД России разъяснительной работы с населением о правовой ответ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ственности, послед</w:t>
      </w:r>
      <w:r>
        <w:rPr>
          <w:rFonts w:ascii="Times New Roman" w:hAnsi="Times New Roman" w:cs="Times New Roman"/>
          <w:color w:val="auto"/>
          <w:sz w:val="28"/>
          <w:szCs w:val="28"/>
        </w:rPr>
        <w:t>ствиях употребления и нахождения лиц в состоянии опьянения на детских и спортивных площадках, придомовых территориях и в других общественных местах, а также распространение волонтерами наглядной печатной продукции профилактического характера.</w:t>
      </w:r>
    </w:p>
    <w:p w:rsidR="00862FDB" w:rsidRDefault="00862FDB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hAnsi="Times New Roman" w:cs="Times New Roman"/>
          <w:b/>
          <w:color w:val="auto"/>
          <w:sz w:val="28"/>
          <w:szCs w:val="28"/>
          <w:highlight w:val="yellow"/>
        </w:rPr>
      </w:pP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62FDB" w:rsidRDefault="00862F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862FDB" w:rsidRDefault="00862FDB">
      <w:pPr>
        <w:widowControl/>
        <w:suppressAutoHyphens w:val="0"/>
        <w:spacing w:after="0" w:line="240" w:lineRule="auto"/>
        <w:jc w:val="center"/>
        <w:textAlignment w:val="auto"/>
        <w:rPr>
          <w:rFonts w:ascii="Times New Roman" w:hAnsi="Times New Roman" w:cs="Times New Roman"/>
          <w:b/>
          <w:color w:val="auto"/>
          <w:sz w:val="28"/>
          <w:szCs w:val="28"/>
          <w:highlight w:val="yellow"/>
        </w:rPr>
      </w:pPr>
    </w:p>
    <w:p w:rsidR="00862FDB" w:rsidRDefault="00113C2A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862FDB" w:rsidRDefault="00113C2A">
      <w:pPr>
        <w:shd w:val="clear" w:color="auto" w:fill="FFFFFF"/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1.4.1</w:t>
      </w:r>
    </w:p>
    <w:p w:rsidR="00862FDB" w:rsidRDefault="00862FDB">
      <w:pPr>
        <w:shd w:val="clear" w:color="auto" w:fill="FFFFFF"/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862FDB" w:rsidRDefault="00113C2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Информационные листовки для распространения </w:t>
      </w:r>
    </w:p>
    <w:p w:rsidR="00862FDB" w:rsidRDefault="00113C2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в ходе проведения профилактических рейдов </w:t>
      </w: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62FDB" w:rsidRDefault="00113C2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2600" cy="3940810"/>
            <wp:effectExtent l="0" t="0" r="0" b="0"/>
            <wp:docPr id="4" name="Рисунок 18" descr="D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" descr="D:\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FDB" w:rsidRDefault="00113C2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9900" cy="3940810"/>
            <wp:effectExtent l="0" t="0" r="0" b="0"/>
            <wp:docPr id="5" name="Рисунок 22" descr="D: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2" descr="D:\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DB" w:rsidRDefault="00113C2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52770" cy="4013200"/>
            <wp:effectExtent l="0" t="0" r="0" b="0"/>
            <wp:docPr id="6" name="Рисунок 20" descr="D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0" descr="D:\2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FDB" w:rsidRDefault="00113C2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0395" cy="3800475"/>
            <wp:effectExtent l="0" t="0" r="0" b="0"/>
            <wp:docPr id="7" name="Рисунок 13" descr="Z:\Иванова Марина\Захаровой\С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Z:\Иванова Марина\Захаровой\ССК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DB" w:rsidRDefault="00862FDB">
      <w:pPr>
        <w:widowControl/>
        <w:suppressAutoHyphens w:val="0"/>
        <w:spacing w:after="0" w:line="240" w:lineRule="auto"/>
        <w:textAlignment w:val="auto"/>
        <w:rPr>
          <w:rFonts w:ascii="Times New Roman" w:hAnsi="Times New Roman" w:cs="Times New Roman"/>
          <w:color w:val="C9211E"/>
          <w:sz w:val="28"/>
          <w:szCs w:val="28"/>
          <w:highlight w:val="yellow"/>
        </w:rPr>
      </w:pPr>
    </w:p>
    <w:p w:rsidR="00862FDB" w:rsidRDefault="00862FDB">
      <w:pPr>
        <w:widowControl/>
        <w:suppressAutoHyphens w:val="0"/>
        <w:spacing w:after="0" w:line="240" w:lineRule="auto"/>
        <w:textAlignment w:val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862FDB" w:rsidRDefault="00862FDB">
      <w:pPr>
        <w:widowControl/>
        <w:spacing w:after="0" w:line="240" w:lineRule="auto"/>
        <w:jc w:val="center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113C2A">
      <w:pPr>
        <w:widowControl/>
        <w:spacing w:after="0" w:line="240" w:lineRule="auto"/>
        <w:jc w:val="center"/>
        <w:textAlignment w:val="auto"/>
        <w:rPr>
          <w:rFonts w:ascii="Times New Roman" w:hAnsi="Times New Roman" w:cs="Times New Roman"/>
          <w:sz w:val="28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>
            <wp:extent cx="6050280" cy="4328160"/>
            <wp:effectExtent l="0" t="0" r="0" b="0"/>
            <wp:docPr id="8" name="Рисунок 10" descr="Z:\Иванова Марина\Захаровой\Алк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 descr="Z:\Иванова Марина\Захаровой\Алко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FDB" w:rsidRDefault="00113C2A">
      <w:pPr>
        <w:widowControl/>
        <w:spacing w:after="0" w:line="240" w:lineRule="auto"/>
        <w:jc w:val="center"/>
        <w:textAlignment w:val="auto"/>
        <w:rPr>
          <w:rFonts w:ascii="Times New Roman" w:hAnsi="Times New Roman" w:cs="Times New Roman"/>
          <w:sz w:val="28"/>
          <w:szCs w:val="24"/>
          <w:highlight w:val="yellow"/>
        </w:rPr>
      </w:pPr>
      <w:r>
        <w:br w:type="page"/>
      </w:r>
    </w:p>
    <w:p w:rsidR="00862FDB" w:rsidRDefault="00113C2A">
      <w:pPr>
        <w:widowControl/>
        <w:spacing w:after="0" w:line="240" w:lineRule="auto"/>
        <w:jc w:val="right"/>
        <w:textAlignment w:val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Приложение 1.4.2.</w:t>
      </w:r>
    </w:p>
    <w:p w:rsidR="00862FDB" w:rsidRDefault="00862FDB">
      <w:pPr>
        <w:widowControl/>
        <w:spacing w:after="0" w:line="240" w:lineRule="auto"/>
        <w:jc w:val="right"/>
        <w:textAlignment w:val="auto"/>
        <w:rPr>
          <w:rFonts w:ascii="Times New Roman" w:hAnsi="Times New Roman" w:cs="Times New Roman"/>
          <w:sz w:val="28"/>
          <w:szCs w:val="24"/>
        </w:rPr>
      </w:pPr>
    </w:p>
    <w:p w:rsidR="00862FDB" w:rsidRDefault="00113C2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Памятка для распространения </w:t>
      </w:r>
    </w:p>
    <w:p w:rsidR="00862FDB" w:rsidRDefault="00113C2A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ходе акции «Трезвый водитель»</w:t>
      </w: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3"/>
        <w:tblW w:w="10422" w:type="dxa"/>
        <w:tblLayout w:type="fixed"/>
        <w:tblLook w:val="04A0" w:firstRow="1" w:lastRow="0" w:firstColumn="1" w:lastColumn="0" w:noHBand="0" w:noVBand="1"/>
      </w:tblPr>
      <w:tblGrid>
        <w:gridCol w:w="10422"/>
      </w:tblGrid>
      <w:tr w:rsidR="00862FDB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862FDB" w:rsidRDefault="00113C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  <w:color w:val="4F81BD" w:themeColor="accent1"/>
                <w:sz w:val="28"/>
                <w:szCs w:val="24"/>
              </w:rPr>
              <w:t>Первая сторона</w:t>
            </w:r>
          </w:p>
        </w:tc>
      </w:tr>
      <w:tr w:rsidR="00862FDB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862FDB" w:rsidRDefault="00113C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10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191135</wp:posOffset>
                  </wp:positionV>
                  <wp:extent cx="5581650" cy="2369820"/>
                  <wp:effectExtent l="0" t="0" r="0" b="0"/>
                  <wp:wrapSquare wrapText="bothSides"/>
                  <wp:docPr id="9" name="Рисунок 48" descr="D:\Обухова работа\ПРОЕКТЫ\Сообщи, где торгуют смертью\202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8" descr="D:\Обухова работа\ПРОЕКТЫ\Сообщи, где торгуют смертью\202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62FDB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862FDB" w:rsidRDefault="00862FD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4F81BD" w:themeColor="accent1"/>
                <w:sz w:val="28"/>
                <w:szCs w:val="24"/>
              </w:rPr>
            </w:pPr>
          </w:p>
          <w:p w:rsidR="00862FDB" w:rsidRDefault="00113C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4F81BD" w:themeColor="accent1"/>
                <w:sz w:val="28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  <w:color w:val="4F81BD" w:themeColor="accent1"/>
                <w:sz w:val="28"/>
                <w:szCs w:val="24"/>
              </w:rPr>
              <w:t>Вторая сторона</w:t>
            </w: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62FDB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862FDB" w:rsidRDefault="00113C2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11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75565</wp:posOffset>
                  </wp:positionV>
                  <wp:extent cx="5581650" cy="2442210"/>
                  <wp:effectExtent l="0" t="0" r="0" b="0"/>
                  <wp:wrapSquare wrapText="bothSides"/>
                  <wp:docPr id="10" name="Рисунок 49" descr="D:\Обухова работа\ПРОЕКТЫ\Сообщи, где торгуют смертью\202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9" descr="D:\Обухова работа\ПРОЕКТЫ\Сообщи, где торгуют смертью\2020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24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2FDB" w:rsidRDefault="00862FD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62FDB" w:rsidRDefault="00862FDB">
      <w:pPr>
        <w:widowControl/>
        <w:suppressAutoHyphens w:val="0"/>
        <w:spacing w:after="0" w:line="240" w:lineRule="auto"/>
        <w:ind w:firstLine="709"/>
        <w:jc w:val="both"/>
        <w:textAlignment w:val="auto"/>
        <w:rPr>
          <w:color w:val="auto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2FDB" w:rsidRDefault="00862FDB">
      <w:pPr>
        <w:shd w:val="clear" w:color="auto" w:fill="FFFFFF"/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fe"/>
        <w:tblW w:w="10422" w:type="dxa"/>
        <w:tblLayout w:type="fixed"/>
        <w:tblLook w:val="04A0" w:firstRow="1" w:lastRow="0" w:firstColumn="1" w:lastColumn="0" w:noHBand="0" w:noVBand="1"/>
      </w:tblPr>
      <w:tblGrid>
        <w:gridCol w:w="10422"/>
      </w:tblGrid>
      <w:tr w:rsidR="00862FDB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862FDB" w:rsidRDefault="00113C2A">
            <w:pPr>
              <w:widowControl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i/>
                <w:color w:val="4F81BD" w:themeColor="accen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4F81BD" w:themeColor="accent1"/>
                <w:sz w:val="28"/>
                <w:szCs w:val="24"/>
              </w:rPr>
              <w:lastRenderedPageBreak/>
              <w:t>Первая сторона</w:t>
            </w:r>
          </w:p>
          <w:p w:rsidR="00862FDB" w:rsidRDefault="00862FDB">
            <w:pPr>
              <w:widowControl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</w:tr>
      <w:tr w:rsidR="00862FDB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862FDB" w:rsidRDefault="00113C2A">
            <w:pPr>
              <w:widowControl/>
              <w:spacing w:after="0" w:line="240" w:lineRule="auto"/>
              <w:textAlignment w:val="auto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80810" cy="2162810"/>
                  <wp:effectExtent l="0" t="0" r="0" b="0"/>
                  <wp:docPr id="11" name="Рисунок 3" descr="D:\Users\nlp4m\OneDrive\Рабочий стол\14-08-2023_14-46-00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3" descr="D:\Users\nlp4m\OneDrive\Рабочий стол\14-08-2023_14-46-00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810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FDB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862FDB" w:rsidRDefault="00862FDB">
            <w:pPr>
              <w:widowControl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i/>
                <w:color w:val="4F81BD" w:themeColor="accent1"/>
                <w:sz w:val="28"/>
                <w:szCs w:val="24"/>
              </w:rPr>
            </w:pPr>
          </w:p>
          <w:p w:rsidR="00862FDB" w:rsidRDefault="00113C2A">
            <w:pPr>
              <w:widowControl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i/>
                <w:color w:val="4F81BD" w:themeColor="accen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4F81BD" w:themeColor="accent1"/>
                <w:sz w:val="28"/>
                <w:szCs w:val="24"/>
              </w:rPr>
              <w:t>Вторая сторона</w:t>
            </w:r>
          </w:p>
          <w:p w:rsidR="00862FDB" w:rsidRDefault="00862FDB">
            <w:pPr>
              <w:widowControl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</w:p>
        </w:tc>
      </w:tr>
      <w:tr w:rsidR="00862FDB"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</w:tcPr>
          <w:p w:rsidR="00862FDB" w:rsidRDefault="00113C2A">
            <w:pPr>
              <w:widowControl/>
              <w:spacing w:after="0" w:line="240" w:lineRule="auto"/>
              <w:textAlignment w:val="auto"/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80810" cy="2160270"/>
                  <wp:effectExtent l="0" t="0" r="0" b="0"/>
                  <wp:docPr id="12" name="Изображение2" descr="C:\Users\Специалист\Downloads\если мешает моя машина, позвоните мне, пожалуйста!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2" descr="C:\Users\Специалист\Downloads\если мешает моя машина, позвоните мне, пожалуйста!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81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p w:rsidR="00862FDB" w:rsidRDefault="00862FDB">
      <w:pPr>
        <w:widowControl/>
        <w:spacing w:after="0" w:line="240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sectPr w:rsidR="00862FDB">
      <w:pgSz w:w="11906" w:h="16838"/>
      <w:pgMar w:top="1134" w:right="566" w:bottom="851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CC"/>
    <w:family w:val="swiss"/>
    <w:pitch w:val="variable"/>
  </w:font>
  <w:font w:name="Segoe UI">
    <w:panose1 w:val="020B0502040204020203"/>
    <w:charset w:val="00"/>
    <w:family w:val="roman"/>
    <w:notTrueType/>
    <w:pitch w:val="default"/>
  </w:font>
  <w:font w:name="Tahoma">
    <w:panose1 w:val="020B0604030504040204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07D30"/>
    <w:multiLevelType w:val="multilevel"/>
    <w:tmpl w:val="F022EF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AE3304"/>
    <w:multiLevelType w:val="multilevel"/>
    <w:tmpl w:val="A0AED5CE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7E806A1"/>
    <w:multiLevelType w:val="multilevel"/>
    <w:tmpl w:val="DF86C46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8162A62"/>
    <w:multiLevelType w:val="multilevel"/>
    <w:tmpl w:val="4E50E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490636D7"/>
    <w:multiLevelType w:val="multilevel"/>
    <w:tmpl w:val="0688E33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50BE6034"/>
    <w:multiLevelType w:val="multilevel"/>
    <w:tmpl w:val="CD98D742"/>
    <w:lvl w:ilvl="0">
      <w:start w:val="1"/>
      <w:numFmt w:val="decimal"/>
      <w:lvlText w:val="%1)"/>
      <w:lvlJc w:val="left"/>
      <w:pPr>
        <w:tabs>
          <w:tab w:val="num" w:pos="0"/>
        </w:tabs>
        <w:ind w:left="88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49" w:hanging="180"/>
      </w:pPr>
    </w:lvl>
  </w:abstractNum>
  <w:abstractNum w:abstractNumId="6" w15:restartNumberingAfterBreak="0">
    <w:nsid w:val="565E21CF"/>
    <w:multiLevelType w:val="multilevel"/>
    <w:tmpl w:val="86DC21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75B79C7"/>
    <w:multiLevelType w:val="multilevel"/>
    <w:tmpl w:val="2DF692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5B1E633B"/>
    <w:multiLevelType w:val="multilevel"/>
    <w:tmpl w:val="19E0E95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0101A83"/>
    <w:multiLevelType w:val="multilevel"/>
    <w:tmpl w:val="8EEC63EE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5A7031E"/>
    <w:multiLevelType w:val="multilevel"/>
    <w:tmpl w:val="8DBCEB8A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AE77A1A"/>
    <w:multiLevelType w:val="multilevel"/>
    <w:tmpl w:val="180273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trike w:val="0"/>
        <w:dstrike w:val="0"/>
        <w:color w:val="auto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4C2405"/>
    <w:multiLevelType w:val="multilevel"/>
    <w:tmpl w:val="FD1E2A3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7E6E2881"/>
    <w:multiLevelType w:val="multilevel"/>
    <w:tmpl w:val="4A1C7060"/>
    <w:lvl w:ilvl="0">
      <w:start w:val="1"/>
      <w:numFmt w:val="decimal"/>
      <w:lvlText w:val="%1)"/>
      <w:lvlJc w:val="left"/>
      <w:pPr>
        <w:tabs>
          <w:tab w:val="num" w:pos="0"/>
        </w:tabs>
        <w:ind w:left="88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49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0"/>
  </w:num>
  <w:num w:numId="5">
    <w:abstractNumId w:val="6"/>
  </w:num>
  <w:num w:numId="6">
    <w:abstractNumId w:val="1"/>
  </w:num>
  <w:num w:numId="7">
    <w:abstractNumId w:val="8"/>
  </w:num>
  <w:num w:numId="8">
    <w:abstractNumId w:val="13"/>
  </w:num>
  <w:num w:numId="9">
    <w:abstractNumId w:val="5"/>
  </w:num>
  <w:num w:numId="10">
    <w:abstractNumId w:val="7"/>
  </w:num>
  <w:num w:numId="11">
    <w:abstractNumId w:val="11"/>
  </w:num>
  <w:num w:numId="12">
    <w:abstractNumId w:val="3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FDB"/>
    <w:rsid w:val="00113C2A"/>
    <w:rsid w:val="0086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863C4"/>
  <w15:docId w15:val="{D86A07CF-74EE-4C32-82FA-C26CDD0A4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547E"/>
    <w:pPr>
      <w:widowControl w:val="0"/>
      <w:spacing w:after="200" w:line="276" w:lineRule="auto"/>
      <w:textAlignment w:val="baseline"/>
    </w:pPr>
    <w:rPr>
      <w:rFonts w:ascii="Calibri" w:eastAsia="Calibri" w:hAnsi="Calibri" w:cs="F"/>
      <w:color w:val="00000A"/>
      <w:kern w:val="2"/>
      <w:sz w:val="24"/>
    </w:rPr>
  </w:style>
  <w:style w:type="paragraph" w:styleId="1">
    <w:name w:val="heading 1"/>
    <w:basedOn w:val="a"/>
    <w:link w:val="10"/>
    <w:qFormat/>
    <w:rsid w:val="00CE05BB"/>
    <w:pPr>
      <w:keepNext/>
      <w:widowControl/>
      <w:suppressAutoHyphens w:val="0"/>
      <w:spacing w:after="0" w:line="240" w:lineRule="auto"/>
      <w:jc w:val="center"/>
      <w:textAlignment w:val="auto"/>
      <w:outlineLvl w:val="0"/>
    </w:pPr>
    <w:rPr>
      <w:rFonts w:ascii="Arial" w:hAnsi="Arial" w:cs="Arial"/>
      <w:b/>
      <w:bCs/>
      <w:caps/>
      <w:kern w:val="0"/>
      <w:sz w:val="33"/>
      <w:szCs w:val="33"/>
      <w:lang w:eastAsia="ru-RU"/>
    </w:rPr>
  </w:style>
  <w:style w:type="paragraph" w:styleId="2">
    <w:name w:val="heading 2"/>
    <w:basedOn w:val="a"/>
    <w:link w:val="20"/>
    <w:uiPriority w:val="9"/>
    <w:unhideWhenUsed/>
    <w:qFormat/>
    <w:rsid w:val="00BD7B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BD7B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11"/>
    <w:next w:val="a0"/>
    <w:qFormat/>
    <w:rsid w:val="00C01FE6"/>
    <w:pPr>
      <w:spacing w:before="120"/>
      <w:outlineLvl w:val="3"/>
    </w:pPr>
    <w:rPr>
      <w:rFonts w:ascii="Liberation Serif" w:eastAsia="Segoe UI" w:hAnsi="Liberation Serif" w:cs="Tahoma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38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uiPriority w:val="99"/>
    <w:semiHidden/>
    <w:qFormat/>
    <w:rsid w:val="001D7D26"/>
    <w:rPr>
      <w:rFonts w:ascii="Tahoma" w:eastAsia="Calibri" w:hAnsi="Tahoma" w:cs="Tahoma"/>
      <w:kern w:val="2"/>
      <w:sz w:val="16"/>
      <w:szCs w:val="16"/>
    </w:rPr>
  </w:style>
  <w:style w:type="character" w:customStyle="1" w:styleId="10">
    <w:name w:val="Заголовок 1 Знак"/>
    <w:basedOn w:val="a1"/>
    <w:link w:val="1"/>
    <w:qFormat/>
    <w:rsid w:val="00CE05BB"/>
    <w:rPr>
      <w:rFonts w:ascii="Arial" w:eastAsia="Calibri" w:hAnsi="Arial" w:cs="Arial"/>
      <w:b/>
      <w:bCs/>
      <w:caps/>
      <w:sz w:val="33"/>
      <w:szCs w:val="33"/>
      <w:lang w:eastAsia="ru-RU"/>
    </w:rPr>
  </w:style>
  <w:style w:type="character" w:styleId="a5">
    <w:name w:val="Hyperlink"/>
    <w:basedOn w:val="a1"/>
    <w:uiPriority w:val="99"/>
    <w:unhideWhenUsed/>
    <w:rsid w:val="000C5B20"/>
    <w:rPr>
      <w:color w:val="0000FF" w:themeColor="hyperlink"/>
      <w:u w:val="single"/>
    </w:rPr>
  </w:style>
  <w:style w:type="character" w:customStyle="1" w:styleId="blk">
    <w:name w:val="blk"/>
    <w:basedOn w:val="a1"/>
    <w:qFormat/>
    <w:rsid w:val="00797542"/>
  </w:style>
  <w:style w:type="character" w:customStyle="1" w:styleId="apple-converted-space">
    <w:name w:val="apple-converted-space"/>
    <w:basedOn w:val="a1"/>
    <w:qFormat/>
    <w:rsid w:val="00797542"/>
  </w:style>
  <w:style w:type="character" w:styleId="a6">
    <w:name w:val="FollowedHyperlink"/>
    <w:basedOn w:val="a1"/>
    <w:uiPriority w:val="99"/>
    <w:semiHidden/>
    <w:unhideWhenUsed/>
    <w:rsid w:val="000C5B20"/>
    <w:rPr>
      <w:color w:val="800080" w:themeColor="followedHyperlink"/>
      <w:u w:val="single"/>
    </w:rPr>
  </w:style>
  <w:style w:type="character" w:customStyle="1" w:styleId="21">
    <w:name w:val="Основной текст с отступом 2 Знак1"/>
    <w:basedOn w:val="a1"/>
    <w:uiPriority w:val="9"/>
    <w:semiHidden/>
    <w:qFormat/>
    <w:rsid w:val="00AC6B2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2">
    <w:name w:val="Основной текст 2 Знак"/>
    <w:basedOn w:val="a1"/>
    <w:uiPriority w:val="99"/>
    <w:qFormat/>
    <w:rsid w:val="00AC6B29"/>
    <w:rPr>
      <w:rFonts w:ascii="Calibri" w:eastAsia="Times New Roman" w:hAnsi="Calibri" w:cs="Times New Roman"/>
      <w:lang w:eastAsia="ru-RU"/>
    </w:rPr>
  </w:style>
  <w:style w:type="character" w:customStyle="1" w:styleId="a7">
    <w:name w:val="Выделение жирным"/>
    <w:qFormat/>
    <w:rsid w:val="00C01FE6"/>
    <w:rPr>
      <w:b/>
      <w:bCs/>
    </w:rPr>
  </w:style>
  <w:style w:type="character" w:customStyle="1" w:styleId="20">
    <w:name w:val="Заголовок 2 Знак"/>
    <w:basedOn w:val="a1"/>
    <w:link w:val="2"/>
    <w:uiPriority w:val="9"/>
    <w:qFormat/>
    <w:rsid w:val="00BD7B53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semiHidden/>
    <w:qFormat/>
    <w:rsid w:val="00BD7B53"/>
    <w:rPr>
      <w:rFonts w:asciiTheme="majorHAnsi" w:eastAsiaTheme="majorEastAsia" w:hAnsiTheme="majorHAnsi" w:cstheme="majorBidi"/>
      <w:b/>
      <w:bCs/>
      <w:color w:val="4F81BD" w:themeColor="accent1"/>
      <w:kern w:val="2"/>
      <w:sz w:val="24"/>
    </w:rPr>
  </w:style>
  <w:style w:type="character" w:customStyle="1" w:styleId="a8">
    <w:name w:val="Верхний колонтитул Знак"/>
    <w:basedOn w:val="a1"/>
    <w:uiPriority w:val="99"/>
    <w:qFormat/>
    <w:rsid w:val="00FA1990"/>
    <w:rPr>
      <w:rFonts w:ascii="Calibri" w:eastAsia="Calibri" w:hAnsi="Calibri" w:cs="F"/>
      <w:color w:val="00000A"/>
      <w:kern w:val="2"/>
      <w:sz w:val="24"/>
    </w:rPr>
  </w:style>
  <w:style w:type="character" w:customStyle="1" w:styleId="a9">
    <w:name w:val="Нижний колонтитул Знак"/>
    <w:basedOn w:val="a1"/>
    <w:uiPriority w:val="99"/>
    <w:qFormat/>
    <w:rsid w:val="00FA1990"/>
    <w:rPr>
      <w:rFonts w:ascii="Calibri" w:eastAsia="Calibri" w:hAnsi="Calibri" w:cs="F"/>
      <w:color w:val="00000A"/>
      <w:kern w:val="2"/>
      <w:sz w:val="24"/>
    </w:rPr>
  </w:style>
  <w:style w:type="character" w:customStyle="1" w:styleId="aa">
    <w:name w:val="Маркеры списка"/>
    <w:qFormat/>
    <w:rsid w:val="00C01FE6"/>
    <w:rPr>
      <w:rFonts w:ascii="OpenSymbol" w:eastAsia="OpenSymbol" w:hAnsi="OpenSymbol" w:cs="OpenSymbol"/>
    </w:rPr>
  </w:style>
  <w:style w:type="character" w:customStyle="1" w:styleId="WW8Num5z0">
    <w:name w:val="WW8Num5z0"/>
    <w:qFormat/>
    <w:rsid w:val="00C01FE6"/>
    <w:rPr>
      <w:rFonts w:ascii="Symbol" w:eastAsia="Calibri" w:hAnsi="Symbol" w:cs="Symbol"/>
      <w:caps w:val="0"/>
      <w:smallCaps w:val="0"/>
      <w:color w:val="auto"/>
      <w:spacing w:val="0"/>
      <w:sz w:val="26"/>
      <w:szCs w:val="26"/>
      <w:lang w:val="ru-RU" w:eastAsia="zh-CN" w:bidi="ar-SA"/>
    </w:rPr>
  </w:style>
  <w:style w:type="character" w:customStyle="1" w:styleId="c3">
    <w:name w:val="c3"/>
    <w:basedOn w:val="a1"/>
    <w:qFormat/>
    <w:rsid w:val="0075583D"/>
  </w:style>
  <w:style w:type="character" w:customStyle="1" w:styleId="c8">
    <w:name w:val="c8"/>
    <w:basedOn w:val="a1"/>
    <w:qFormat/>
    <w:rsid w:val="0075583D"/>
  </w:style>
  <w:style w:type="character" w:customStyle="1" w:styleId="c5">
    <w:name w:val="c5"/>
    <w:basedOn w:val="a1"/>
    <w:qFormat/>
    <w:rsid w:val="0075583D"/>
  </w:style>
  <w:style w:type="character" w:customStyle="1" w:styleId="c2">
    <w:name w:val="c2"/>
    <w:basedOn w:val="a1"/>
    <w:qFormat/>
    <w:rsid w:val="0075583D"/>
  </w:style>
  <w:style w:type="character" w:styleId="ab">
    <w:name w:val="Strong"/>
    <w:basedOn w:val="a1"/>
    <w:uiPriority w:val="22"/>
    <w:qFormat/>
    <w:rsid w:val="001F0066"/>
    <w:rPr>
      <w:b/>
      <w:bCs/>
    </w:rPr>
  </w:style>
  <w:style w:type="character" w:customStyle="1" w:styleId="author-item">
    <w:name w:val="author-item"/>
    <w:basedOn w:val="a1"/>
    <w:qFormat/>
    <w:rsid w:val="002D0748"/>
  </w:style>
  <w:style w:type="character" w:customStyle="1" w:styleId="50">
    <w:name w:val="Заголовок 5 Знак"/>
    <w:basedOn w:val="a1"/>
    <w:link w:val="5"/>
    <w:uiPriority w:val="9"/>
    <w:semiHidden/>
    <w:qFormat/>
    <w:rsid w:val="003E38B2"/>
    <w:rPr>
      <w:rFonts w:asciiTheme="majorHAnsi" w:eastAsiaTheme="majorEastAsia" w:hAnsiTheme="majorHAnsi" w:cstheme="majorBidi"/>
      <w:color w:val="243F60" w:themeColor="accent1" w:themeShade="7F"/>
      <w:kern w:val="2"/>
      <w:sz w:val="24"/>
    </w:rPr>
  </w:style>
  <w:style w:type="character" w:customStyle="1" w:styleId="ac">
    <w:name w:val="Маркеры"/>
    <w:qFormat/>
    <w:rPr>
      <w:rFonts w:ascii="OpenSymbol" w:eastAsia="OpenSymbol" w:hAnsi="OpenSymbol" w:cs="OpenSymbol"/>
    </w:rPr>
  </w:style>
  <w:style w:type="character" w:customStyle="1" w:styleId="ad">
    <w:name w:val="Символ нумерации"/>
    <w:qFormat/>
  </w:style>
  <w:style w:type="character" w:styleId="ae">
    <w:name w:val="Emphasis"/>
    <w:qFormat/>
    <w:rPr>
      <w:i/>
      <w:iCs/>
    </w:rPr>
  </w:style>
  <w:style w:type="paragraph" w:styleId="af">
    <w:name w:val="Title"/>
    <w:basedOn w:val="a"/>
    <w:next w:val="a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0">
    <w:name w:val="Body Text"/>
    <w:basedOn w:val="a"/>
    <w:rsid w:val="00C01FE6"/>
    <w:pPr>
      <w:spacing w:after="140" w:line="288" w:lineRule="auto"/>
    </w:pPr>
  </w:style>
  <w:style w:type="paragraph" w:styleId="af0">
    <w:name w:val="List"/>
    <w:basedOn w:val="a0"/>
    <w:rsid w:val="00C01FE6"/>
    <w:rPr>
      <w:rFonts w:cs="Mangal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f2">
    <w:name w:val="index heading"/>
    <w:basedOn w:val="a"/>
    <w:qFormat/>
    <w:rsid w:val="00C01FE6"/>
    <w:pPr>
      <w:suppressLineNumbers/>
    </w:pPr>
    <w:rPr>
      <w:rFonts w:cs="Mang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caption11">
    <w:name w:val="caption11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caption111">
    <w:name w:val="caption111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caption1111">
    <w:name w:val="caption1111"/>
    <w:basedOn w:val="a"/>
    <w:qFormat/>
    <w:rsid w:val="00C01FE6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11">
    <w:name w:val="Заголовок1"/>
    <w:basedOn w:val="a"/>
    <w:next w:val="a0"/>
    <w:qFormat/>
    <w:rsid w:val="00C01FE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Standard">
    <w:name w:val="Standard"/>
    <w:qFormat/>
    <w:rsid w:val="001559D6"/>
    <w:pPr>
      <w:textAlignment w:val="baseline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ru-RU"/>
    </w:rPr>
  </w:style>
  <w:style w:type="paragraph" w:styleId="af3">
    <w:name w:val="Normal (Web)"/>
    <w:basedOn w:val="Standard"/>
    <w:uiPriority w:val="99"/>
    <w:qFormat/>
    <w:rsid w:val="0054394A"/>
    <w:pPr>
      <w:spacing w:before="280" w:after="280"/>
    </w:pPr>
  </w:style>
  <w:style w:type="paragraph" w:styleId="af4">
    <w:name w:val="List Paragraph"/>
    <w:basedOn w:val="a"/>
    <w:qFormat/>
    <w:rsid w:val="00C01FE6"/>
    <w:pPr>
      <w:ind w:left="720"/>
      <w:contextualSpacing/>
    </w:pPr>
    <w:rPr>
      <w:rFonts w:cs="Times New Roman"/>
    </w:rPr>
  </w:style>
  <w:style w:type="paragraph" w:customStyle="1" w:styleId="mttl">
    <w:name w:val="m_ttl"/>
    <w:basedOn w:val="Standard"/>
    <w:qFormat/>
    <w:rsid w:val="0054394A"/>
    <w:pPr>
      <w:spacing w:before="280" w:after="280"/>
    </w:pPr>
  </w:style>
  <w:style w:type="paragraph" w:styleId="af5">
    <w:name w:val="Balloon Text"/>
    <w:basedOn w:val="a"/>
    <w:uiPriority w:val="99"/>
    <w:semiHidden/>
    <w:unhideWhenUsed/>
    <w:qFormat/>
    <w:rsid w:val="001D7D2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6">
    <w:name w:val="No Spacing"/>
    <w:uiPriority w:val="1"/>
    <w:qFormat/>
    <w:rsid w:val="00482E45"/>
    <w:rPr>
      <w:rFonts w:ascii="Calibri" w:eastAsia="Calibri" w:hAnsi="Calibri"/>
      <w:color w:val="00000A"/>
      <w:sz w:val="24"/>
    </w:rPr>
  </w:style>
  <w:style w:type="paragraph" w:customStyle="1" w:styleId="af7">
    <w:name w:val="Содержимое врезки"/>
    <w:basedOn w:val="a"/>
    <w:qFormat/>
    <w:rsid w:val="00C874EC"/>
    <w:pPr>
      <w:widowControl/>
      <w:suppressAutoHyphens w:val="0"/>
      <w:textAlignment w:val="auto"/>
    </w:pPr>
    <w:rPr>
      <w:rFonts w:cstheme="minorBidi"/>
      <w:kern w:val="0"/>
      <w:sz w:val="22"/>
    </w:rPr>
  </w:style>
  <w:style w:type="paragraph" w:customStyle="1" w:styleId="af8">
    <w:name w:val="Содержимое таблицы"/>
    <w:basedOn w:val="a"/>
    <w:qFormat/>
    <w:rsid w:val="00C01FE6"/>
    <w:pPr>
      <w:suppressLineNumbers/>
    </w:pPr>
  </w:style>
  <w:style w:type="paragraph" w:customStyle="1" w:styleId="af9">
    <w:name w:val="Заголовок таблицы"/>
    <w:basedOn w:val="af8"/>
    <w:qFormat/>
    <w:rsid w:val="00C01FE6"/>
    <w:pPr>
      <w:jc w:val="center"/>
    </w:pPr>
    <w:rPr>
      <w:b/>
      <w:bCs/>
    </w:rPr>
  </w:style>
  <w:style w:type="paragraph" w:customStyle="1" w:styleId="articledecorationfirst">
    <w:name w:val="article_decoration_first"/>
    <w:basedOn w:val="a"/>
    <w:qFormat/>
    <w:rsid w:val="00D570DE"/>
    <w:pPr>
      <w:widowControl/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Cs w:val="24"/>
      <w:lang w:eastAsia="ru-RU"/>
    </w:rPr>
  </w:style>
  <w:style w:type="paragraph" w:customStyle="1" w:styleId="articledescription">
    <w:name w:val="article__description"/>
    <w:basedOn w:val="a"/>
    <w:qFormat/>
    <w:rsid w:val="00D570DE"/>
    <w:pPr>
      <w:widowControl/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Cs w:val="24"/>
      <w:lang w:eastAsia="ru-RU"/>
    </w:rPr>
  </w:style>
  <w:style w:type="paragraph" w:customStyle="1" w:styleId="afa">
    <w:name w:val="Верхний и нижний колонтитулы"/>
    <w:basedOn w:val="a"/>
    <w:qFormat/>
    <w:rsid w:val="00C01FE6"/>
  </w:style>
  <w:style w:type="paragraph" w:customStyle="1" w:styleId="afb">
    <w:name w:val="Колонтитул"/>
    <w:basedOn w:val="a"/>
    <w:qFormat/>
  </w:style>
  <w:style w:type="paragraph" w:styleId="afc">
    <w:name w:val="header"/>
    <w:basedOn w:val="a"/>
    <w:uiPriority w:val="99"/>
    <w:unhideWhenUsed/>
    <w:rsid w:val="00FA1990"/>
    <w:pPr>
      <w:tabs>
        <w:tab w:val="center" w:pos="4677"/>
        <w:tab w:val="right" w:pos="9355"/>
      </w:tabs>
      <w:spacing w:after="0" w:line="240" w:lineRule="auto"/>
    </w:pPr>
  </w:style>
  <w:style w:type="paragraph" w:styleId="afd">
    <w:name w:val="footer"/>
    <w:basedOn w:val="a"/>
    <w:uiPriority w:val="99"/>
    <w:unhideWhenUsed/>
    <w:rsid w:val="00FA1990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2">
    <w:name w:val="Обычный 1"/>
    <w:basedOn w:val="a"/>
    <w:qFormat/>
    <w:rsid w:val="00DE4308"/>
    <w:pPr>
      <w:widowControl/>
      <w:spacing w:before="60" w:after="60" w:line="360" w:lineRule="auto"/>
      <w:ind w:firstLine="709"/>
      <w:textAlignment w:val="auto"/>
    </w:pPr>
    <w:rPr>
      <w:rFonts w:asciiTheme="minorHAnsi" w:eastAsia="Times New Roman" w:hAnsiTheme="minorHAnsi" w:cs="Calibri"/>
      <w:color w:val="auto"/>
      <w:kern w:val="0"/>
      <w:sz w:val="22"/>
      <w:lang w:eastAsia="zh-CN"/>
    </w:rPr>
  </w:style>
  <w:style w:type="paragraph" w:customStyle="1" w:styleId="13">
    <w:name w:val="Обычная таблица1"/>
    <w:qFormat/>
    <w:rsid w:val="00C01FE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qFormat/>
    <w:rsid w:val="00BC466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qFormat/>
    <w:rsid w:val="00850388"/>
    <w:pPr>
      <w:widowControl w:val="0"/>
      <w:suppressAutoHyphens w:val="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qFormat/>
    <w:rsid w:val="0075583D"/>
    <w:pPr>
      <w:widowControl/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Cs w:val="24"/>
      <w:lang w:eastAsia="ru-RU"/>
    </w:rPr>
  </w:style>
  <w:style w:type="paragraph" w:customStyle="1" w:styleId="post">
    <w:name w:val="post"/>
    <w:basedOn w:val="a"/>
    <w:qFormat/>
    <w:rsid w:val="00C42BD3"/>
    <w:pPr>
      <w:widowControl/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Cs w:val="24"/>
      <w:lang w:eastAsia="ru-RU"/>
    </w:rPr>
  </w:style>
  <w:style w:type="paragraph" w:customStyle="1" w:styleId="c6">
    <w:name w:val="c6"/>
    <w:basedOn w:val="a"/>
    <w:qFormat/>
    <w:rsid w:val="00B83AF0"/>
    <w:pPr>
      <w:widowControl/>
      <w:suppressAutoHyphens w:val="0"/>
      <w:spacing w:beforeAutospacing="1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kern w:val="0"/>
      <w:szCs w:val="24"/>
      <w:lang w:eastAsia="ru-RU"/>
    </w:rPr>
  </w:style>
  <w:style w:type="numbering" w:customStyle="1" w:styleId="WW8Num5">
    <w:name w:val="WW8Num5"/>
    <w:qFormat/>
    <w:rsid w:val="00C01FE6"/>
  </w:style>
  <w:style w:type="table" w:styleId="afe">
    <w:name w:val="Table Grid"/>
    <w:basedOn w:val="a2"/>
    <w:uiPriority w:val="59"/>
    <w:rsid w:val="00562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2"/>
    <w:uiPriority w:val="39"/>
    <w:rsid w:val="001E03C0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2"/>
    <w:uiPriority w:val="59"/>
    <w:rsid w:val="002C06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arco-stop72.ru/profilaktika/biblioteka/profilaktika-upotrebleniya-alkogolnoy-produktsii-energetikov/" TargetMode="External"/><Relationship Id="rId18" Type="http://schemas.openxmlformats.org/officeDocument/2006/relationships/hyperlink" Target="https://vk.com/volontery72" TargetMode="External"/><Relationship Id="rId26" Type="http://schemas.openxmlformats.org/officeDocument/2006/relationships/hyperlink" Target="https://cloud.mail.ru/public/iS8c/8Zqk6NtaT" TargetMode="External"/><Relationship Id="rId39" Type="http://schemas.openxmlformats.org/officeDocument/2006/relationships/image" Target="media/image3.png"/><Relationship Id="rId21" Type="http://schemas.openxmlformats.org/officeDocument/2006/relationships/hyperlink" Target="https://t.me/narcostop72" TargetMode="External"/><Relationship Id="rId34" Type="http://schemas.openxmlformats.org/officeDocument/2006/relationships/hyperlink" Target="https://subscribe.ru/group/formula-schastya/15334249/" TargetMode="External"/><Relationship Id="rId42" Type="http://schemas.openxmlformats.org/officeDocument/2006/relationships/image" Target="media/image6.jpeg"/><Relationship Id="rId47" Type="http://schemas.openxmlformats.org/officeDocument/2006/relationships/fontTable" Target="fontTable.xml"/><Relationship Id="rId7" Type="http://schemas.openxmlformats.org/officeDocument/2006/relationships/hyperlink" Target="http://narco-stop72.ru/upload/files/scenar/&#1057;&#1094;&#1077;&#1085;&#1072;&#1088;&#1080;&#1081;%20&#1044;&#1072;&#1074;&#1072;&#1081;&#1090;&#1077;%20&#1075;&#1086;&#1074;&#1086;&#1088;&#1080;&#1090;&#1100;%20&#1086;&#1090;&#1082;&#1088;&#1086;&#1074;&#1077;&#1085;&#1085;&#1086;%20&#1076;&#1083;&#1103;%20&#1088;&#1086;&#1076;&#1080;&#1090;&#1077;&#1083;&#1077;&#1081;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.me/narcostop72" TargetMode="External"/><Relationship Id="rId29" Type="http://schemas.openxmlformats.org/officeDocument/2006/relationships/hyperlink" Target="https://vk.com/docs-5194131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narco-stop72.ru/profilaktika/biblioteka/profilaktika-upotrebleniya-alkogolnoy-produktsii-energetikov/" TargetMode="External"/><Relationship Id="rId11" Type="http://schemas.openxmlformats.org/officeDocument/2006/relationships/hyperlink" Target="https://cloud.mail.ru/public/8cVa/Dt9tCZJAG" TargetMode="External"/><Relationship Id="rId24" Type="http://schemas.openxmlformats.org/officeDocument/2006/relationships/hyperlink" Target="https://cloud.mail.ru/public/iS8c/8Zqk6NtaT" TargetMode="External"/><Relationship Id="rId32" Type="http://schemas.openxmlformats.org/officeDocument/2006/relationships/hyperlink" Target="https://journal.tinkoff.ru/media/sostoianie-prestupnosti-v-rossii.ecggponnuxuy..pdf" TargetMode="External"/><Relationship Id="rId37" Type="http://schemas.openxmlformats.org/officeDocument/2006/relationships/hyperlink" Target="https://cloud.mail.ru/public/meJr/kpBaE6Zew" TargetMode="External"/><Relationship Id="rId40" Type="http://schemas.openxmlformats.org/officeDocument/2006/relationships/image" Target="media/image4.png"/><Relationship Id="rId45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vk.com/ocpr_72" TargetMode="External"/><Relationship Id="rId23" Type="http://schemas.openxmlformats.org/officeDocument/2006/relationships/image" Target="media/image1.jpeg"/><Relationship Id="rId28" Type="http://schemas.openxmlformats.org/officeDocument/2006/relationships/hyperlink" Target="https://vk.com/infograf72" TargetMode="External"/><Relationship Id="rId36" Type="http://schemas.openxmlformats.org/officeDocument/2006/relationships/hyperlink" Target="https://vk.com/video/@ocpr72?q=&#1086;&#1087;&#1072;&#1089;&#1085;&#1086;&#1077;%20&#1087;&#1086;&#1075;&#1088;&#1091;&#1078;&#1077;&#1085;&#1080;&#1077;&amp;suggest_track_code=search_9efd52151tUIAqZb5hU6BRYgtm-lWHGRNx7_I5KYqTygAv4T6aUCV5W6aJsm4CJbZ12keKdCTY8BCe8rqo6vL6IV0hTppZyiCAbSGVrEjeW19QacFo3-WY7PupxyO2KLdLYNtg8HXBves2_qMqro&amp;z=video-41817979_456239738%2Fpl_156204100_-2" TargetMode="External"/><Relationship Id="rId10" Type="http://schemas.openxmlformats.org/officeDocument/2006/relationships/hyperlink" Target="https://cloud.mail.ru/public/jx94/75NtzvdqF" TargetMode="External"/><Relationship Id="rId19" Type="http://schemas.openxmlformats.org/officeDocument/2006/relationships/hyperlink" Target="https://vk.com/volontery72" TargetMode="External"/><Relationship Id="rId31" Type="http://schemas.openxmlformats.org/officeDocument/2006/relationships/hyperlink" Target="https://finexpertiza.ru/press-service/researches/2024/reg-zdor-obr-zhizn/" TargetMode="External"/><Relationship Id="rId44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qPeM/mT7yJYe9b" TargetMode="External"/><Relationship Id="rId14" Type="http://schemas.openxmlformats.org/officeDocument/2006/relationships/hyperlink" Target="https://vk.com/volontery72" TargetMode="External"/><Relationship Id="rId22" Type="http://schemas.openxmlformats.org/officeDocument/2006/relationships/hyperlink" Target="https://ok.ru/group53561658703970" TargetMode="External"/><Relationship Id="rId27" Type="http://schemas.openxmlformats.org/officeDocument/2006/relationships/hyperlink" Target="https://vk.com/infograf72" TargetMode="External"/><Relationship Id="rId30" Type="http://schemas.openxmlformats.org/officeDocument/2006/relationships/hyperlink" Target="https://vk.com/docs-51941319" TargetMode="External"/><Relationship Id="rId35" Type="http://schemas.openxmlformats.org/officeDocument/2006/relationships/hyperlink" Target="https://vk.com/video/@ocpr72?z=video-41817979_456240619%2Fpl_156204100_-2" TargetMode="External"/><Relationship Id="rId43" Type="http://schemas.openxmlformats.org/officeDocument/2006/relationships/image" Target="media/image7.jpeg"/><Relationship Id="rId48" Type="http://schemas.openxmlformats.org/officeDocument/2006/relationships/theme" Target="theme/theme1.xml"/><Relationship Id="rId8" Type="http://schemas.openxmlformats.org/officeDocument/2006/relationships/hyperlink" Target="https://cloud.mail.ru/public/xKpi/yjK1hVfEc" TargetMode="External"/><Relationship Id="rId3" Type="http://schemas.openxmlformats.org/officeDocument/2006/relationships/styles" Target="styles.xml"/><Relationship Id="rId12" Type="http://schemas.openxmlformats.org/officeDocument/2006/relationships/hyperlink" Target="http://narco-stop72.ru/upload/files/scenar/&#1057;&#1094;&#1077;&#1085;&#1072;&#1088;&#1080;&#1081;%20&#1055;&#1088;&#1086;&#1092;&#1080;&#1083;&#1072;&#1082;&#1090;&#1080;&#1082;&#1072;%20&#1091;&#1087;&#1086;&#1090;&#1088;&#1077;&#1073;&#1083;&#1077;&#1085;&#1080;&#1103;%20&#1072;&#1083;&#1082;&#1086;&#1075;&#1086;&#1083;&#1103;.pdf" TargetMode="External"/><Relationship Id="rId17" Type="http://schemas.openxmlformats.org/officeDocument/2006/relationships/hyperlink" Target="https://ok.ru/group53561658703970" TargetMode="External"/><Relationship Id="rId25" Type="http://schemas.openxmlformats.org/officeDocument/2006/relationships/hyperlink" Target="https://cloud.mail.ru/public/iS8c/8Zqk6NtaT" TargetMode="External"/><Relationship Id="rId33" Type="http://schemas.openxmlformats.org/officeDocument/2006/relationships/hyperlink" Target="http://www.independent.co.uk/news/business/analysis-and-features/warren-buffet-the-secret-of-the-billionaires-success-1622649.html" TargetMode="External"/><Relationship Id="rId38" Type="http://schemas.openxmlformats.org/officeDocument/2006/relationships/image" Target="media/image2.png"/><Relationship Id="rId46" Type="http://schemas.openxmlformats.org/officeDocument/2006/relationships/image" Target="media/image10.png"/><Relationship Id="rId20" Type="http://schemas.openxmlformats.org/officeDocument/2006/relationships/hyperlink" Target="https://vk.com/ocpr_72" TargetMode="External"/><Relationship Id="rId4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8C011-C5ED-415A-A159-F76E414C3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8566</Words>
  <Characters>48828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Специалист</cp:lastModifiedBy>
  <cp:revision>5</cp:revision>
  <cp:lastPrinted>2019-05-17T15:46:00Z</cp:lastPrinted>
  <dcterms:created xsi:type="dcterms:W3CDTF">2024-09-01T05:26:00Z</dcterms:created>
  <dcterms:modified xsi:type="dcterms:W3CDTF">2024-09-02T05:30:00Z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