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AE" w:rsidRDefault="005E7B43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>HYPERLINK "consultantplus://offline/ref=95BC7AD9068C7FB43DCFD18CD48B270830670012E91957B17DBCC57C0A81E53479BAAE3217AF8EC4F95423C3FA5A85873072E5F004D59A4FY9UDJ" \h</w:instrText>
      </w:r>
      <w:r>
        <w:fldChar w:fldCharType="separate"/>
      </w:r>
      <w:r w:rsidR="00465D6C">
        <w:rPr>
          <w:rFonts w:ascii="Times New Roman" w:hAnsi="Times New Roman" w:cs="Times New Roman"/>
          <w:b/>
          <w:sz w:val="28"/>
          <w:szCs w:val="28"/>
        </w:rPr>
        <w:t>Примерный сценарий проведения</w:t>
      </w:r>
      <w:r>
        <w:fldChar w:fldCharType="end"/>
      </w:r>
    </w:p>
    <w:p w:rsidR="006C0CAE" w:rsidRDefault="005E7B43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>
        <w:r w:rsidR="00465D6C">
          <w:rPr>
            <w:rFonts w:ascii="Times New Roman" w:hAnsi="Times New Roman" w:cs="Times New Roman"/>
            <w:b/>
            <w:sz w:val="28"/>
            <w:szCs w:val="28"/>
          </w:rPr>
          <w:t xml:space="preserve">информационно – разъяснительного мероприятия </w:t>
        </w:r>
      </w:hyperlink>
    </w:p>
    <w:p w:rsidR="006C0CAE" w:rsidRDefault="005E7B43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>
        <w:r w:rsidR="00465D6C">
          <w:rPr>
            <w:rFonts w:ascii="Times New Roman" w:hAnsi="Times New Roman" w:cs="Times New Roman"/>
            <w:b/>
            <w:sz w:val="28"/>
            <w:szCs w:val="28"/>
          </w:rPr>
          <w:t>«Вейпинг или что скрывается за облаком пара?»</w:t>
        </w:r>
      </w:hyperlink>
    </w:p>
    <w:p w:rsidR="006C0CAE" w:rsidRDefault="006C0CAE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CAE" w:rsidRDefault="005E7B43">
      <w:pPr>
        <w:spacing w:line="240" w:lineRule="auto"/>
        <w:ind w:firstLine="709"/>
        <w:jc w:val="both"/>
      </w:pPr>
      <w:hyperlink r:id="rId8">
        <w:r w:rsidR="00465D6C">
          <w:rPr>
            <w:rFonts w:ascii="Times New Roman" w:hAnsi="Times New Roman" w:cs="Times New Roman"/>
            <w:sz w:val="28"/>
            <w:szCs w:val="28"/>
          </w:rPr>
          <w:t xml:space="preserve">При проведении мероприятия возможно привлечение приглашенных спикеров из числа сотрудников </w:t>
        </w:r>
        <w:r w:rsidR="00465D6C">
          <w:rPr>
            <w:rFonts w:ascii="Times New Roman" w:hAnsi="Times New Roman" w:cs="Times New Roman"/>
            <w:color w:val="000000"/>
            <w:sz w:val="28"/>
            <w:szCs w:val="28"/>
          </w:rPr>
          <w:t>системы профилактики:</w:t>
        </w:r>
        <w:r w:rsidR="00465D6C">
          <w:rPr>
            <w:rFonts w:ascii="Times New Roman" w:hAnsi="Times New Roman" w:cs="Times New Roman"/>
            <w:sz w:val="28"/>
            <w:szCs w:val="28"/>
          </w:rPr>
          <w:t xml:space="preserve"> представители КДН, сотрудники правоохранительных органов, врачи наркологи, психологи и др. </w:t>
        </w:r>
      </w:hyperlink>
    </w:p>
    <w:p w:rsidR="006C0CAE" w:rsidRDefault="006C0CA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CAE" w:rsidRDefault="005E7B43">
      <w:pPr>
        <w:spacing w:line="240" w:lineRule="auto"/>
        <w:ind w:firstLine="709"/>
        <w:jc w:val="both"/>
      </w:pPr>
      <w:hyperlink r:id="rId9">
        <w:r w:rsidR="00465D6C">
          <w:rPr>
            <w:rFonts w:ascii="Times New Roman" w:hAnsi="Times New Roman" w:cs="Times New Roman"/>
            <w:b/>
            <w:sz w:val="28"/>
            <w:szCs w:val="28"/>
          </w:rPr>
          <w:t>Место проведения:</w:t>
        </w:r>
        <w:r w:rsidR="00465D6C">
          <w:rPr>
            <w:rFonts w:ascii="Times New Roman" w:hAnsi="Times New Roman" w:cs="Times New Roman"/>
            <w:sz w:val="28"/>
            <w:szCs w:val="28"/>
          </w:rPr>
          <w:t xml:space="preserve"> образовательные организации, иные учреждения.</w:t>
        </w:r>
      </w:hyperlink>
    </w:p>
    <w:p w:rsidR="006C0CAE" w:rsidRDefault="005E7B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465D6C">
          <w:rPr>
            <w:rFonts w:ascii="Times New Roman" w:hAnsi="Times New Roman" w:cs="Times New Roman"/>
            <w:b/>
            <w:sz w:val="28"/>
            <w:szCs w:val="28"/>
          </w:rPr>
          <w:t xml:space="preserve">Участники: </w:t>
        </w:r>
        <w:r w:rsidR="00465D6C">
          <w:rPr>
            <w:rFonts w:ascii="Times New Roman" w:hAnsi="Times New Roman" w:cs="Times New Roman"/>
            <w:sz w:val="28"/>
            <w:szCs w:val="28"/>
          </w:rPr>
          <w:t>подростки от 16 лет.</w:t>
        </w:r>
      </w:hyperlink>
    </w:p>
    <w:p w:rsidR="006C0CAE" w:rsidRDefault="005E7B43">
      <w:pPr>
        <w:spacing w:line="240" w:lineRule="auto"/>
        <w:ind w:firstLine="709"/>
        <w:jc w:val="both"/>
      </w:pPr>
      <w:hyperlink r:id="rId11">
        <w:r w:rsidR="00465D6C">
          <w:rPr>
            <w:rFonts w:ascii="Times New Roman" w:hAnsi="Times New Roman" w:cs="Times New Roman"/>
            <w:b/>
            <w:sz w:val="28"/>
            <w:szCs w:val="28"/>
          </w:rPr>
          <w:t>Продолжительность:</w:t>
        </w:r>
        <w:r w:rsidR="00465D6C">
          <w:rPr>
            <w:rFonts w:ascii="Times New Roman" w:hAnsi="Times New Roman" w:cs="Times New Roman"/>
            <w:sz w:val="28"/>
            <w:szCs w:val="28"/>
          </w:rPr>
          <w:t xml:space="preserve"> 45-60 минут.</w:t>
        </w:r>
      </w:hyperlink>
    </w:p>
    <w:p w:rsidR="006C0CAE" w:rsidRDefault="00465D6C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употребления никотинсодержащих веществ с использованием систем электронной доставки никотина.</w:t>
      </w:r>
    </w:p>
    <w:p w:rsidR="006C0CAE" w:rsidRDefault="00465D6C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FF4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4000"/>
          <w:sz w:val="28"/>
          <w:szCs w:val="28"/>
        </w:rPr>
        <w:t xml:space="preserve"> </w:t>
      </w:r>
    </w:p>
    <w:p w:rsidR="006C0CAE" w:rsidRDefault="005E7B43">
      <w:pPr>
        <w:spacing w:line="240" w:lineRule="auto"/>
        <w:ind w:firstLine="709"/>
        <w:jc w:val="both"/>
      </w:pPr>
      <w:hyperlink r:id="rId12">
        <w:r w:rsidR="00465D6C">
          <w:rPr>
            <w:rFonts w:ascii="Times New Roman" w:hAnsi="Times New Roman" w:cs="Times New Roman"/>
            <w:b/>
            <w:sz w:val="28"/>
            <w:szCs w:val="28"/>
          </w:rPr>
          <w:t>Задачи:</w:t>
        </w:r>
      </w:hyperlink>
    </w:p>
    <w:p w:rsidR="006C0CAE" w:rsidRDefault="00465D6C">
      <w:pPr>
        <w:pStyle w:val="af8"/>
        <w:numPr>
          <w:ilvl w:val="3"/>
          <w:numId w:val="8"/>
        </w:numPr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несовершеннолетних о медицинских и правовых последствиях употребления никотиносодержащих веществ с использованием систем электронной доставки никотина, в том числе безникотинового пара.</w:t>
      </w:r>
    </w:p>
    <w:p w:rsidR="006C0CAE" w:rsidRDefault="005E7B43">
      <w:pPr>
        <w:pStyle w:val="af8"/>
        <w:spacing w:line="240" w:lineRule="auto"/>
        <w:ind w:left="709"/>
        <w:jc w:val="both"/>
      </w:pPr>
      <w:hyperlink r:id="rId13">
        <w:r w:rsidR="00465D6C">
          <w:rPr>
            <w:rFonts w:ascii="Times New Roman" w:hAnsi="Times New Roman"/>
            <w:sz w:val="28"/>
            <w:szCs w:val="28"/>
          </w:rPr>
          <w:t>2.</w:t>
        </w:r>
        <w:r w:rsidR="00465D6C">
          <w:rPr>
            <w:rFonts w:ascii="Times New Roman" w:hAnsi="Times New Roman"/>
            <w:sz w:val="28"/>
            <w:szCs w:val="28"/>
          </w:rPr>
          <w:tab/>
          <w:t>Формирование мотивации на ведение здорового образа жизни.</w:t>
        </w:r>
      </w:hyperlink>
    </w:p>
    <w:p w:rsidR="006C0CAE" w:rsidRDefault="005E7B4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>
        <w:r w:rsidR="00465D6C">
          <w:rPr>
            <w:rFonts w:ascii="Times New Roman" w:hAnsi="Times New Roman" w:cs="Times New Roman"/>
            <w:b/>
            <w:sz w:val="28"/>
            <w:szCs w:val="28"/>
          </w:rPr>
          <w:t>Необходимое оборудование:</w:t>
        </w:r>
        <w:r w:rsidR="00465D6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65D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мультимедийное оборудование, микрофон.</w:t>
        </w:r>
      </w:hyperlink>
    </w:p>
    <w:p w:rsidR="006C0CAE" w:rsidRDefault="006C0CA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CAE" w:rsidRDefault="005E7B43">
      <w:pPr>
        <w:tabs>
          <w:tab w:val="left" w:pos="26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5">
        <w:r w:rsidR="00465D6C">
          <w:rPr>
            <w:rFonts w:ascii="Times New Roman" w:hAnsi="Times New Roman" w:cs="Times New Roman"/>
            <w:b/>
            <w:sz w:val="28"/>
            <w:szCs w:val="28"/>
          </w:rPr>
          <w:t>Вводная часть:</w:t>
        </w:r>
      </w:hyperlink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Добрый день, уважаемые участники и гости нашего мероприятия! Мне приятно видеть вас сегодня в этом зале. Ваше присутствие означает, что вы цените собственное здоровье и заботитесь о своем будущем. 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мы перейдем к обсуждению основной темы сегодняшней встречи. Мне хотелось бы прочитать вам одну притчу:</w:t>
      </w:r>
    </w:p>
    <w:p w:rsidR="006C0CAE" w:rsidRDefault="006C0CAE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Притча «Дерево» </w:t>
      </w: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дороге стоял ствол засохшего дерева. </w:t>
      </w: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прошёл вор и испугался: он подумал, что это стоит полицейский.</w:t>
      </w: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Ребёнок, напуганный страшными сказками, увидев дерево, расплакался.</w:t>
      </w: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 всех случаях дерево было только деревом. Мы видим мир таким, каковы мы сами.</w:t>
      </w: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считаете, о чем эта притча?</w:t>
      </w: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она учит?</w:t>
      </w:r>
    </w:p>
    <w:p w:rsidR="006C0CAE" w:rsidRDefault="00465D6C">
      <w:pPr>
        <w:suppressAutoHyphens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Согласны ли вы с мнением, что иногда человек, сам того не осознавая, дод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мывает какие-то факты, принимает желаемое за действительность и тем самым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дит себе? 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Восприятие человека чаще всего сконцентрировано на каком-то одном, самом ярком или актуальном для конкретного человека аспекте, при этом многие факты вообще остаются без внимания. Вор видит в сухом дереве полицейского, потому что знает, что нарушает закон и боится наказания. 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видим и слышим в первую очередь то, что хотим видеть и слышать, даже если не отдаем себе в этом отчет.</w:t>
      </w:r>
    </w:p>
    <w:p w:rsidR="006C0CAE" w:rsidRDefault="006C0CAE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5E7B43">
      <w:pPr>
        <w:tabs>
          <w:tab w:val="left" w:pos="26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6">
        <w:r w:rsidR="00465D6C">
          <w:rPr>
            <w:rFonts w:ascii="Times New Roman" w:hAnsi="Times New Roman" w:cs="Times New Roman"/>
            <w:b/>
            <w:sz w:val="28"/>
            <w:szCs w:val="28"/>
          </w:rPr>
          <w:t>Основная часть:</w:t>
        </w:r>
      </w:hyperlink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 такому же принципу складываются мнения и представления о каких-то новых и модных товарах. Чаще всего рекламные компании фокусируют внимание, на каком-то одном качестве/свойстве, которое актуально для большого количества потенциальных потребителей, а в тени остаются все негативные последствия.  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10-12 лет назад на прилавках магазинов появились устройства для потребления никотинсодержащей продукции*, так называемые электронные сигареты.</w:t>
      </w:r>
    </w:p>
    <w:p w:rsidR="006C0CAE" w:rsidRDefault="006C0CAE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spacing w:after="57"/>
        <w:jc w:val="both"/>
      </w:pPr>
      <w:r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ab/>
        <w:t xml:space="preserve">* Справочно: </w:t>
      </w:r>
      <w:r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</w:rPr>
        <w:t>Устройства для потребления никотинсодержащей продукции</w:t>
      </w:r>
      <w:r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 xml:space="preserve"> — это электронные или иные приборы, которые используются для получения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никотинсодержащего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 xml:space="preserve"> или </w:t>
      </w:r>
      <w:proofErr w:type="spellStart"/>
      <w:r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безникотинового</w:t>
      </w:r>
      <w:proofErr w:type="spellEnd"/>
      <w:r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 xml:space="preserve"> аэрозоля, пара, вдыхаемых потребителем, в том числе электронные системы доставки никотина и устройства для нагревания табака, а также их составные части и элементы (за исключением медицинских изделий и лекарственных средств, зарегистрированных в соответствии с законодательством Российской Федерации). - Федеральный закон от 23.02.2013 N 15-ФЗ (ред. от 24.07.2023) "Об охране здоровья граждан от воздействия окружающего табачного дыма, последствий потребления табака или потребления никотинсодержащей продукции" (с изм. и доп., вступ. в силу с 01.09.2023)</w:t>
      </w:r>
    </w:p>
    <w:p w:rsidR="006C0CAE" w:rsidRDefault="006C0CAE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уж устроено наше сознание, что внимание притягивается ко всему «новому» и «актуальному», а когда это «новое» еще и малоизучено, то невольно обрастает мифами и домыслами, которые, к сожалению, могут сыграть злую шутку с простыми и доверчивыми обывателями…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 человек во всем мире уже столкнулись с самыми неприятными последствиями парения,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врачи бьют тревогу, а на законодательном уровне ежегодно вносятся поправки, касающиеся ужесточения требований к продаже данной продукции. Все эти действия имеют под собой веские основания - догадки ученых нашли свое подтверждение в научных экспериментах, проведенных как в России, так и за рубежом, и все они свидетельствуют об опасности парения.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что же на самом деле скрывается за облаком пара, который вдыхает вейпер? Какую угрозу таит в себе так называемое «парение»?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этой встрече нам предстоит </w:t>
      </w:r>
      <w:r>
        <w:rPr>
          <w:rFonts w:ascii="Times New Roman" w:hAnsi="Times New Roman" w:cs="Times New Roman"/>
          <w:sz w:val="28"/>
          <w:szCs w:val="28"/>
        </w:rPr>
        <w:t>развеять мифы, созданные табачными корпорациями, вокруг этого явления и разглядеть за ними все скрытые угрозы. А самое главное, запастись весомыми аргументами, которые помогут не стать жертвой жестокого обмана.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риски «парения».</w:t>
      </w:r>
    </w:p>
    <w:p w:rsidR="006C0CAE" w:rsidRDefault="006C0CAE">
      <w:pPr>
        <w:tabs>
          <w:tab w:val="left" w:pos="26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Угроза № 1: Вейп испаряет смесь ядовитых веществ, а не обычный водяной пар» 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Несмотря на то, что клубы, которые выдыхает вейпер принято называть «паром», а сам процесс потребления - «парением», на самом деле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электронные системы доставки никотина генерируют аэрозоль. Ссылка на источник: </w:t>
      </w:r>
      <w:hyperlink r:id="rId17">
        <w:r>
          <w:rPr>
            <w:rStyle w:val="a5"/>
            <w:rFonts w:ascii="Times New Roman" w:hAnsi="Times New Roman" w:cs="Times New Roman"/>
            <w:sz w:val="28"/>
            <w:szCs w:val="28"/>
          </w:rPr>
          <w:t>https://cgon.rospotrebnadzor.ru/naseleniyu/zdorovyy-obraz-zhizni/pro-vred-elektronnyx-sigaret/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</w:t>
      </w:r>
      <w:hyperlink r:id="rId18">
        <w:r>
          <w:rPr>
            <w:rStyle w:val="a5"/>
            <w:rFonts w:ascii="Times New Roman" w:hAnsi="Times New Roman" w:cs="Times New Roman"/>
            <w:sz w:val="28"/>
            <w:szCs w:val="28"/>
          </w:rPr>
          <w:t>https://nczd.ru/2022-12-08/</w:t>
        </w:r>
      </w:hyperlink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воде, то в жидкостях для вейпа ее очень мало, испарению в них подвергаются химические вещества такие как «глицерин» и «пропиленгликоль», которые при нагревании преобразуются в опасные вещества.   При вдыхании эти  вещества частично оседают во рту, на задней стенке горла, в верхних дыхательных путях, легких, а также в пищеводе, желудке. Именно осевшие частицы в последствии вызывают различные заболевания.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самих составляющих жидкостей, материалы, из которых изготовлены устройства для электронных сигарет (испарители), могут также попадать в организм человека. Просачиваются они из различных частей электронной сигареты, включая нагревательную спираль, провода и паяные соединения.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Токсичные металлы и родственные им вещества, такие как мышьяк, свинец, хром и никель, можно обнаружить как в жидкостях для электронных сигарет, так и в моче, слюне и крови курильщиков. 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Продолжительный контакт с такими металлами при вдыхании пара может вызвать поражение легких, печени, почек, иммунной и сердечно-сосудистой системы, а также способствуют развития развитие раковых заболеваний</w:t>
      </w:r>
    </w:p>
    <w:p w:rsidR="006C0CAE" w:rsidRDefault="006C0CAE">
      <w:pPr>
        <w:tabs>
          <w:tab w:val="left" w:pos="26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Трансляция видеофрагмента, содержащего мнение эксперта и подкрепляющего озвученную информацию.</w:t>
      </w:r>
    </w:p>
    <w:p w:rsidR="006C0CAE" w:rsidRDefault="006C0CAE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Ссылка  на видеофрагмент: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>
        <w:r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https://cloud.mail.ru/public/eotg/nW8zDmuMS</w:t>
        </w:r>
      </w:hyperlink>
    </w:p>
    <w:p w:rsidR="006C0CAE" w:rsidRDefault="006C0CAE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Угроза № 2: Электронные сигареты также вредны для здоровья, как и традиционные.</w:t>
      </w: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 самых первых дней появления электронных сигарет производители предлагают их как альтернативу курению табака. Главный их аргумент: человек, курящий традиционные сигареты, вдыхая дым, забивает свои легкие сажей и смолами. В электронных сигаретах действительно нет дыма, но зато есть другие не менее вредные вещества…</w:t>
      </w:r>
    </w:p>
    <w:p w:rsidR="006C0CAE" w:rsidRDefault="005E7B43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465D6C">
          <w:rPr>
            <w:rFonts w:ascii="Times New Roman" w:hAnsi="Times New Roman" w:cs="Times New Roman"/>
            <w:sz w:val="28"/>
            <w:szCs w:val="28"/>
          </w:rPr>
          <w:t xml:space="preserve">Основы жидкостей составляют такие вещества как глицерин, пропиленгликоль, никотин и различные ароматизаторы. </w:t>
        </w:r>
      </w:hyperlink>
    </w:p>
    <w:p w:rsidR="006C0CAE" w:rsidRDefault="005E7B4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465D6C">
          <w:rPr>
            <w:rFonts w:ascii="Times New Roman" w:hAnsi="Times New Roman" w:cs="Times New Roman"/>
            <w:b/>
            <w:sz w:val="28"/>
            <w:szCs w:val="28"/>
          </w:rPr>
          <w:t>Глицерин</w:t>
        </w:r>
        <w:r w:rsidR="00465D6C">
          <w:rPr>
            <w:rFonts w:ascii="Times New Roman" w:hAnsi="Times New Roman" w:cs="Times New Roman"/>
            <w:sz w:val="28"/>
            <w:szCs w:val="28"/>
          </w:rPr>
          <w:t xml:space="preserve"> в составе жидкостей для вейпов один из основных компонентов и обозначается как VG (</w:t>
        </w:r>
        <w:proofErr w:type="spellStart"/>
        <w:r w:rsidR="00465D6C">
          <w:rPr>
            <w:rFonts w:ascii="Times New Roman" w:hAnsi="Times New Roman" w:cs="Times New Roman"/>
            <w:sz w:val="28"/>
            <w:szCs w:val="28"/>
          </w:rPr>
          <w:t>Vegetable</w:t>
        </w:r>
        <w:proofErr w:type="spellEnd"/>
        <w:r w:rsidR="00465D6C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465D6C">
          <w:rPr>
            <w:rFonts w:ascii="Times New Roman" w:hAnsi="Times New Roman" w:cs="Times New Roman"/>
            <w:sz w:val="28"/>
            <w:szCs w:val="28"/>
          </w:rPr>
          <w:t>Glycerin</w:t>
        </w:r>
        <w:proofErr w:type="spellEnd"/>
        <w:r w:rsidR="00465D6C">
          <w:rPr>
            <w:rFonts w:ascii="Times New Roman" w:hAnsi="Times New Roman" w:cs="Times New Roman"/>
            <w:sz w:val="28"/>
            <w:szCs w:val="28"/>
          </w:rPr>
          <w:t xml:space="preserve">), что переводится как пищевой глицерин. Пищевой, потому что активно используется в пищевой промышленности. </w:t>
        </w:r>
      </w:hyperlink>
      <w:hyperlink r:id="rId22">
        <w:r w:rsidR="00465D6C">
          <w:rPr>
            <w:rFonts w:ascii="Times New Roman" w:hAnsi="Times New Roman" w:cs="Times New Roman"/>
            <w:sz w:val="28"/>
            <w:szCs w:val="28"/>
          </w:rPr>
          <w:t xml:space="preserve">Но, о безопасности можно говорить, лишь когда он попадает в организм через желудочно-кишечный тракт. Попадая в легкие, он, иссушает слизистую оболочку, из-за чего появляется кашель и сухость во рту. Возможен также отек верхних дыхательных путей. </w:t>
        </w:r>
      </w:hyperlink>
    </w:p>
    <w:p w:rsidR="006C0CAE" w:rsidRDefault="00465D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Пропиленгликоль</w:t>
      </w:r>
      <w:r>
        <w:rPr>
          <w:rFonts w:ascii="Times New Roman" w:hAnsi="Times New Roman" w:cs="Times New Roman"/>
          <w:sz w:val="28"/>
          <w:szCs w:val="28"/>
        </w:rPr>
        <w:t xml:space="preserve">, который тоже входит в состав жидкостей, считается токсичным компонентом для органов дыхания, может отрицательно влиять на нервную и иммунную системы. </w:t>
      </w:r>
    </w:p>
    <w:p w:rsidR="006C0CAE" w:rsidRDefault="005E7B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3">
        <w:r w:rsidR="00465D6C">
          <w:rPr>
            <w:rFonts w:ascii="Times New Roman" w:hAnsi="Times New Roman" w:cs="Times New Roman"/>
            <w:sz w:val="28"/>
            <w:szCs w:val="28"/>
          </w:rPr>
          <w:t>Проникая в организм человека, пропиленгликоль ведёт себя как сосудистый яд, который способен вызвать изменения в печени, почках и других органах. Чистый пропиленгликоль оставляет ожоги на коже</w:t>
        </w:r>
        <w:r w:rsidR="00465D6C">
          <w:rPr>
            <w:rFonts w:ascii="Helvetica" w:hAnsi="Helvetica"/>
            <w:color w:val="333333"/>
            <w:shd w:val="clear" w:color="auto" w:fill="FFFFFF"/>
          </w:rPr>
          <w:t>.</w:t>
        </w:r>
        <w:r w:rsidR="00465D6C">
          <w:rPr>
            <w:rFonts w:ascii="Times New Roman" w:hAnsi="Times New Roman" w:cs="Times New Roman"/>
            <w:sz w:val="28"/>
            <w:szCs w:val="28"/>
          </w:rPr>
          <w:t xml:space="preserve"> Пары пропиленгликоля могут вызвать </w:t>
        </w:r>
        <w:r w:rsidR="00465D6C">
          <w:rPr>
            <w:rFonts w:ascii="Times New Roman" w:hAnsi="Times New Roman" w:cs="Times New Roman"/>
            <w:sz w:val="28"/>
            <w:szCs w:val="28"/>
          </w:rPr>
          <w:lastRenderedPageBreak/>
          <w:t>удушье, а также спровоцировать возникновение астмы и туберкулеза. Пропиленгликоль имеет свойство накапливаться в организме, вызывая аллергические реакции, раздражение и способствует появлению гнойников.</w:t>
        </w:r>
      </w:hyperlink>
      <w:r w:rsidR="00465D6C">
        <w:rPr>
          <w:rFonts w:ascii="Times New Roman" w:hAnsi="Times New Roman" w:cs="Times New Roman"/>
          <w:sz w:val="28"/>
          <w:szCs w:val="28"/>
        </w:rPr>
        <w:t xml:space="preserve"> Также это химическое вещество накапливается в сетчатке глаз, поэтому существует вероятность ухудшения зрения и слепоты.</w:t>
      </w:r>
    </w:p>
    <w:p w:rsidR="006C0CAE" w:rsidRDefault="005E7B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4">
        <w:r w:rsidR="00465D6C">
          <w:rPr>
            <w:rFonts w:ascii="Times New Roman" w:hAnsi="Times New Roman" w:cs="Times New Roman"/>
            <w:sz w:val="28"/>
            <w:szCs w:val="28"/>
          </w:rPr>
          <w:t xml:space="preserve">Пропиленгликоль, как и глицерин, при нагревании может выделять опасный канцероген - </w:t>
        </w:r>
        <w:proofErr w:type="spellStart"/>
        <w:r w:rsidR="00465D6C">
          <w:rPr>
            <w:rFonts w:ascii="Times New Roman" w:hAnsi="Times New Roman" w:cs="Times New Roman"/>
            <w:sz w:val="28"/>
            <w:szCs w:val="28"/>
          </w:rPr>
          <w:t>пропиленоксид</w:t>
        </w:r>
        <w:proofErr w:type="spellEnd"/>
        <w:r w:rsidR="00465D6C">
          <w:rPr>
            <w:rFonts w:ascii="Times New Roman" w:hAnsi="Times New Roman" w:cs="Times New Roman"/>
            <w:sz w:val="28"/>
            <w:szCs w:val="28"/>
          </w:rPr>
          <w:t>, который провоцируют развитие рака.</w:t>
        </w:r>
      </w:hyperlink>
    </w:p>
    <w:p w:rsidR="006C0CAE" w:rsidRDefault="00465D6C">
      <w:pPr>
        <w:suppressAutoHyphens w:val="0"/>
        <w:spacing w:line="240" w:lineRule="auto"/>
        <w:ind w:firstLine="709"/>
        <w:jc w:val="both"/>
        <w:rPr>
          <w:color w:val="2D2D2D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Никотин</w:t>
      </w:r>
      <w:r>
        <w:rPr>
          <w:rFonts w:ascii="Times New Roman" w:hAnsi="Times New Roman" w:cs="Times New Roman"/>
          <w:sz w:val="28"/>
          <w:szCs w:val="28"/>
        </w:rPr>
        <w:t xml:space="preserve">  при попадании в организм оказывает комплексное воздействие на целый ряд жизненно важных систем. В первую очередь - это сердечно-сосудистая система и головной мозг. Передозировка никотина способна вызвать тяжелые отра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вплоть до смертельного исхода.</w:t>
      </w:r>
      <w:r>
        <w:rPr>
          <w:color w:val="2D2D2D"/>
          <w:shd w:val="clear" w:color="auto" w:fill="FBFBFB"/>
        </w:rPr>
        <w:t xml:space="preserve"> </w:t>
      </w:r>
    </w:p>
    <w:p w:rsidR="006C0CAE" w:rsidRDefault="00465D6C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95 % смесей для электронных сигарет входит никотин. Его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отнюдь не меньше, а иногда даже больше, чем в сигарете. </w:t>
      </w:r>
    </w:p>
    <w:p w:rsidR="006C0CAE" w:rsidRDefault="005E7B43">
      <w:pPr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5">
        <w:r w:rsidR="00465D6C">
          <w:rPr>
            <w:rFonts w:ascii="Times New Roman" w:hAnsi="Times New Roman" w:cs="Times New Roman"/>
            <w:sz w:val="28"/>
            <w:szCs w:val="28"/>
          </w:rPr>
          <w:t>В жидкостях для вейпов он встречается в виде сульфата никотина или по-другому его можно назвать «солевым никотином».</w:t>
        </w:r>
      </w:hyperlink>
    </w:p>
    <w:p w:rsidR="006C0CAE" w:rsidRDefault="005E7B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>
        <w:r w:rsidR="00465D6C">
          <w:rPr>
            <w:rFonts w:ascii="Times New Roman" w:hAnsi="Times New Roman" w:cs="Times New Roman"/>
            <w:sz w:val="28"/>
            <w:szCs w:val="28"/>
          </w:rPr>
          <w:t>Солевой никотин - это синтетическая разновидность никотина, которая усваивается в несколько раз быстрее органического никотина. В результате мгновенного всасывания</w:t>
        </w:r>
        <w:r w:rsidR="00465D6C">
          <w:rPr>
            <w:rFonts w:ascii="Times New Roman" w:hAnsi="Times New Roman" w:cs="Times New Roman"/>
            <w:color w:val="C9211E"/>
            <w:sz w:val="28"/>
            <w:szCs w:val="28"/>
          </w:rPr>
          <w:t xml:space="preserve"> </w:t>
        </w:r>
        <w:r w:rsidR="00465D6C">
          <w:rPr>
            <w:rFonts w:ascii="Times New Roman" w:hAnsi="Times New Roman" w:cs="Times New Roman"/>
            <w:sz w:val="28"/>
            <w:szCs w:val="28"/>
          </w:rPr>
          <w:t>потребитель</w:t>
        </w:r>
        <w:r w:rsidR="00465D6C">
          <w:rPr>
            <w:rFonts w:ascii="Times New Roman" w:hAnsi="Times New Roman" w:cs="Times New Roman"/>
            <w:color w:val="C9211E"/>
            <w:sz w:val="28"/>
            <w:szCs w:val="28"/>
          </w:rPr>
          <w:t xml:space="preserve"> </w:t>
        </w:r>
        <w:r w:rsidR="00465D6C">
          <w:rPr>
            <w:rFonts w:ascii="Times New Roman" w:hAnsi="Times New Roman" w:cs="Times New Roman"/>
            <w:sz w:val="28"/>
            <w:szCs w:val="28"/>
          </w:rPr>
          <w:t>довольно быстро получает высокую дозу никотина, что зачастую приводит к тяжелым отравлениям.</w:t>
        </w:r>
      </w:hyperlink>
    </w:p>
    <w:p w:rsidR="006C0CAE" w:rsidRDefault="005E7B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>
        <w:r w:rsidR="00465D6C">
          <w:rPr>
            <w:rFonts w:ascii="Times New Roman" w:hAnsi="Times New Roman"/>
            <w:sz w:val="28"/>
            <w:szCs w:val="28"/>
          </w:rPr>
          <w:t xml:space="preserve">Концентрация никотина в организме угнетает нервную систему, ухудшает зрение, </w:t>
        </w:r>
        <w:r w:rsidR="00465D6C">
          <w:rPr>
            <w:rFonts w:ascii="Times New Roman" w:hAnsi="Times New Roman" w:cs="Times New Roman"/>
            <w:sz w:val="28"/>
            <w:szCs w:val="28"/>
          </w:rPr>
          <w:t>провоцирует выработку адреналина, что увеличивает нагрузку на сердце и повышает артериальное давление, вызывает одышку, тошноту и рвоту, головные боли и головокружение, вплоть до потери сознания.</w:t>
        </w:r>
      </w:hyperlink>
    </w:p>
    <w:p w:rsidR="006C0CAE" w:rsidRDefault="00465D6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же вред никотина в том, что его потребление приводит к выработке стойкой зависимости.</w:t>
      </w:r>
    </w:p>
    <w:p w:rsidR="006C0CAE" w:rsidRDefault="005E7B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>
        <w:r w:rsidR="00465D6C">
          <w:rPr>
            <w:rFonts w:ascii="Times New Roman" w:hAnsi="Times New Roman" w:cs="Times New Roman"/>
            <w:b/>
            <w:sz w:val="28"/>
            <w:szCs w:val="28"/>
          </w:rPr>
          <w:t xml:space="preserve">Ароматизаторы </w:t>
        </w:r>
        <w:r w:rsidR="00465D6C">
          <w:rPr>
            <w:rFonts w:ascii="Times New Roman" w:hAnsi="Times New Roman" w:cs="Times New Roman"/>
            <w:sz w:val="28"/>
            <w:szCs w:val="28"/>
          </w:rPr>
          <w:t xml:space="preserve">в составе для жидкостей – это еще один возможный источник опасности, который на сегодняшний день недостаточно хорошо изучен. До недавнего времени эти ароматизаторы использовались исключительно в пищевых продуктах, а не вдыхались. Большинство ароматизаторов вообще представляют собой смесь сразу нескольких химических соединений. </w:t>
        </w:r>
      </w:hyperlink>
    </w:p>
    <w:p w:rsidR="006C0CAE" w:rsidRDefault="005E7B43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>
        <w:r w:rsidR="00465D6C">
          <w:rPr>
            <w:rFonts w:ascii="Times New Roman" w:hAnsi="Times New Roman" w:cs="Times New Roman"/>
            <w:sz w:val="28"/>
            <w:szCs w:val="28"/>
          </w:rPr>
          <w:t>Ароматизаторы могут быть «пищевыми» или классифицироваться как безопасные для употребления в пищу. Однако смешивание их с другими компонентами жидкостей, нагревание и вдыхание — это совсем другой тип воздействия, нежели употребление в пищу, а значит и новые риски для организма.</w:t>
        </w:r>
      </w:hyperlink>
    </w:p>
    <w:p w:rsidR="006C0CAE" w:rsidRDefault="006C0CAE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Трансляция видеофрагмента, содержащего мнение эксперта и подкрепляющего озвученную информацию.</w:t>
      </w:r>
    </w:p>
    <w:p w:rsidR="006C0CAE" w:rsidRDefault="006C0CAE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6C">
        <w:rPr>
          <w:rFonts w:ascii="Times New Roman" w:hAnsi="Times New Roman" w:cs="Times New Roman"/>
          <w:sz w:val="28"/>
          <w:szCs w:val="28"/>
          <w:u w:val="single"/>
        </w:rPr>
        <w:t>Ссылка  на видеофрагмент</w:t>
      </w:r>
      <w:r w:rsidRPr="00465D6C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>
        <w:r w:rsidRPr="00465D6C"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https://cloud.mail.ru/public/UvZG/9TaYiXYe2</w:t>
        </w:r>
      </w:hyperlink>
    </w:p>
    <w:p w:rsidR="006C0CAE" w:rsidRDefault="00465D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Угроза № 3: Электронные сигареты способствуют формированию никотиновой зависимости</w:t>
      </w:r>
    </w:p>
    <w:p w:rsidR="006C0CAE" w:rsidRDefault="00465D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Во-первых, электронные сигареты, как и обычные, содержат психоактивное вещество - никотин, который вызывает привыкание, независимо от того имеет он растительное происхождение или синтетическое. </w:t>
      </w:r>
    </w:p>
    <w:p w:rsidR="006C0CAE" w:rsidRDefault="005E7B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>
        <w:r w:rsidR="00465D6C">
          <w:rPr>
            <w:rFonts w:ascii="Times New Roman" w:hAnsi="Times New Roman" w:cs="Times New Roman"/>
            <w:sz w:val="28"/>
            <w:szCs w:val="28"/>
          </w:rPr>
          <w:t>В жидкостях для вейпов он встречается в виде сульфата никотина или по-другому его можно назвать «солевым никотином».</w:t>
        </w:r>
      </w:hyperlink>
      <w:r w:rsidR="00465D6C">
        <w:rPr>
          <w:rFonts w:ascii="Times New Roman" w:hAnsi="Times New Roman" w:cs="Times New Roman"/>
          <w:sz w:val="28"/>
          <w:szCs w:val="28"/>
        </w:rPr>
        <w:t xml:space="preserve"> </w:t>
      </w:r>
      <w:hyperlink r:id="rId32">
        <w:r w:rsidR="00465D6C">
          <w:rPr>
            <w:rFonts w:ascii="Times New Roman" w:hAnsi="Times New Roman" w:cs="Times New Roman"/>
            <w:sz w:val="28"/>
            <w:szCs w:val="28"/>
          </w:rPr>
          <w:t xml:space="preserve">Солевой никотин - это синтетическая разновидность никотина, которая усваивается в несколько раз </w:t>
        </w:r>
        <w:r w:rsidR="00465D6C">
          <w:rPr>
            <w:rFonts w:ascii="Times New Roman" w:hAnsi="Times New Roman" w:cs="Times New Roman"/>
            <w:sz w:val="28"/>
            <w:szCs w:val="28"/>
          </w:rPr>
          <w:lastRenderedPageBreak/>
          <w:t>быстрее органического никотина. В результате мгновенного всасывания</w:t>
        </w:r>
        <w:r w:rsidR="00465D6C">
          <w:rPr>
            <w:rFonts w:ascii="Times New Roman" w:hAnsi="Times New Roman" w:cs="Times New Roman"/>
            <w:color w:val="C9211E"/>
            <w:sz w:val="28"/>
            <w:szCs w:val="28"/>
          </w:rPr>
          <w:t xml:space="preserve"> </w:t>
        </w:r>
        <w:r w:rsidR="00465D6C">
          <w:rPr>
            <w:rFonts w:ascii="Times New Roman" w:hAnsi="Times New Roman" w:cs="Times New Roman"/>
            <w:sz w:val="28"/>
            <w:szCs w:val="28"/>
          </w:rPr>
          <w:t>потребитель</w:t>
        </w:r>
        <w:r w:rsidR="00465D6C">
          <w:rPr>
            <w:rFonts w:ascii="Times New Roman" w:hAnsi="Times New Roman" w:cs="Times New Roman"/>
            <w:color w:val="C9211E"/>
            <w:sz w:val="28"/>
            <w:szCs w:val="28"/>
          </w:rPr>
          <w:t xml:space="preserve"> </w:t>
        </w:r>
        <w:r w:rsidR="00465D6C">
          <w:rPr>
            <w:rFonts w:ascii="Times New Roman" w:hAnsi="Times New Roman" w:cs="Times New Roman"/>
            <w:sz w:val="28"/>
            <w:szCs w:val="28"/>
          </w:rPr>
          <w:t>довольно быстро получает высокую дозу никотина, что зачастую приводит к быстрому привыканию, и нередко к тяжелым отравлениям.</w:t>
        </w:r>
      </w:hyperlink>
    </w:p>
    <w:p w:rsidR="006C0CAE" w:rsidRDefault="00465D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Поэтому говорить о том, что вейп помогает справиться с зависимостью, конечно же нельзя. Вейп только заменяет один способ поступления вредного вещества на другой. </w:t>
      </w:r>
    </w:p>
    <w:p w:rsidR="006C0CAE" w:rsidRDefault="006C0C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Трансляция видеофрагмента, содержащего мнение эксперта и подкрепляющего озвученную информацию.</w:t>
      </w:r>
    </w:p>
    <w:p w:rsidR="006C0CAE" w:rsidRDefault="006C0CA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red"/>
        </w:rPr>
      </w:pPr>
    </w:p>
    <w:p w:rsidR="006C0CAE" w:rsidRDefault="00465D6C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Ссылка на видеофрагмент:</w:t>
      </w:r>
      <w:r>
        <w:t xml:space="preserve"> </w:t>
      </w:r>
      <w:hyperlink r:id="rId33">
        <w:r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https://cloud.mail.ru/public/Hu6x/YBqiing6v</w:t>
        </w:r>
      </w:hyperlink>
    </w:p>
    <w:p w:rsidR="006C0CAE" w:rsidRDefault="006C0CA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CAE" w:rsidRDefault="00465D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появлением электронных сигарет в никотиновую зависимость было втянуто большое количество людей. Из-за иллюзии безвредности они стали привлекательными даже для тех, кто ранее не курил сигареты, в том числе женщин и подростков.</w:t>
      </w:r>
    </w:p>
    <w:p w:rsidR="006C0CAE" w:rsidRDefault="00465D6C">
      <w:pPr>
        <w:spacing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Кроме того ароматизаторы, присутствующие в жидкостях, за счет своего приятного аромата</w:t>
      </w:r>
      <w:r>
        <w:rPr>
          <w:rFonts w:ascii="Times New Roman" w:eastAsia="Calibri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располагают к повторному употреблению. В результате чего</w:t>
      </w:r>
      <w:r>
        <w:rPr>
          <w:rFonts w:ascii="Times New Roman" w:eastAsia="Calibri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курильщик перестает контролировать частоту курения, усугубляя тем самым свою зависимость</w:t>
      </w:r>
    </w:p>
    <w:p w:rsidR="006C0CAE" w:rsidRDefault="00465D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следует отметить, что электронные сигареты никогда не проходили клинических испытаний, не являются медицинской продукцией и не могут применяться как способ</w:t>
      </w:r>
      <w:r>
        <w:rPr>
          <w:rFonts w:ascii="Times New Roman" w:eastAsia="Calibri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избавления</w:t>
      </w:r>
      <w:r>
        <w:rPr>
          <w:rFonts w:ascii="Times New Roman" w:eastAsia="Calibri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табачной зависимости.</w:t>
      </w:r>
    </w:p>
    <w:p w:rsidR="006C0CAE" w:rsidRDefault="00465D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Врачи, специализирующиеся на избавлении от зависимостей, вообще не рассматривают эти устройства как один из возможных способов лечения. </w:t>
      </w:r>
    </w:p>
    <w:p w:rsidR="006C0CAE" w:rsidRDefault="006C0C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Трансляция видеофрагмента, содержащего мнение эксперта и подкрепляющего озвученную информацию.</w:t>
      </w:r>
    </w:p>
    <w:p w:rsidR="006C0CAE" w:rsidRDefault="006C0C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spacing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Ссылка  на видеофрагмент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hyperlink r:id="rId34">
        <w:r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https://cloud.mail.ru/public/5xmR/Xs6sWWg2D</w:t>
        </w:r>
      </w:hyperlink>
      <w:r>
        <w:rPr>
          <w:rStyle w:val="a5"/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6C0CAE" w:rsidRDefault="006C0CA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CAE" w:rsidRDefault="00465D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Угроза</w:t>
      </w:r>
      <w:r>
        <w:rPr>
          <w:rFonts w:ascii="Times New Roman" w:hAnsi="Times New Roman" w:cs="Times New Roman"/>
          <w:b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4: Вейпинг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опасен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 для курильщика, так и для  окружающих.</w:t>
      </w:r>
    </w:p>
    <w:p w:rsidR="006C0CAE" w:rsidRDefault="00465D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Курение электронных систем доставки никотина, в том числе безникотинового пара представляет опасность не только для самого курильщика, но и для окружающих его людей. Нахождение рядом с курящим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вейпером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отрицательно сказывается на работе организма. В выдыхаемом паре остается большое количество вредных веществ, поэтому пассивные курильщики также рискуют получить различные заболевания такие как: астму, экзему, аллергическую реакцию, а также некоторые ухудшения функции легких. </w:t>
      </w:r>
    </w:p>
    <w:p w:rsidR="006C0CAE" w:rsidRDefault="00465D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 электронных сигарет увеличивает концентрацию токсинов в воздухе в 22 раза. Из-за малых размеров при вдыхании они легко проникают в легкие и затем - в кровоток. К тому же эти токсины имеют свойство накапливаться в организме и могут вызывать серьезные проблемы со здоровьем, такие как рак, ряд сердечно-сосудистых заболеваний, а также увеличивать риск развития осложнений у беременных. (Ссылка на источник: https://iz.ru/1588297/2023-10-12/vrach-predupredila-o-vrede-passivnogo-kureniia-veipov).</w:t>
      </w:r>
    </w:p>
    <w:p w:rsidR="006C0CAE" w:rsidRDefault="00465D6C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Пассивного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курильщика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могут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беспокоить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немотивированная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слабость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которую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он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объясняет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усталостью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накопившуюся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течение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дня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головные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боли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невозможность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сконцентрироваться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работе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чтении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далее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вновь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возникшая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аллергическая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реакция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неизвестно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что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першение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горле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сухой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кашель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чувство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неудовлетворенности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вдохом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выдохом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непонятные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частые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простудные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заболевания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которые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ранее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давали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себе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знать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часто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обострение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хронических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заболеваний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результат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подавления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иммунной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системы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организма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C0CAE" w:rsidRDefault="006C0CAE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Трансляция видеофрагмента, содержащего мнение эксперта и подкрепляющего озвученную информацию.</w:t>
      </w:r>
    </w:p>
    <w:p w:rsidR="006C0CAE" w:rsidRDefault="006C0CAE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Ссылка на видеофрагмент:</w:t>
      </w:r>
      <w:r>
        <w:t xml:space="preserve"> </w:t>
      </w:r>
      <w:hyperlink r:id="rId35">
        <w:r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https://cloud.mail.ru/public/GPHp/fRnNp8Lc1</w:t>
        </w:r>
      </w:hyperlink>
    </w:p>
    <w:p w:rsidR="006C0CAE" w:rsidRDefault="006C0CAE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C0CAE" w:rsidRDefault="00465D6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Угроза № 5: Вейп опасен даже без никотина.</w:t>
      </w:r>
    </w:p>
    <w:p w:rsidR="006C0CAE" w:rsidRDefault="00465D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Отсутствие информации о наличии никотина на упаковке еще не означает, что его действительно нет в составе жидкости.</w:t>
      </w:r>
      <w:r>
        <w:rPr>
          <w:rFonts w:ascii="Times New Roman" w:hAnsi="Times New Roman" w:cs="Times New Roman"/>
          <w:sz w:val="28"/>
          <w:szCs w:val="28"/>
        </w:rPr>
        <w:t xml:space="preserve"> Из-за отсутствия строгого контроля узнать дозировку тех или иных веществ в жидкости для систем электронной доставки никотина, а также безникотинового пара почти нереально.</w:t>
      </w:r>
    </w:p>
    <w:p w:rsidR="006C0CAE" w:rsidRDefault="00465D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едобросовестные продавцы в погоне за прибылью продают некачественные и опасные для здоровья устро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йства, и жидкости к ним.</w:t>
      </w:r>
    </w:p>
    <w:p w:rsidR="006C0CAE" w:rsidRDefault="00465D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исследования нередко показывают существенное расхождение между фактическим составом и информацией на упаковке. Даже в якобы безникотиновых жидкостях встречается никотин. </w:t>
      </w:r>
    </w:p>
    <w:p w:rsidR="006C0CAE" w:rsidRDefault="006C0C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Трансляция видеофрагмента, содержащего мнение эксперта и подкрепляющего озвученную информацию.</w:t>
      </w:r>
    </w:p>
    <w:p w:rsidR="006C0CAE" w:rsidRDefault="006C0C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spacing w:line="240" w:lineRule="auto"/>
        <w:ind w:firstLine="851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Ссылка на видеофрагмент:</w:t>
      </w:r>
      <w:r>
        <w:rPr>
          <w:rStyle w:val="a5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https://cloud.mail.ru/public/XGaD/FhZX6s9x5</w:t>
      </w:r>
    </w:p>
    <w:p w:rsidR="006C0CAE" w:rsidRDefault="006C0C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D6C">
        <w:rPr>
          <w:rFonts w:ascii="Times New Roman" w:hAnsi="Times New Roman" w:cs="Times New Roman"/>
          <w:b/>
          <w:sz w:val="28"/>
          <w:szCs w:val="28"/>
        </w:rPr>
        <w:t xml:space="preserve">Угроза № 6: За курение предусмотрено административное наказание. </w:t>
      </w:r>
      <w:bookmarkStart w:id="0" w:name="_GoBack"/>
      <w:bookmarkEnd w:id="0"/>
    </w:p>
    <w:p w:rsidR="006C0CAE" w:rsidRDefault="00465D6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hyperlink r:id="rId36">
        <w:r>
          <w:rPr>
            <w:rFonts w:ascii="Times New Roman" w:hAnsi="Times New Roman" w:cs="Times New Roman"/>
            <w:sz w:val="28"/>
            <w:szCs w:val="28"/>
          </w:rPr>
          <w:t xml:space="preserve">Кроме пагубного воздействия электронных сигарет на организм человека, потребитель также рискует быть привлеченным к административной ответственности за парение в общественных местах, так как согласно Федеральному закону от 31.07.2020 N 303-ФЗ электронные системы доставки и нагревания никотина,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 также  безникотинового пара </w:t>
      </w:r>
      <w:hyperlink r:id="rId37">
        <w:r>
          <w:rPr>
            <w:rFonts w:ascii="Times New Roman" w:hAnsi="Times New Roman" w:cs="Times New Roman"/>
            <w:sz w:val="28"/>
            <w:szCs w:val="28"/>
          </w:rPr>
          <w:t xml:space="preserve"> приравниваются к традиционным сигаретам.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CAE" w:rsidRDefault="00465D6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«Об охране здоровья граждан от воздействия окружающего табачного дыма…» (№15-ФЗ от 23.02.13) запрещает потребление никотинсодержащей продукции в общественных местах, в том числе,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спорта.</w:t>
      </w:r>
    </w:p>
    <w:p w:rsidR="006C0CAE" w:rsidRDefault="00465D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установленных ограничений, в случае достижения возраста административной ответственности, либо сам подросток, либо его родители вынуждены будет понести наказание:</w:t>
      </w:r>
    </w:p>
    <w:p w:rsidR="006C0CAE" w:rsidRDefault="00465D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за курение табака, потребление никотинсодержащей продукции, в том числе электронных сигарет </w:t>
      </w:r>
      <w:r>
        <w:rPr>
          <w:rFonts w:ascii="Times New Roman" w:hAnsi="Times New Roman" w:cs="Times New Roman"/>
          <w:sz w:val="28"/>
          <w:szCs w:val="28"/>
        </w:rPr>
        <w:t>в общественных местах предусмотрен административный штраф до трех тысяч рублей (КоАП РФ Статья 6.24).</w:t>
      </w:r>
    </w:p>
    <w:p w:rsidR="006C0CAE" w:rsidRDefault="00465D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по факту курения/парения подростков могут постановить на профилактический учет. </w:t>
      </w:r>
    </w:p>
    <w:p w:rsidR="006C0CAE" w:rsidRDefault="006C0C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CAE" w:rsidRDefault="00465D6C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Трансляция видеофрагмента, содержащего мнение эксперта и подкрепляющего озвученную информацию.</w:t>
      </w:r>
    </w:p>
    <w:p w:rsidR="006C0CAE" w:rsidRDefault="006C0CAE">
      <w:pPr>
        <w:tabs>
          <w:tab w:val="left" w:pos="2676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0CAE" w:rsidRDefault="00465D6C">
      <w:pPr>
        <w:spacing w:line="240" w:lineRule="auto"/>
        <w:ind w:firstLine="709"/>
        <w:jc w:val="both"/>
        <w:rPr>
          <w:rStyle w:val="a5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Ссылка на видеофрагмент:</w:t>
      </w:r>
      <w:r>
        <w:rPr>
          <w:rStyle w:val="a5"/>
        </w:rPr>
        <w:t xml:space="preserve"> </w:t>
      </w:r>
      <w:hyperlink r:id="rId38">
        <w:r>
          <w:rPr>
            <w:rStyle w:val="a5"/>
            <w:rFonts w:ascii="Times New Roman" w:hAnsi="Times New Roman" w:cs="Times New Roman"/>
            <w:sz w:val="28"/>
            <w:szCs w:val="28"/>
          </w:rPr>
          <w:t>https://cloud.mail.ru/public/Hryx/5PsttosSL</w:t>
        </w:r>
      </w:hyperlink>
    </w:p>
    <w:p w:rsidR="006C0CAE" w:rsidRDefault="006C0C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0CAE" w:rsidRDefault="005E7B4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9">
        <w:r w:rsidR="00465D6C">
          <w:rPr>
            <w:rFonts w:ascii="Times New Roman" w:hAnsi="Times New Roman" w:cs="Times New Roman"/>
            <w:b/>
            <w:sz w:val="28"/>
            <w:szCs w:val="28"/>
          </w:rPr>
          <w:t>Заключительный этап:</w:t>
        </w:r>
      </w:hyperlink>
    </w:p>
    <w:p w:rsidR="006C0CAE" w:rsidRDefault="00465D6C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Calibri" w:hAnsi="Times New Roman"/>
          <w:sz w:val="28"/>
          <w:szCs w:val="28"/>
        </w:rPr>
        <w:t xml:space="preserve">Итак, мы разобрали лишь основные угрозы, связанные с вейпингом и выяснили, что на самом деле думают ученые на этот счет. Оказывается, электронные сигареты, вопреки заявлениям производителей, не только не решают проблемы, связанные с курением, но и создают дополнительные риски, в том числе для здоровья. </w:t>
      </w:r>
    </w:p>
    <w:p w:rsidR="006C0CAE" w:rsidRDefault="00465D6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того чтобы не попасться на крючок табачных корпораций необходимо научиться критически мыслить, перепроверять в нескольких источниках полученную информацию и конечно же беречь свое здоровье!</w:t>
      </w:r>
    </w:p>
    <w:p w:rsidR="006C0CAE" w:rsidRDefault="00465D6C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Единственной действенной мерой профилактики являются знания. Только полные и достоверные знания позволяют своевременно разглядеть опасность и оценить степень риска для здоровья.</w:t>
      </w:r>
    </w:p>
    <w:p w:rsidR="006C0CAE" w:rsidRDefault="005E7B43">
      <w:pPr>
        <w:spacing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hyperlink r:id="rId40">
        <w:r w:rsidR="00465D6C">
          <w:rPr>
            <w:rFonts w:ascii="Times New Roman" w:eastAsia="Calibri" w:hAnsi="Times New Roman"/>
            <w:sz w:val="28"/>
            <w:szCs w:val="28"/>
          </w:rPr>
          <w:t>Самый лучший способ избежать всех этих проблем – научиться отказываться в ситуации предложения и даже не пробовать курить/парить. Помните: Дорога в будущее зависит от решений, принятых вами сегодня!</w:t>
        </w:r>
      </w:hyperlink>
    </w:p>
    <w:p w:rsidR="006C0CAE" w:rsidRDefault="006C0CAE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6C0CAE" w:rsidRDefault="006C0CAE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0CAE" w:rsidRPr="003C5560" w:rsidRDefault="006C0CAE" w:rsidP="003C5560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C0CAE" w:rsidRPr="003C5560" w:rsidSect="001253E6">
      <w:pgSz w:w="11906" w:h="16838"/>
      <w:pgMar w:top="567" w:right="566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337"/>
    <w:multiLevelType w:val="multilevel"/>
    <w:tmpl w:val="5E3C93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8D4B23"/>
    <w:multiLevelType w:val="multilevel"/>
    <w:tmpl w:val="6F78CD2E"/>
    <w:lvl w:ilvl="0">
      <w:start w:val="5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520" w:hanging="180"/>
      </w:pPr>
      <w:rPr>
        <w:rFonts w:eastAsia="Calibri" w:cs="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60415D0"/>
    <w:multiLevelType w:val="multilevel"/>
    <w:tmpl w:val="F1444A4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C41D90"/>
    <w:multiLevelType w:val="multilevel"/>
    <w:tmpl w:val="B146551C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40977DA"/>
    <w:multiLevelType w:val="multilevel"/>
    <w:tmpl w:val="88244FAC"/>
    <w:lvl w:ilvl="0">
      <w:start w:val="1"/>
      <w:numFmt w:val="bullet"/>
      <w:lvlText w:val=""/>
      <w:lvlJc w:val="left"/>
      <w:pPr>
        <w:tabs>
          <w:tab w:val="num" w:pos="916"/>
        </w:tabs>
        <w:ind w:left="23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16"/>
        </w:tabs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16"/>
        </w:tabs>
        <w:ind w:left="37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916"/>
        </w:tabs>
        <w:ind w:left="45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6"/>
        </w:tabs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16"/>
        </w:tabs>
        <w:ind w:left="59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16"/>
        </w:tabs>
        <w:ind w:left="66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16"/>
        </w:tabs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6"/>
        </w:tabs>
        <w:ind w:left="8105" w:hanging="360"/>
      </w:pPr>
      <w:rPr>
        <w:rFonts w:ascii="Wingdings" w:hAnsi="Wingdings" w:cs="Wingdings" w:hint="default"/>
      </w:rPr>
    </w:lvl>
  </w:abstractNum>
  <w:abstractNum w:abstractNumId="5">
    <w:nsid w:val="4C687F96"/>
    <w:multiLevelType w:val="multilevel"/>
    <w:tmpl w:val="CEC046BC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5B3416DC"/>
    <w:multiLevelType w:val="multilevel"/>
    <w:tmpl w:val="41E446F4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76A45245"/>
    <w:multiLevelType w:val="multilevel"/>
    <w:tmpl w:val="C56C6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FB357EE"/>
    <w:multiLevelType w:val="multilevel"/>
    <w:tmpl w:val="368C116C"/>
    <w:lvl w:ilvl="0">
      <w:start w:val="1"/>
      <w:numFmt w:val="decimal"/>
      <w:lvlText w:val="%1."/>
      <w:lvlJc w:val="left"/>
      <w:pPr>
        <w:tabs>
          <w:tab w:val="num" w:pos="0"/>
        </w:tabs>
        <w:ind w:left="1774" w:hanging="10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6C0CAE"/>
    <w:rsid w:val="001253E6"/>
    <w:rsid w:val="003C5560"/>
    <w:rsid w:val="00412079"/>
    <w:rsid w:val="00465D6C"/>
    <w:rsid w:val="005E7B43"/>
    <w:rsid w:val="006C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79"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styleId="1">
    <w:name w:val="heading 1"/>
    <w:basedOn w:val="a"/>
    <w:qFormat/>
    <w:rsid w:val="00CE05BB"/>
    <w:pPr>
      <w:keepNext/>
      <w:suppressAutoHyphens w:val="0"/>
      <w:spacing w:line="240" w:lineRule="auto"/>
      <w:jc w:val="center"/>
      <w:outlineLvl w:val="0"/>
    </w:pPr>
    <w:rPr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D7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D7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7D26"/>
    <w:rPr>
      <w:rFonts w:ascii="Tahoma" w:eastAsia="Calibri" w:hAnsi="Tahoma" w:cs="Tahoma"/>
      <w:kern w:val="2"/>
      <w:sz w:val="16"/>
      <w:szCs w:val="16"/>
    </w:rPr>
  </w:style>
  <w:style w:type="character" w:customStyle="1" w:styleId="21">
    <w:name w:val="Нижний колонтитул Знак2"/>
    <w:basedOn w:val="a0"/>
    <w:link w:val="a4"/>
    <w:qFormat/>
    <w:rsid w:val="00CE05BB"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styleId="a5">
    <w:name w:val="Hyperlink"/>
    <w:basedOn w:val="a0"/>
    <w:uiPriority w:val="99"/>
    <w:unhideWhenUsed/>
    <w:rsid w:val="00A9566B"/>
    <w:rPr>
      <w:color w:val="0000FF" w:themeColor="hyperlink"/>
      <w:u w:val="single"/>
    </w:rPr>
  </w:style>
  <w:style w:type="character" w:customStyle="1" w:styleId="blk">
    <w:name w:val="blk"/>
    <w:basedOn w:val="a0"/>
    <w:qFormat/>
    <w:rsid w:val="00797542"/>
  </w:style>
  <w:style w:type="character" w:customStyle="1" w:styleId="apple-converted-space">
    <w:name w:val="apple-converted-space"/>
    <w:basedOn w:val="a0"/>
    <w:qFormat/>
    <w:rsid w:val="00797542"/>
  </w:style>
  <w:style w:type="character" w:styleId="a6">
    <w:name w:val="FollowedHyperlink"/>
    <w:basedOn w:val="a0"/>
    <w:uiPriority w:val="99"/>
    <w:semiHidden/>
    <w:unhideWhenUsed/>
    <w:rsid w:val="00A9566B"/>
    <w:rPr>
      <w:color w:val="800080" w:themeColor="followedHyperlink"/>
      <w:u w:val="single"/>
    </w:rPr>
  </w:style>
  <w:style w:type="character" w:customStyle="1" w:styleId="210">
    <w:name w:val="Основной текст с отступом 2 Знак1"/>
    <w:basedOn w:val="a0"/>
    <w:uiPriority w:val="9"/>
    <w:semiHidden/>
    <w:qFormat/>
    <w:rsid w:val="00AC6B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2">
    <w:name w:val="Основной текст 2 Знак"/>
    <w:basedOn w:val="a0"/>
    <w:uiPriority w:val="99"/>
    <w:qFormat/>
    <w:rsid w:val="00AC6B29"/>
    <w:rPr>
      <w:rFonts w:ascii="Calibri" w:eastAsia="Times New Roman" w:hAnsi="Calibri" w:cs="Times New Roman"/>
      <w:lang w:eastAsia="ru-RU"/>
    </w:rPr>
  </w:style>
  <w:style w:type="character" w:customStyle="1" w:styleId="a7">
    <w:name w:val="Выделение жирным"/>
    <w:qFormat/>
    <w:rsid w:val="0041207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4"/>
    </w:rPr>
  </w:style>
  <w:style w:type="character" w:customStyle="1" w:styleId="a8">
    <w:name w:val="Верх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9">
    <w:name w:val="Ниж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a">
    <w:name w:val="Маркеры списка"/>
    <w:qFormat/>
    <w:rsid w:val="00412079"/>
    <w:rPr>
      <w:rFonts w:ascii="OpenSymbol" w:eastAsia="OpenSymbol" w:hAnsi="OpenSymbol" w:cs="OpenSymbol"/>
    </w:rPr>
  </w:style>
  <w:style w:type="character" w:customStyle="1" w:styleId="WW8Num5z0">
    <w:name w:val="WW8Num5z0"/>
    <w:qFormat/>
    <w:rsid w:val="00412079"/>
    <w:rPr>
      <w:rFonts w:ascii="Symbol" w:eastAsia="Calibri" w:hAnsi="Symbol" w:cs="Symbol"/>
      <w:caps w:val="0"/>
      <w:smallCaps w:val="0"/>
      <w:color w:val="auto"/>
      <w:spacing w:val="0"/>
      <w:sz w:val="26"/>
      <w:szCs w:val="26"/>
      <w:lang w:val="ru-RU" w:eastAsia="zh-CN" w:bidi="ar-SA"/>
    </w:rPr>
  </w:style>
  <w:style w:type="character" w:styleId="ab">
    <w:name w:val="Strong"/>
    <w:basedOn w:val="a0"/>
    <w:uiPriority w:val="22"/>
    <w:qFormat/>
    <w:rsid w:val="00F909F4"/>
    <w:rPr>
      <w:b/>
      <w:bCs/>
    </w:rPr>
  </w:style>
  <w:style w:type="character" w:customStyle="1" w:styleId="10">
    <w:name w:val="Нижний колонтитул Знак1"/>
    <w:basedOn w:val="a0"/>
    <w:uiPriority w:val="99"/>
    <w:qFormat/>
    <w:rsid w:val="0009191E"/>
    <w:rPr>
      <w:rFonts w:ascii="Calibri" w:eastAsia="Calibri" w:hAnsi="Calibri" w:cs="F"/>
      <w:color w:val="00000A"/>
      <w:kern w:val="2"/>
      <w:sz w:val="24"/>
    </w:rPr>
  </w:style>
  <w:style w:type="character" w:styleId="ac">
    <w:name w:val="Emphasis"/>
    <w:qFormat/>
    <w:rsid w:val="00412079"/>
    <w:rPr>
      <w:i/>
      <w:iCs/>
    </w:rPr>
  </w:style>
  <w:style w:type="character" w:styleId="ad">
    <w:name w:val="annotation reference"/>
    <w:basedOn w:val="a0"/>
    <w:uiPriority w:val="99"/>
    <w:semiHidden/>
    <w:unhideWhenUsed/>
    <w:qFormat/>
    <w:rsid w:val="00B849D8"/>
    <w:rPr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B849D8"/>
    <w:rPr>
      <w:rFonts w:ascii="Calibri" w:eastAsia="Calibri" w:hAnsi="Calibri" w:cs="F"/>
      <w:color w:val="00000A"/>
      <w:kern w:val="2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B849D8"/>
    <w:rPr>
      <w:rFonts w:ascii="Calibri" w:eastAsia="Calibri" w:hAnsi="Calibri" w:cs="F"/>
      <w:b/>
      <w:bCs/>
      <w:color w:val="00000A"/>
      <w:kern w:val="2"/>
      <w:szCs w:val="20"/>
    </w:rPr>
  </w:style>
  <w:style w:type="character" w:customStyle="1" w:styleId="af0">
    <w:name w:val="Маркеры"/>
    <w:qFormat/>
    <w:rsid w:val="00412079"/>
    <w:rPr>
      <w:rFonts w:ascii="OpenSymbol" w:eastAsia="OpenSymbol" w:hAnsi="OpenSymbol" w:cs="OpenSymbol"/>
    </w:rPr>
  </w:style>
  <w:style w:type="character" w:customStyle="1" w:styleId="af1">
    <w:name w:val="Символ нумерации"/>
    <w:qFormat/>
    <w:rsid w:val="00412079"/>
  </w:style>
  <w:style w:type="paragraph" w:styleId="af2">
    <w:name w:val="Title"/>
    <w:basedOn w:val="a"/>
    <w:next w:val="af3"/>
    <w:qFormat/>
    <w:rsid w:val="0041207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3">
    <w:name w:val="Body Text"/>
    <w:basedOn w:val="a"/>
    <w:rsid w:val="00412079"/>
    <w:pPr>
      <w:spacing w:after="140" w:line="288" w:lineRule="auto"/>
    </w:pPr>
  </w:style>
  <w:style w:type="paragraph" w:styleId="af4">
    <w:name w:val="List"/>
    <w:basedOn w:val="af3"/>
    <w:rsid w:val="00412079"/>
    <w:rPr>
      <w:rFonts w:cs="Mangal"/>
    </w:rPr>
  </w:style>
  <w:style w:type="paragraph" w:styleId="af5">
    <w:name w:val="caption"/>
    <w:basedOn w:val="a"/>
    <w:qFormat/>
    <w:rsid w:val="00412079"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rsid w:val="00412079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412079"/>
    <w:pPr>
      <w:suppressLineNumbers/>
      <w:spacing w:before="120" w:after="120"/>
    </w:pPr>
    <w:rPr>
      <w:i/>
      <w:iCs/>
      <w:sz w:val="24"/>
    </w:rPr>
  </w:style>
  <w:style w:type="paragraph" w:customStyle="1" w:styleId="caption11">
    <w:name w:val="caption11"/>
    <w:basedOn w:val="a"/>
    <w:qFormat/>
    <w:rsid w:val="00412079"/>
    <w:pPr>
      <w:suppressLineNumbers/>
      <w:spacing w:before="120" w:after="120"/>
    </w:pPr>
    <w:rPr>
      <w:i/>
      <w:iCs/>
      <w:sz w:val="24"/>
    </w:rPr>
  </w:style>
  <w:style w:type="paragraph" w:customStyle="1" w:styleId="caption111">
    <w:name w:val="caption111"/>
    <w:basedOn w:val="a"/>
    <w:qFormat/>
    <w:rsid w:val="0041207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Заголовок1"/>
    <w:basedOn w:val="a"/>
    <w:next w:val="af3"/>
    <w:qFormat/>
    <w:rsid w:val="004120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1559D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f7">
    <w:name w:val="Normal (Web)"/>
    <w:basedOn w:val="Standard"/>
    <w:uiPriority w:val="99"/>
    <w:qFormat/>
    <w:rsid w:val="0054394A"/>
    <w:pPr>
      <w:spacing w:before="280" w:after="280"/>
    </w:pPr>
  </w:style>
  <w:style w:type="paragraph" w:styleId="af8">
    <w:name w:val="List Paragraph"/>
    <w:basedOn w:val="a"/>
    <w:uiPriority w:val="34"/>
    <w:qFormat/>
    <w:rsid w:val="00412079"/>
    <w:pPr>
      <w:spacing w:after="200"/>
      <w:ind w:left="720"/>
      <w:contextualSpacing/>
    </w:pPr>
    <w:rPr>
      <w:rFonts w:cs="Times New Roman"/>
    </w:rPr>
  </w:style>
  <w:style w:type="paragraph" w:customStyle="1" w:styleId="mttl">
    <w:name w:val="m_ttl"/>
    <w:basedOn w:val="Standard"/>
    <w:qFormat/>
    <w:rsid w:val="0054394A"/>
    <w:pPr>
      <w:spacing w:before="280" w:after="280"/>
    </w:pPr>
  </w:style>
  <w:style w:type="paragraph" w:styleId="af9">
    <w:name w:val="Balloon Text"/>
    <w:basedOn w:val="a"/>
    <w:uiPriority w:val="99"/>
    <w:semiHidden/>
    <w:unhideWhenUsed/>
    <w:qFormat/>
    <w:rsid w:val="001D7D26"/>
    <w:pPr>
      <w:spacing w:line="240" w:lineRule="auto"/>
    </w:pPr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482E45"/>
    <w:rPr>
      <w:rFonts w:ascii="Calibri" w:eastAsia="Calibri" w:hAnsi="Calibri"/>
      <w:color w:val="00000A"/>
      <w:sz w:val="24"/>
    </w:rPr>
  </w:style>
  <w:style w:type="paragraph" w:customStyle="1" w:styleId="afb">
    <w:name w:val="Содержимое врезки"/>
    <w:basedOn w:val="a"/>
    <w:qFormat/>
    <w:rsid w:val="00C874EC"/>
    <w:pPr>
      <w:suppressAutoHyphens w:val="0"/>
    </w:pPr>
    <w:rPr>
      <w:rFonts w:cstheme="minorBidi"/>
      <w:kern w:val="0"/>
      <w:sz w:val="22"/>
    </w:rPr>
  </w:style>
  <w:style w:type="paragraph" w:customStyle="1" w:styleId="afc">
    <w:name w:val="Содержимое таблицы"/>
    <w:basedOn w:val="a"/>
    <w:qFormat/>
    <w:rsid w:val="00412079"/>
    <w:pPr>
      <w:suppressLineNumbers/>
    </w:pPr>
  </w:style>
  <w:style w:type="paragraph" w:customStyle="1" w:styleId="afd">
    <w:name w:val="Заголовок таблицы"/>
    <w:basedOn w:val="afc"/>
    <w:qFormat/>
    <w:rsid w:val="00412079"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rticledescription">
    <w:name w:val="article__description"/>
    <w:basedOn w:val="a"/>
    <w:qFormat/>
    <w:rsid w:val="00D570DE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e">
    <w:name w:val="Верхний и нижний колонтитулы"/>
    <w:basedOn w:val="a"/>
    <w:qFormat/>
    <w:rsid w:val="00412079"/>
  </w:style>
  <w:style w:type="paragraph" w:customStyle="1" w:styleId="aff">
    <w:name w:val="Колонтитул"/>
    <w:basedOn w:val="a"/>
    <w:qFormat/>
    <w:rsid w:val="00412079"/>
  </w:style>
  <w:style w:type="paragraph" w:styleId="aff0">
    <w:name w:val="header"/>
    <w:basedOn w:val="a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link w:val="21"/>
    <w:uiPriority w:val="99"/>
    <w:unhideWhenUsed/>
    <w:rsid w:val="00FA1990"/>
    <w:pPr>
      <w:tabs>
        <w:tab w:val="center" w:pos="4677"/>
        <w:tab w:val="right" w:pos="9355"/>
      </w:tabs>
      <w:spacing w:line="240" w:lineRule="auto"/>
    </w:pPr>
  </w:style>
  <w:style w:type="paragraph" w:customStyle="1" w:styleId="12">
    <w:name w:val="Обычный 1"/>
    <w:basedOn w:val="a"/>
    <w:qFormat/>
    <w:rsid w:val="00DE4308"/>
    <w:pPr>
      <w:spacing w:before="60" w:after="60" w:line="360" w:lineRule="auto"/>
      <w:ind w:firstLine="709"/>
    </w:pPr>
    <w:rPr>
      <w:rFonts w:asciiTheme="minorHAnsi" w:eastAsia="Times New Roman" w:hAnsiTheme="minorHAnsi" w:cs="Calibri"/>
      <w:kern w:val="0"/>
      <w:sz w:val="22"/>
      <w:lang w:eastAsia="zh-CN"/>
    </w:rPr>
  </w:style>
  <w:style w:type="paragraph" w:customStyle="1" w:styleId="13">
    <w:name w:val="Обычная таблица1"/>
    <w:qFormat/>
    <w:rsid w:val="004120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Абзац списка1"/>
    <w:basedOn w:val="a"/>
    <w:qFormat/>
    <w:rsid w:val="006437A4"/>
    <w:pPr>
      <w:suppressAutoHyphens w:val="0"/>
      <w:ind w:left="720"/>
    </w:pPr>
    <w:rPr>
      <w:rFonts w:eastAsia="Times New Roman" w:cs="Calibri"/>
      <w:kern w:val="0"/>
      <w:sz w:val="22"/>
      <w:lang w:eastAsia="ru-RU"/>
    </w:rPr>
  </w:style>
  <w:style w:type="paragraph" w:customStyle="1" w:styleId="western">
    <w:name w:val="western"/>
    <w:basedOn w:val="a"/>
    <w:qFormat/>
    <w:rsid w:val="00034EB6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ff1">
    <w:name w:val="annotation text"/>
    <w:basedOn w:val="a"/>
    <w:uiPriority w:val="99"/>
    <w:semiHidden/>
    <w:unhideWhenUsed/>
    <w:qFormat/>
    <w:rsid w:val="00B849D8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B849D8"/>
    <w:rPr>
      <w:b/>
      <w:bCs/>
    </w:rPr>
  </w:style>
  <w:style w:type="paragraph" w:customStyle="1" w:styleId="aligncenter">
    <w:name w:val="align_center"/>
    <w:basedOn w:val="a"/>
    <w:qFormat/>
    <w:rsid w:val="004500B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aff3">
    <w:name w:val="Объект без заливки"/>
    <w:basedOn w:val="a"/>
    <w:qFormat/>
    <w:rsid w:val="00412079"/>
  </w:style>
  <w:style w:type="paragraph" w:customStyle="1" w:styleId="aff4">
    <w:name w:val="Объект без заливки и линий"/>
    <w:basedOn w:val="a"/>
    <w:qFormat/>
    <w:rsid w:val="00412079"/>
  </w:style>
  <w:style w:type="paragraph" w:customStyle="1" w:styleId="A40">
    <w:name w:val="A4"/>
    <w:basedOn w:val="aff5"/>
    <w:qFormat/>
    <w:rsid w:val="00412079"/>
    <w:rPr>
      <w:rFonts w:ascii="Noto Sans" w:hAnsi="Noto Sans"/>
    </w:rPr>
  </w:style>
  <w:style w:type="paragraph" w:styleId="aff5">
    <w:name w:val="Plain Text"/>
    <w:basedOn w:val="caption111"/>
    <w:qFormat/>
    <w:rsid w:val="00412079"/>
  </w:style>
  <w:style w:type="paragraph" w:customStyle="1" w:styleId="4">
    <w:name w:val="Заглавие А4"/>
    <w:basedOn w:val="A40"/>
    <w:qFormat/>
    <w:rsid w:val="00412079"/>
    <w:rPr>
      <w:sz w:val="87"/>
    </w:rPr>
  </w:style>
  <w:style w:type="paragraph" w:customStyle="1" w:styleId="40">
    <w:name w:val="Заголовок А4"/>
    <w:basedOn w:val="A40"/>
    <w:qFormat/>
    <w:rsid w:val="00412079"/>
    <w:rPr>
      <w:sz w:val="48"/>
    </w:rPr>
  </w:style>
  <w:style w:type="paragraph" w:customStyle="1" w:styleId="41">
    <w:name w:val="Текст А4"/>
    <w:basedOn w:val="A40"/>
    <w:qFormat/>
    <w:rsid w:val="00412079"/>
  </w:style>
  <w:style w:type="paragraph" w:customStyle="1" w:styleId="A00">
    <w:name w:val="A0"/>
    <w:basedOn w:val="aff5"/>
    <w:qFormat/>
    <w:rsid w:val="00412079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412079"/>
    <w:rPr>
      <w:sz w:val="191"/>
    </w:rPr>
  </w:style>
  <w:style w:type="paragraph" w:customStyle="1" w:styleId="00">
    <w:name w:val="Заголовок А0"/>
    <w:basedOn w:val="A00"/>
    <w:qFormat/>
    <w:rsid w:val="00412079"/>
    <w:rPr>
      <w:sz w:val="143"/>
    </w:rPr>
  </w:style>
  <w:style w:type="paragraph" w:customStyle="1" w:styleId="01">
    <w:name w:val="Текст А0"/>
    <w:basedOn w:val="A00"/>
    <w:qFormat/>
    <w:rsid w:val="00412079"/>
  </w:style>
  <w:style w:type="paragraph" w:customStyle="1" w:styleId="aff6">
    <w:name w:val="Графика"/>
    <w:qFormat/>
    <w:rsid w:val="00412079"/>
    <w:rPr>
      <w:rFonts w:ascii="Liberation Sans" w:eastAsia="Tahoma" w:hAnsi="Liberation Sans" w:cs="Arial"/>
      <w:sz w:val="36"/>
      <w:szCs w:val="24"/>
    </w:rPr>
  </w:style>
  <w:style w:type="paragraph" w:customStyle="1" w:styleId="aff7">
    <w:name w:val="Фигуры"/>
    <w:basedOn w:val="aff6"/>
    <w:qFormat/>
    <w:rsid w:val="00412079"/>
    <w:rPr>
      <w:b/>
      <w:sz w:val="28"/>
    </w:rPr>
  </w:style>
  <w:style w:type="paragraph" w:customStyle="1" w:styleId="aff8">
    <w:name w:val="Заливка"/>
    <w:basedOn w:val="aff7"/>
    <w:qFormat/>
    <w:rsid w:val="00412079"/>
  </w:style>
  <w:style w:type="paragraph" w:customStyle="1" w:styleId="aff9">
    <w:name w:val="Заливка синим"/>
    <w:basedOn w:val="aff8"/>
    <w:qFormat/>
    <w:rsid w:val="00412079"/>
    <w:rPr>
      <w:color w:val="FFFFFF"/>
    </w:rPr>
  </w:style>
  <w:style w:type="paragraph" w:customStyle="1" w:styleId="affa">
    <w:name w:val="Заливка зелёным"/>
    <w:basedOn w:val="aff8"/>
    <w:qFormat/>
    <w:rsid w:val="00412079"/>
    <w:rPr>
      <w:color w:val="FFFFFF"/>
    </w:rPr>
  </w:style>
  <w:style w:type="paragraph" w:customStyle="1" w:styleId="affb">
    <w:name w:val="Заливка красным"/>
    <w:basedOn w:val="aff8"/>
    <w:qFormat/>
    <w:rsid w:val="00412079"/>
    <w:rPr>
      <w:color w:val="FFFFFF"/>
    </w:rPr>
  </w:style>
  <w:style w:type="paragraph" w:customStyle="1" w:styleId="affc">
    <w:name w:val="Заливка жёлтым"/>
    <w:basedOn w:val="aff8"/>
    <w:qFormat/>
    <w:rsid w:val="00412079"/>
    <w:rPr>
      <w:color w:val="FFFFFF"/>
    </w:rPr>
  </w:style>
  <w:style w:type="paragraph" w:customStyle="1" w:styleId="affd">
    <w:name w:val="Контур"/>
    <w:basedOn w:val="aff7"/>
    <w:qFormat/>
    <w:rsid w:val="00412079"/>
  </w:style>
  <w:style w:type="paragraph" w:customStyle="1" w:styleId="affe">
    <w:name w:val="Контур синий"/>
    <w:basedOn w:val="affd"/>
    <w:qFormat/>
    <w:rsid w:val="00412079"/>
    <w:rPr>
      <w:color w:val="355269"/>
    </w:rPr>
  </w:style>
  <w:style w:type="paragraph" w:customStyle="1" w:styleId="afff">
    <w:name w:val="Контур зеленый"/>
    <w:basedOn w:val="affd"/>
    <w:qFormat/>
    <w:rsid w:val="00412079"/>
    <w:rPr>
      <w:color w:val="127622"/>
    </w:rPr>
  </w:style>
  <w:style w:type="paragraph" w:customStyle="1" w:styleId="afff0">
    <w:name w:val="Контур красный"/>
    <w:basedOn w:val="affd"/>
    <w:qFormat/>
    <w:rsid w:val="00412079"/>
    <w:rPr>
      <w:color w:val="C9211E"/>
    </w:rPr>
  </w:style>
  <w:style w:type="paragraph" w:customStyle="1" w:styleId="afff1">
    <w:name w:val="Контур жёлтый"/>
    <w:basedOn w:val="affd"/>
    <w:qFormat/>
    <w:rsid w:val="00412079"/>
    <w:rPr>
      <w:color w:val="B47804"/>
    </w:rPr>
  </w:style>
  <w:style w:type="paragraph" w:customStyle="1" w:styleId="afff2">
    <w:name w:val="Линии"/>
    <w:basedOn w:val="aff6"/>
    <w:qFormat/>
    <w:rsid w:val="00412079"/>
  </w:style>
  <w:style w:type="paragraph" w:customStyle="1" w:styleId="afff3">
    <w:name w:val="Стрелки"/>
    <w:basedOn w:val="afff2"/>
    <w:qFormat/>
    <w:rsid w:val="00412079"/>
  </w:style>
  <w:style w:type="paragraph" w:customStyle="1" w:styleId="afff4">
    <w:name w:val="Штриховая линия"/>
    <w:basedOn w:val="afff2"/>
    <w:qFormat/>
    <w:rsid w:val="00412079"/>
  </w:style>
  <w:style w:type="paragraph" w:customStyle="1" w:styleId="TitleSlideLTGliederung1">
    <w:name w:val="Title Slide~LT~Gliederung 1"/>
    <w:qFormat/>
    <w:rsid w:val="00412079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TitleSlideLTGliederung2">
    <w:name w:val="Title Slide~LT~Gliederung 2"/>
    <w:basedOn w:val="TitleSlideLTGliederung1"/>
    <w:qFormat/>
    <w:rsid w:val="00412079"/>
    <w:pPr>
      <w:spacing w:before="227"/>
    </w:pPr>
    <w:rPr>
      <w:sz w:val="40"/>
    </w:rPr>
  </w:style>
  <w:style w:type="paragraph" w:customStyle="1" w:styleId="TitleSlideLTGliederung3">
    <w:name w:val="Title Slide~LT~Gliederung 3"/>
    <w:basedOn w:val="TitleSlideLTGliederung2"/>
    <w:qFormat/>
    <w:rsid w:val="00412079"/>
    <w:pPr>
      <w:spacing w:before="170"/>
    </w:pPr>
    <w:rPr>
      <w:sz w:val="36"/>
    </w:rPr>
  </w:style>
  <w:style w:type="paragraph" w:customStyle="1" w:styleId="TitleSlideLTGliederung4">
    <w:name w:val="Title Slide~LT~Gliederung 4"/>
    <w:basedOn w:val="TitleSlideLTGliederung3"/>
    <w:qFormat/>
    <w:rsid w:val="00412079"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rsid w:val="00412079"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  <w:rsid w:val="00412079"/>
  </w:style>
  <w:style w:type="paragraph" w:customStyle="1" w:styleId="TitleSlideLTGliederung7">
    <w:name w:val="Title Slide~LT~Gliederung 7"/>
    <w:basedOn w:val="TitleSlideLTGliederung6"/>
    <w:qFormat/>
    <w:rsid w:val="00412079"/>
  </w:style>
  <w:style w:type="paragraph" w:customStyle="1" w:styleId="TitleSlideLTGliederung8">
    <w:name w:val="Title Slide~LT~Gliederung 8"/>
    <w:basedOn w:val="TitleSlideLTGliederung7"/>
    <w:qFormat/>
    <w:rsid w:val="00412079"/>
  </w:style>
  <w:style w:type="paragraph" w:customStyle="1" w:styleId="TitleSlideLTGliederung9">
    <w:name w:val="Title Slide~LT~Gliederung 9"/>
    <w:basedOn w:val="TitleSlideLTGliederung8"/>
    <w:qFormat/>
    <w:rsid w:val="00412079"/>
  </w:style>
  <w:style w:type="paragraph" w:customStyle="1" w:styleId="TitleSlideLTTitel">
    <w:name w:val="Title Slide~LT~Titel"/>
    <w:qFormat/>
    <w:rsid w:val="00412079"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TitleSlideLTUntertitel">
    <w:name w:val="Title Slide~LT~Untertitel"/>
    <w:qFormat/>
    <w:rsid w:val="00412079"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TitleSlideLTNotizen">
    <w:name w:val="Title Slide~LT~Notizen"/>
    <w:qFormat/>
    <w:rsid w:val="00412079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sid w:val="00412079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TitleSlideLTHintergrund">
    <w:name w:val="Title Slide~LT~Hintergrund"/>
    <w:qFormat/>
    <w:rsid w:val="00412079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default">
    <w:name w:val="default"/>
    <w:qFormat/>
    <w:rsid w:val="00412079"/>
    <w:pPr>
      <w:spacing w:line="200" w:lineRule="atLeast"/>
    </w:pPr>
    <w:rPr>
      <w:rFonts w:ascii="Arial" w:eastAsia="Tahoma" w:hAnsi="Arial" w:cs="Arial"/>
      <w:kern w:val="2"/>
      <w:sz w:val="36"/>
      <w:szCs w:val="24"/>
    </w:rPr>
  </w:style>
  <w:style w:type="paragraph" w:customStyle="1" w:styleId="gray1">
    <w:name w:val="gray1"/>
    <w:basedOn w:val="default"/>
    <w:qFormat/>
    <w:rsid w:val="00412079"/>
  </w:style>
  <w:style w:type="paragraph" w:customStyle="1" w:styleId="gray2">
    <w:name w:val="gray2"/>
    <w:basedOn w:val="default"/>
    <w:qFormat/>
    <w:rsid w:val="00412079"/>
  </w:style>
  <w:style w:type="paragraph" w:customStyle="1" w:styleId="gray3">
    <w:name w:val="gray3"/>
    <w:basedOn w:val="default"/>
    <w:qFormat/>
    <w:rsid w:val="00412079"/>
  </w:style>
  <w:style w:type="paragraph" w:customStyle="1" w:styleId="bw1">
    <w:name w:val="bw1"/>
    <w:basedOn w:val="default"/>
    <w:qFormat/>
    <w:rsid w:val="00412079"/>
  </w:style>
  <w:style w:type="paragraph" w:customStyle="1" w:styleId="bw2">
    <w:name w:val="bw2"/>
    <w:basedOn w:val="default"/>
    <w:qFormat/>
    <w:rsid w:val="00412079"/>
  </w:style>
  <w:style w:type="paragraph" w:customStyle="1" w:styleId="bw3">
    <w:name w:val="bw3"/>
    <w:basedOn w:val="default"/>
    <w:qFormat/>
    <w:rsid w:val="00412079"/>
  </w:style>
  <w:style w:type="paragraph" w:customStyle="1" w:styleId="orange1">
    <w:name w:val="orange1"/>
    <w:basedOn w:val="default"/>
    <w:qFormat/>
    <w:rsid w:val="00412079"/>
  </w:style>
  <w:style w:type="paragraph" w:customStyle="1" w:styleId="orange2">
    <w:name w:val="orange2"/>
    <w:basedOn w:val="default"/>
    <w:qFormat/>
    <w:rsid w:val="00412079"/>
  </w:style>
  <w:style w:type="paragraph" w:customStyle="1" w:styleId="orange3">
    <w:name w:val="orange3"/>
    <w:basedOn w:val="default"/>
    <w:qFormat/>
    <w:rsid w:val="00412079"/>
  </w:style>
  <w:style w:type="paragraph" w:customStyle="1" w:styleId="turquoise1">
    <w:name w:val="turquoise1"/>
    <w:basedOn w:val="default"/>
    <w:qFormat/>
    <w:rsid w:val="00412079"/>
  </w:style>
  <w:style w:type="paragraph" w:customStyle="1" w:styleId="turquoise2">
    <w:name w:val="turquoise2"/>
    <w:basedOn w:val="default"/>
    <w:qFormat/>
    <w:rsid w:val="00412079"/>
  </w:style>
  <w:style w:type="paragraph" w:customStyle="1" w:styleId="turquoise3">
    <w:name w:val="turquoise3"/>
    <w:basedOn w:val="default"/>
    <w:qFormat/>
    <w:rsid w:val="00412079"/>
  </w:style>
  <w:style w:type="paragraph" w:customStyle="1" w:styleId="blue1">
    <w:name w:val="blue1"/>
    <w:basedOn w:val="default"/>
    <w:qFormat/>
    <w:rsid w:val="00412079"/>
  </w:style>
  <w:style w:type="paragraph" w:customStyle="1" w:styleId="blue2">
    <w:name w:val="blue2"/>
    <w:basedOn w:val="default"/>
    <w:qFormat/>
    <w:rsid w:val="00412079"/>
  </w:style>
  <w:style w:type="paragraph" w:customStyle="1" w:styleId="blue3">
    <w:name w:val="blue3"/>
    <w:basedOn w:val="default"/>
    <w:qFormat/>
    <w:rsid w:val="00412079"/>
  </w:style>
  <w:style w:type="paragraph" w:customStyle="1" w:styleId="sun1">
    <w:name w:val="sun1"/>
    <w:basedOn w:val="default"/>
    <w:qFormat/>
    <w:rsid w:val="00412079"/>
  </w:style>
  <w:style w:type="paragraph" w:customStyle="1" w:styleId="sun2">
    <w:name w:val="sun2"/>
    <w:basedOn w:val="default"/>
    <w:qFormat/>
    <w:rsid w:val="00412079"/>
  </w:style>
  <w:style w:type="paragraph" w:customStyle="1" w:styleId="sun3">
    <w:name w:val="sun3"/>
    <w:basedOn w:val="default"/>
    <w:qFormat/>
    <w:rsid w:val="00412079"/>
  </w:style>
  <w:style w:type="paragraph" w:customStyle="1" w:styleId="earth1">
    <w:name w:val="earth1"/>
    <w:basedOn w:val="default"/>
    <w:qFormat/>
    <w:rsid w:val="00412079"/>
  </w:style>
  <w:style w:type="paragraph" w:customStyle="1" w:styleId="earth2">
    <w:name w:val="earth2"/>
    <w:basedOn w:val="default"/>
    <w:qFormat/>
    <w:rsid w:val="00412079"/>
  </w:style>
  <w:style w:type="paragraph" w:customStyle="1" w:styleId="earth3">
    <w:name w:val="earth3"/>
    <w:basedOn w:val="default"/>
    <w:qFormat/>
    <w:rsid w:val="00412079"/>
  </w:style>
  <w:style w:type="paragraph" w:customStyle="1" w:styleId="green1">
    <w:name w:val="green1"/>
    <w:basedOn w:val="default"/>
    <w:qFormat/>
    <w:rsid w:val="00412079"/>
  </w:style>
  <w:style w:type="paragraph" w:customStyle="1" w:styleId="green2">
    <w:name w:val="green2"/>
    <w:basedOn w:val="default"/>
    <w:qFormat/>
    <w:rsid w:val="00412079"/>
  </w:style>
  <w:style w:type="paragraph" w:customStyle="1" w:styleId="green3">
    <w:name w:val="green3"/>
    <w:basedOn w:val="default"/>
    <w:qFormat/>
    <w:rsid w:val="00412079"/>
  </w:style>
  <w:style w:type="paragraph" w:customStyle="1" w:styleId="seetang1">
    <w:name w:val="seetang1"/>
    <w:basedOn w:val="default"/>
    <w:qFormat/>
    <w:rsid w:val="00412079"/>
  </w:style>
  <w:style w:type="paragraph" w:customStyle="1" w:styleId="seetang2">
    <w:name w:val="seetang2"/>
    <w:basedOn w:val="default"/>
    <w:qFormat/>
    <w:rsid w:val="00412079"/>
  </w:style>
  <w:style w:type="paragraph" w:customStyle="1" w:styleId="seetang3">
    <w:name w:val="seetang3"/>
    <w:basedOn w:val="default"/>
    <w:qFormat/>
    <w:rsid w:val="00412079"/>
  </w:style>
  <w:style w:type="paragraph" w:customStyle="1" w:styleId="lightblue1">
    <w:name w:val="lightblue1"/>
    <w:basedOn w:val="default"/>
    <w:qFormat/>
    <w:rsid w:val="00412079"/>
  </w:style>
  <w:style w:type="paragraph" w:customStyle="1" w:styleId="lightblue2">
    <w:name w:val="lightblue2"/>
    <w:basedOn w:val="default"/>
    <w:qFormat/>
    <w:rsid w:val="00412079"/>
  </w:style>
  <w:style w:type="paragraph" w:customStyle="1" w:styleId="lightblue3">
    <w:name w:val="lightblue3"/>
    <w:basedOn w:val="default"/>
    <w:qFormat/>
    <w:rsid w:val="00412079"/>
  </w:style>
  <w:style w:type="paragraph" w:customStyle="1" w:styleId="yellow1">
    <w:name w:val="yellow1"/>
    <w:basedOn w:val="default"/>
    <w:qFormat/>
    <w:rsid w:val="00412079"/>
  </w:style>
  <w:style w:type="paragraph" w:customStyle="1" w:styleId="yellow2">
    <w:name w:val="yellow2"/>
    <w:basedOn w:val="default"/>
    <w:qFormat/>
    <w:rsid w:val="00412079"/>
  </w:style>
  <w:style w:type="paragraph" w:customStyle="1" w:styleId="yellow3">
    <w:name w:val="yellow3"/>
    <w:basedOn w:val="default"/>
    <w:qFormat/>
    <w:rsid w:val="00412079"/>
  </w:style>
  <w:style w:type="paragraph" w:customStyle="1" w:styleId="afff5">
    <w:name w:val="Объекты фона"/>
    <w:qFormat/>
    <w:rsid w:val="00412079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6">
    <w:name w:val="Фон"/>
    <w:qFormat/>
    <w:rsid w:val="00412079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afff7">
    <w:name w:val="Примечания"/>
    <w:qFormat/>
    <w:rsid w:val="00412079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15">
    <w:name w:val="Структура 1"/>
    <w:qFormat/>
    <w:rsid w:val="00412079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23">
    <w:name w:val="Структура 2"/>
    <w:basedOn w:val="15"/>
    <w:qFormat/>
    <w:rsid w:val="00412079"/>
    <w:pPr>
      <w:spacing w:before="227"/>
    </w:pPr>
    <w:rPr>
      <w:sz w:val="40"/>
    </w:rPr>
  </w:style>
  <w:style w:type="paragraph" w:customStyle="1" w:styleId="31">
    <w:name w:val="Структура 3"/>
    <w:basedOn w:val="23"/>
    <w:qFormat/>
    <w:rsid w:val="00412079"/>
    <w:pPr>
      <w:spacing w:before="170"/>
    </w:pPr>
    <w:rPr>
      <w:sz w:val="36"/>
    </w:rPr>
  </w:style>
  <w:style w:type="paragraph" w:customStyle="1" w:styleId="42">
    <w:name w:val="Структура 4"/>
    <w:basedOn w:val="31"/>
    <w:qFormat/>
    <w:rsid w:val="00412079"/>
    <w:pPr>
      <w:spacing w:before="113"/>
    </w:pPr>
  </w:style>
  <w:style w:type="paragraph" w:customStyle="1" w:styleId="5">
    <w:name w:val="Структура 5"/>
    <w:basedOn w:val="42"/>
    <w:qFormat/>
    <w:rsid w:val="00412079"/>
    <w:pPr>
      <w:spacing w:before="57"/>
    </w:pPr>
    <w:rPr>
      <w:sz w:val="40"/>
    </w:rPr>
  </w:style>
  <w:style w:type="paragraph" w:customStyle="1" w:styleId="6">
    <w:name w:val="Структура 6"/>
    <w:basedOn w:val="5"/>
    <w:qFormat/>
    <w:rsid w:val="00412079"/>
  </w:style>
  <w:style w:type="paragraph" w:customStyle="1" w:styleId="7">
    <w:name w:val="Структура 7"/>
    <w:basedOn w:val="6"/>
    <w:qFormat/>
    <w:rsid w:val="00412079"/>
  </w:style>
  <w:style w:type="paragraph" w:customStyle="1" w:styleId="8">
    <w:name w:val="Структура 8"/>
    <w:basedOn w:val="7"/>
    <w:qFormat/>
    <w:rsid w:val="00412079"/>
  </w:style>
  <w:style w:type="paragraph" w:customStyle="1" w:styleId="9">
    <w:name w:val="Структура 9"/>
    <w:basedOn w:val="8"/>
    <w:qFormat/>
    <w:rsid w:val="00412079"/>
  </w:style>
  <w:style w:type="paragraph" w:customStyle="1" w:styleId="BlankSlideLTGliederung1">
    <w:name w:val="Blank Slide~LT~Gliederung 1"/>
    <w:qFormat/>
    <w:rsid w:val="00412079"/>
    <w:pPr>
      <w:spacing w:before="283" w:line="216" w:lineRule="auto"/>
    </w:pPr>
    <w:rPr>
      <w:rFonts w:ascii="DejaVu Sans" w:eastAsia="Tahoma" w:hAnsi="DejaVu Sans" w:cs="Arial"/>
      <w:color w:val="000000"/>
      <w:kern w:val="2"/>
      <w:sz w:val="56"/>
      <w:szCs w:val="24"/>
    </w:rPr>
  </w:style>
  <w:style w:type="paragraph" w:customStyle="1" w:styleId="BlankSlideLTGliederung2">
    <w:name w:val="Blank Slide~LT~Gliederung 2"/>
    <w:basedOn w:val="BlankSlideLTGliederung1"/>
    <w:qFormat/>
    <w:rsid w:val="00412079"/>
    <w:pPr>
      <w:spacing w:before="227"/>
    </w:pPr>
    <w:rPr>
      <w:sz w:val="40"/>
    </w:rPr>
  </w:style>
  <w:style w:type="paragraph" w:customStyle="1" w:styleId="BlankSlideLTGliederung3">
    <w:name w:val="Blank Slide~LT~Gliederung 3"/>
    <w:basedOn w:val="BlankSlideLTGliederung2"/>
    <w:qFormat/>
    <w:rsid w:val="00412079"/>
    <w:pPr>
      <w:spacing w:before="170"/>
    </w:pPr>
    <w:rPr>
      <w:sz w:val="36"/>
    </w:rPr>
  </w:style>
  <w:style w:type="paragraph" w:customStyle="1" w:styleId="BlankSlideLTGliederung4">
    <w:name w:val="Blank Slide~LT~Gliederung 4"/>
    <w:basedOn w:val="BlankSlideLTGliederung3"/>
    <w:qFormat/>
    <w:rsid w:val="00412079"/>
    <w:pPr>
      <w:spacing w:before="113"/>
    </w:pPr>
  </w:style>
  <w:style w:type="paragraph" w:customStyle="1" w:styleId="BlankSlideLTGliederung5">
    <w:name w:val="Blank Slide~LT~Gliederung 5"/>
    <w:basedOn w:val="BlankSlideLTGliederung4"/>
    <w:qFormat/>
    <w:rsid w:val="00412079"/>
    <w:pPr>
      <w:spacing w:before="57"/>
    </w:pPr>
    <w:rPr>
      <w:sz w:val="40"/>
    </w:rPr>
  </w:style>
  <w:style w:type="paragraph" w:customStyle="1" w:styleId="BlankSlideLTGliederung6">
    <w:name w:val="Blank Slide~LT~Gliederung 6"/>
    <w:basedOn w:val="BlankSlideLTGliederung5"/>
    <w:qFormat/>
    <w:rsid w:val="00412079"/>
  </w:style>
  <w:style w:type="paragraph" w:customStyle="1" w:styleId="BlankSlideLTGliederung7">
    <w:name w:val="Blank Slide~LT~Gliederung 7"/>
    <w:basedOn w:val="BlankSlideLTGliederung6"/>
    <w:qFormat/>
    <w:rsid w:val="00412079"/>
  </w:style>
  <w:style w:type="paragraph" w:customStyle="1" w:styleId="BlankSlideLTGliederung8">
    <w:name w:val="Blank Slide~LT~Gliederung 8"/>
    <w:basedOn w:val="BlankSlideLTGliederung7"/>
    <w:qFormat/>
    <w:rsid w:val="00412079"/>
  </w:style>
  <w:style w:type="paragraph" w:customStyle="1" w:styleId="BlankSlideLTGliederung9">
    <w:name w:val="Blank Slide~LT~Gliederung 9"/>
    <w:basedOn w:val="BlankSlideLTGliederung8"/>
    <w:qFormat/>
    <w:rsid w:val="00412079"/>
  </w:style>
  <w:style w:type="paragraph" w:customStyle="1" w:styleId="BlankSlideLTTitel">
    <w:name w:val="Blank Slide~LT~Titel"/>
    <w:qFormat/>
    <w:rsid w:val="00412079"/>
    <w:pPr>
      <w:spacing w:line="200" w:lineRule="atLeast"/>
    </w:pPr>
    <w:rPr>
      <w:rFonts w:ascii="DejaVu Sans" w:eastAsia="Tahoma" w:hAnsi="DejaVu Sans" w:cs="Arial"/>
      <w:color w:val="000000"/>
      <w:kern w:val="2"/>
      <w:sz w:val="36"/>
      <w:szCs w:val="24"/>
    </w:rPr>
  </w:style>
  <w:style w:type="paragraph" w:customStyle="1" w:styleId="BlankSlideLTUntertitel">
    <w:name w:val="Blank Slide~LT~Untertitel"/>
    <w:qFormat/>
    <w:rsid w:val="00412079"/>
    <w:pPr>
      <w:jc w:val="center"/>
    </w:pPr>
    <w:rPr>
      <w:rFonts w:ascii="Arial" w:eastAsia="Tahoma" w:hAnsi="Arial" w:cs="Arial"/>
      <w:kern w:val="2"/>
      <w:sz w:val="64"/>
      <w:szCs w:val="24"/>
    </w:rPr>
  </w:style>
  <w:style w:type="paragraph" w:customStyle="1" w:styleId="BlankSlideLTNotizen">
    <w:name w:val="Blank Slide~LT~Notizen"/>
    <w:qFormat/>
    <w:rsid w:val="00412079"/>
    <w:pPr>
      <w:ind w:left="340" w:hanging="340"/>
    </w:pPr>
    <w:rPr>
      <w:rFonts w:ascii="Arial" w:eastAsia="Tahoma" w:hAnsi="Arial" w:cs="Arial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sid w:val="00412079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BlankSlideLTHintergrund">
    <w:name w:val="Blank Slide~LT~Hintergrund"/>
    <w:qFormat/>
    <w:rsid w:val="00412079"/>
    <w:rPr>
      <w:rFonts w:ascii="Liberation Serif" w:eastAsia="Tahoma" w:hAnsi="Liberation Serif" w:cs="Arial"/>
      <w:kern w:val="2"/>
      <w:sz w:val="24"/>
      <w:szCs w:val="24"/>
    </w:rPr>
  </w:style>
  <w:style w:type="paragraph" w:customStyle="1" w:styleId="16">
    <w:name w:val="Текст выноски1"/>
    <w:basedOn w:val="a"/>
    <w:qFormat/>
    <w:rsid w:val="00D533DF"/>
    <w:pPr>
      <w:suppressAutoHyphens w:val="0"/>
      <w:spacing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</w:rPr>
  </w:style>
  <w:style w:type="paragraph" w:customStyle="1" w:styleId="content--common-blockblock-3u">
    <w:name w:val="content--common-block__block-3u"/>
    <w:basedOn w:val="a"/>
    <w:qFormat/>
    <w:rsid w:val="006160D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numbering" w:customStyle="1" w:styleId="WW8Num5">
    <w:name w:val="WW8Num5"/>
    <w:qFormat/>
    <w:rsid w:val="00412079"/>
  </w:style>
  <w:style w:type="table" w:styleId="afff8">
    <w:name w:val="Table Grid"/>
    <w:basedOn w:val="a1"/>
    <w:uiPriority w:val="39"/>
    <w:rsid w:val="0056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uiPriority w:val="39"/>
    <w:rsid w:val="001E03C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3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8" Type="http://schemas.openxmlformats.org/officeDocument/2006/relationships/hyperlink" Target="https://nczd.ru/2022-12-08/" TargetMode="External"/><Relationship Id="rId26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9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4" Type="http://schemas.openxmlformats.org/officeDocument/2006/relationships/hyperlink" Target="https://cloud.mail.ru/public/5xmR/Xs6sWWg2D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2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7" Type="http://schemas.openxmlformats.org/officeDocument/2006/relationships/hyperlink" Target="https://cgon.rospotrebnadzor.ru/naseleniyu/zdorovyy-obraz-zhizni/pro-vred-elektronnyx-sigaret/" TargetMode="External"/><Relationship Id="rId25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3" Type="http://schemas.openxmlformats.org/officeDocument/2006/relationships/hyperlink" Target="https://cloud.mail.ru/public/Hu6x/YBqiing6v" TargetMode="External"/><Relationship Id="rId38" Type="http://schemas.openxmlformats.org/officeDocument/2006/relationships/hyperlink" Target="https://cloud.mail.ru/public/Hryx/5PsttosS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0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9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1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4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2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7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0" Type="http://schemas.openxmlformats.org/officeDocument/2006/relationships/hyperlink" Target="consultantplus://offline/ref=A31707B54EB2CE2B50D76C05B1687134EFF80D5E7B0A3B6A97029371BD836D4E36A1C6E8FF6660E0223CC719A605F7D4ED82E159F193467FG5a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3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8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6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0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9" Type="http://schemas.openxmlformats.org/officeDocument/2006/relationships/hyperlink" Target="https://cloud.mail.ru/public/eotg/nW8zDmuMS" TargetMode="External"/><Relationship Id="rId31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14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2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27" Type="http://schemas.openxmlformats.org/officeDocument/2006/relationships/hyperlink" Target="consultantplus://offline/ref=95BC7AD9068C7FB43DCFD18CD48B270830670012E91957B17DBCC57C0A81E53479BAAE3217AF8EC4F95423C3FA5A85873072E5F004D59A4FY9UDJ" TargetMode="External"/><Relationship Id="rId30" Type="http://schemas.openxmlformats.org/officeDocument/2006/relationships/hyperlink" Target="https://cloud.mail.ru/public/UvZG/9TaYiXYe2" TargetMode="External"/><Relationship Id="rId35" Type="http://schemas.openxmlformats.org/officeDocument/2006/relationships/hyperlink" Target="https://cloud.mail.ru/public/GPHp/fRnNp8L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F221-0EF6-4BB6-B0DA-25569515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5785</TotalTime>
  <Pages>7</Pages>
  <Words>3282</Words>
  <Characters>18708</Characters>
  <Application>Microsoft Office Word</Application>
  <DocSecurity>0</DocSecurity>
  <Lines>155</Lines>
  <Paragraphs>43</Paragraphs>
  <ScaleCrop>false</ScaleCrop>
  <Company>КонсультантПлюс Версия 4023.00.09</Company>
  <LinksUpToDate>false</LinksUpToDate>
  <CharactersWithSpaces>21947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28.04.2023 N 178-ФЗ"О внесении изменений в отдельные законодательные акты Российской Федерации"</dc:title>
  <dc:subject/>
  <dc:creator>user</dc:creator>
  <dc:description/>
  <cp:lastModifiedBy>Учитель</cp:lastModifiedBy>
  <cp:revision>105</cp:revision>
  <cp:lastPrinted>2023-10-17T10:51:00Z</cp:lastPrinted>
  <dcterms:created xsi:type="dcterms:W3CDTF">2023-10-30T09:27:00Z</dcterms:created>
  <dcterms:modified xsi:type="dcterms:W3CDTF">2025-03-03T07:22:00Z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