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284"/>
        <w:gridCol w:w="261"/>
        <w:gridCol w:w="261"/>
        <w:gridCol w:w="204"/>
        <w:gridCol w:w="8"/>
        <w:gridCol w:w="61"/>
        <w:gridCol w:w="699"/>
        <w:gridCol w:w="315"/>
        <w:gridCol w:w="742"/>
        <w:gridCol w:w="12"/>
        <w:gridCol w:w="431"/>
        <w:gridCol w:w="480"/>
        <w:gridCol w:w="480"/>
        <w:gridCol w:w="261"/>
        <w:gridCol w:w="5707"/>
        <w:gridCol w:w="405"/>
        <w:gridCol w:w="570"/>
        <w:gridCol w:w="18"/>
      </w:tblGrid>
      <w:tr w:rsidR="003B14A2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18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услуги (Приказ МЗ РФ от 13.10.2017г. №804Н)</w:t>
            </w:r>
          </w:p>
        </w:tc>
        <w:tc>
          <w:tcPr>
            <w:tcW w:w="73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Номенклатура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B14A2" w:rsidRPr="003B14A2" w:rsidRDefault="003B14A2" w:rsidP="00FA3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</w:tr>
      <w:tr w:rsidR="003B14A2" w:rsidRPr="003B14A2" w:rsidTr="009D0D82">
        <w:trPr>
          <w:gridAfter w:val="1"/>
          <w:wAfter w:w="18" w:type="dxa"/>
          <w:trHeight w:val="508"/>
        </w:trPr>
        <w:tc>
          <w:tcPr>
            <w:tcW w:w="1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A2" w:rsidRPr="003B14A2" w:rsidRDefault="003B14A2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A37FC" w:rsidRPr="003B14A2" w:rsidTr="009D0D82">
        <w:trPr>
          <w:gridAfter w:val="1"/>
          <w:wAfter w:w="18" w:type="dxa"/>
          <w:trHeight w:val="278"/>
        </w:trPr>
        <w:tc>
          <w:tcPr>
            <w:tcW w:w="1118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A37FC" w:rsidRDefault="00FA37FC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A37FC" w:rsidRPr="003B14A2" w:rsidRDefault="00FA37FC" w:rsidP="003B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Услуги</w:t>
            </w:r>
          </w:p>
          <w:p w:rsidR="00FA37FC" w:rsidRPr="003B14A2" w:rsidRDefault="00FA37FC" w:rsidP="003B14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37FC" w:rsidRPr="003B14A2" w:rsidTr="009D0D82">
        <w:trPr>
          <w:gridAfter w:val="1"/>
          <w:wAfter w:w="18" w:type="dxa"/>
          <w:trHeight w:val="278"/>
        </w:trPr>
        <w:tc>
          <w:tcPr>
            <w:tcW w:w="1118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Общие</w:t>
            </w:r>
          </w:p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A06.07.003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Прицельная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внутриротовая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контактная рентгенография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Инфильтрационная анестезия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Аппликационная анестезия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B01.003.004.002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Проводниковая анестезия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ретрактора для губ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оптрагейта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Использование одноразового материала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FA37FC" w:rsidRPr="003B14A2" w:rsidTr="009D0D82">
        <w:trPr>
          <w:gridAfter w:val="1"/>
          <w:wAfter w:w="18" w:type="dxa"/>
          <w:trHeight w:val="351"/>
        </w:trPr>
        <w:tc>
          <w:tcPr>
            <w:tcW w:w="11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A37FC" w:rsidRPr="003B14A2" w:rsidRDefault="00FA37FC" w:rsidP="00FA37F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Терапия</w:t>
            </w:r>
          </w:p>
          <w:p w:rsidR="00FA37FC" w:rsidRPr="003B14A2" w:rsidRDefault="00FA37FC" w:rsidP="003B14A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B01.065.002</w:t>
            </w:r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B14A2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B01.065.002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пломбой при </w:t>
            </w:r>
            <w:r w:rsidR="004475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повер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хностном кариесе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53286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r w:rsidR="005328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CE56FD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3B14A2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3B14A2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3B14A2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мбой при повер</w:t>
            </w: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хностном кариесе(работа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FD" w:rsidRPr="003B14A2" w:rsidRDefault="00CE56FD" w:rsidP="0053286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</w:t>
            </w:r>
          </w:p>
        </w:tc>
      </w:tr>
      <w:tr w:rsidR="003B14A2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1 поверхности  при лечении среднего и глубокого кариеса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CE56FD" w:rsidP="004D723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</w:t>
            </w:r>
            <w:r w:rsidR="003B14A2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1 поверхности  при лечении среднего и глубокого кариеса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CE56FD" w:rsidRDefault="00CE56FD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</w:t>
            </w:r>
          </w:p>
        </w:tc>
      </w:tr>
      <w:tr w:rsidR="00CE56FD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3B14A2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CE56FD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2 поверхности  при лечении среднего и глубокого кариеса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FD" w:rsidRDefault="00CE56FD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</w:t>
            </w:r>
          </w:p>
        </w:tc>
      </w:tr>
      <w:tr w:rsidR="00CE56FD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CE56FD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FD" w:rsidRPr="00CE56FD" w:rsidRDefault="00CE56FD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56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2 поверхности  при лечении среднего и глубокого кариеса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FD" w:rsidRDefault="00CE56FD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</w:t>
            </w:r>
          </w:p>
        </w:tc>
      </w:tr>
      <w:tr w:rsidR="003B14A2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3 поверхности  при лечении среднего и глубокого кариеса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53286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  <w:r w:rsidR="005328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9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6A182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29" w:rsidRPr="003B14A2" w:rsidRDefault="006A1829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29" w:rsidRPr="003B14A2" w:rsidRDefault="006A1829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1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29" w:rsidRPr="003B14A2" w:rsidRDefault="006A1829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1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3 поверхности  при лечении среднего и глубокого кариеса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829" w:rsidRPr="003B14A2" w:rsidRDefault="006A1829" w:rsidP="0053286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6 900</w:t>
            </w:r>
          </w:p>
        </w:tc>
      </w:tr>
      <w:tr w:rsidR="003B14A2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некариозные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поражения)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B14A2" w:rsidRDefault="003B14A2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r w:rsidR="00393A9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193F85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(</w:t>
            </w:r>
            <w:proofErr w:type="spellStart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некариозные</w:t>
            </w:r>
            <w:proofErr w:type="spellEnd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поражения)(работа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85" w:rsidRPr="003B14A2" w:rsidRDefault="00193F85" w:rsidP="00393A9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5 800 </w:t>
            </w:r>
          </w:p>
        </w:tc>
      </w:tr>
      <w:tr w:rsidR="003B14A2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4A2" w:rsidRPr="003B14A2" w:rsidRDefault="003B14A2" w:rsidP="003B14A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пломбой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стеклоиномерного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цемента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2" w:rsidRPr="00393A9F" w:rsidRDefault="00393A9F" w:rsidP="003B14A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3 000</w:t>
            </w:r>
          </w:p>
        </w:tc>
      </w:tr>
      <w:tr w:rsidR="00193F85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пломбой из </w:t>
            </w:r>
            <w:proofErr w:type="spellStart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стеклоиномерного</w:t>
            </w:r>
            <w:proofErr w:type="spellEnd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цемента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85" w:rsidRPr="00193F85" w:rsidRDefault="00193F85" w:rsidP="00193F8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</w:t>
            </w:r>
          </w:p>
        </w:tc>
      </w:tr>
      <w:tr w:rsidR="00193F85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после эндодонтического лечения.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85" w:rsidRPr="003B14A2" w:rsidRDefault="00193F85" w:rsidP="00193F8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</w:t>
            </w:r>
          </w:p>
        </w:tc>
      </w:tr>
      <w:tr w:rsidR="00193F85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после эндодонтического лечения.(работа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85" w:rsidRDefault="00193F85" w:rsidP="00193F8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</w:t>
            </w:r>
          </w:p>
        </w:tc>
      </w:tr>
      <w:tr w:rsidR="00193F85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реставрация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светоотверждаемым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материалом ( Жевательная группа).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85" w:rsidRPr="003B14A2" w:rsidRDefault="00193F85" w:rsidP="00193F8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9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193F85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реставрация зуба </w:t>
            </w:r>
            <w:proofErr w:type="spellStart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светоотверждаемым</w:t>
            </w:r>
            <w:proofErr w:type="spellEnd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материалом </w:t>
            </w:r>
            <w:proofErr w:type="gramStart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Жевательная</w:t>
            </w:r>
            <w:proofErr w:type="gramEnd"/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группа).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85" w:rsidRPr="003B14A2" w:rsidRDefault="00193F85" w:rsidP="00193F8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6 900</w:t>
            </w:r>
          </w:p>
        </w:tc>
      </w:tr>
      <w:tr w:rsidR="00193F85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F85" w:rsidRPr="003B14A2" w:rsidRDefault="00193F85" w:rsidP="00193F8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реставрация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светоотверждаемым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материалом  (Фронтальная группа).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85" w:rsidRPr="003B14A2" w:rsidRDefault="00193F85" w:rsidP="00193F85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Художественная реставрация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светоотверждаемым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материалом  (</w:t>
            </w:r>
            <w:proofErr w:type="gram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Фронтальная группа).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(коррекция реставрация)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Восстановление зуба пломбой (коррекция реставрация)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тановление зуба методом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Билдан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(штифт / пломба)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тановление зуба методом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Билдан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(штифт / пломба)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лечебной прокладки при глубоком кариесе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лечебной прокладки при глубоком кариесе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193F85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Постановка внутриканального штифта (стекловолокно/титановый)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Постановка внутриканального штифта (стекловолокно/титановый)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19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A16.07.002.009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временной пломбы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временной пломбы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Сошлифовывание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твердых тканей зуба, коррекция старой пломбы, полирование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93A9F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Избирательное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пришлифовывание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твердых тканей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Трепанация зуба, искусственной коронки.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Применение метода серебрения одного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Избирательное полирование одного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A11.07.027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Наложение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девитализирующей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пасты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Пульпотомия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(ампутация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коронковой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пульпы)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Экстирпация пульпы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A16.07.002.009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Наложение пасты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Пульпотек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</w:t>
            </w:r>
          </w:p>
        </w:tc>
      </w:tr>
      <w:tr w:rsidR="00464989" w:rsidRPr="003B14A2" w:rsidTr="009D0D82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хорошо проходимого корневого канала машинным и ручным способом.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хорошо проходимого корневого канала машинным и ручным способом.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</w:t>
            </w:r>
          </w:p>
        </w:tc>
      </w:tr>
      <w:tr w:rsidR="00464989" w:rsidRPr="003B14A2" w:rsidTr="00806438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270E8E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плохо проходимого корневого канала  машинным и ручным способом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806438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1 800</w:t>
            </w:r>
          </w:p>
        </w:tc>
      </w:tr>
      <w:tr w:rsidR="00464989" w:rsidRPr="003B14A2" w:rsidTr="00806438">
        <w:trPr>
          <w:gridAfter w:val="1"/>
          <w:wAfter w:w="18" w:type="dxa"/>
          <w:trHeight w:val="45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Инструментальная и медикаментозная обработка плохо проходимого корневого </w:t>
            </w:r>
            <w:proofErr w:type="gram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канала  машинным</w:t>
            </w:r>
            <w:proofErr w:type="gram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ручным способом. (работа под микроскопом)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2 800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 корневого канала машинным способом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806438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128.1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Инструментальная и медикаментозная </w:t>
            </w:r>
            <w:proofErr w:type="gram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обработка  корневого</w:t>
            </w:r>
            <w:proofErr w:type="gram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канала машинным способом.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806438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2 400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Медикаментозная обработка 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Медикаментозная обработка  корневого канала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</w:tr>
      <w:tr w:rsidR="00464989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806438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130.1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Default="00464989" w:rsidP="0046498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A16.07.030</w:t>
            </w:r>
          </w:p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Инструментальная и медикаментозная обработка корневого канала.(работа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806438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2 400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Обработка  корневого канала ультразвуком с ирригацией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</w:tr>
      <w:tr w:rsidR="00464989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кальцийсодержащим материалом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по технологии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Гуттакор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или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Термафил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806438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133.1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по технологии "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Гуттакор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или "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Термафил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806438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2 600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корневого канала методом латеральной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кондексации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гуттаперчиевыми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штифтами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64989" w:rsidRPr="00806438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134.1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корневого канала методом латеральной 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кондексации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 </w:t>
            </w:r>
            <w:proofErr w:type="spellStart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гуттаперчиевыми</w:t>
            </w:r>
            <w:proofErr w:type="spellEnd"/>
            <w:r w:rsidRPr="008064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штифтами.(работа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806438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1500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корневых каналов  пастой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Гранулотек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64989" w:rsidRPr="00BE2CBA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135.1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Пломбирование корневых </w:t>
            </w:r>
            <w:proofErr w:type="gramStart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каналов  пастой</w:t>
            </w:r>
            <w:proofErr w:type="gramEnd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Гранулотек</w:t>
            </w:r>
            <w:proofErr w:type="spellEnd"/>
            <w:r w:rsidRPr="00BE2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канал).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BE2CBA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1 500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270E8E" w:rsidRDefault="00464989" w:rsidP="0046498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A16.07.008.001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зуба твердеющей пастой (резорцин)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989" w:rsidRPr="00B33E8C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136.1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989" w:rsidRPr="00270E8E" w:rsidRDefault="00464989" w:rsidP="0046498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A16.07.008.001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зуба твердеющей пастой (резорцин).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B33E8C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1 500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270E8E" w:rsidRDefault="00464989" w:rsidP="0046498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A16.07.008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0E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Пломбирование корневого канала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корневого канала ранее леченного пастой (1канал)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корневого канала</w:t>
            </w:r>
            <w:proofErr w:type="gram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ранее леченного пастой (1канал).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</w:t>
            </w:r>
          </w:p>
        </w:tc>
      </w:tr>
      <w:tr w:rsidR="00464989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одного корневого канала ранее леченного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фосфатцементом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резорцинформальдегидным методом (1 канал)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464989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A16.07.082.002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DA2C11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Распломбировка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одного корневого канала ранее леченного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фосфатцементом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резорцинформальдегидным методом (1 канал)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</w:t>
            </w:r>
          </w:p>
        </w:tc>
      </w:tr>
      <w:tr w:rsidR="00464989" w:rsidRPr="003B14A2" w:rsidTr="009D0D82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корневого канала, пломбированного гуттаперчей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B706C4">
        <w:trPr>
          <w:gridAfter w:val="1"/>
          <w:wAfter w:w="18" w:type="dxa"/>
          <w:trHeight w:val="27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Распломбирование</w:t>
            </w:r>
            <w:proofErr w:type="spellEnd"/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корневого канала, пломбированного гуттаперчей,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</w:t>
            </w:r>
          </w:p>
        </w:tc>
      </w:tr>
      <w:tr w:rsidR="00464989" w:rsidRPr="003B14A2" w:rsidTr="00B706C4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A16.07.008.003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Закрытие перфорации корневого канала зуба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464989" w:rsidRPr="003B14A2" w:rsidTr="009D0D82">
        <w:trPr>
          <w:gridAfter w:val="1"/>
          <w:wAfter w:w="18" w:type="dxa"/>
          <w:trHeight w:val="30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3E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Закрытие перфорации корневого канала зуба.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Извлечение фиксированного инородного тела из одного корневого канала.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464989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внутриканального штифта/ вкладки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</w:p>
        </w:tc>
      </w:tr>
      <w:tr w:rsidR="00464989" w:rsidRPr="003B14A2" w:rsidTr="009D0D82">
        <w:trPr>
          <w:gridAfter w:val="1"/>
          <w:wAfter w:w="18" w:type="dxa"/>
          <w:trHeight w:val="480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144.1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внутриканального штифта/ вкладки. (работа под микроскопом)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A22.07.004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Ультразвуковое расширение корневого канала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38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Профессиональная гигиена полости рта и зубов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ультрозвук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  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Air-Flow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гигиена полости рта и зубов (</w:t>
            </w:r>
            <w:proofErr w:type="spellStart"/>
            <w:proofErr w:type="gram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ультрозвук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+</w:t>
            </w:r>
            <w:proofErr w:type="gram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Air-Flow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). ( две челюсти)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Профессиональная гигиена полости рта в области одного зуба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Air-Flow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гигиена полости рта и зубов  (механическая чистка зубов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щетка+паста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)).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Удаление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наддесневых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поддесневых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зубных отложений в области одного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Фторирование твердых тканей зубов (1 зуб)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Местное применение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реминерализующих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препаратов в области зуба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пародонтальный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карман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A22.07.001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Ультразвуковая обработка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пародонтального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кармана  (1 зуб)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Инъекционное введение лекарственных препаратов в челюстно-лицевую область (без стоимости лекарственных препаратов)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A04.07.005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Инъекция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плазмолифтинга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заболевании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парадонта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процедура)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</w:t>
            </w:r>
          </w:p>
        </w:tc>
      </w:tr>
      <w:tr w:rsidR="00464989" w:rsidRPr="003B14A2" w:rsidTr="009D0D82">
        <w:trPr>
          <w:gridAfter w:val="1"/>
          <w:wAfter w:w="18" w:type="dxa"/>
          <w:trHeight w:val="34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A15.07.003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</w:t>
            </w:r>
          </w:p>
        </w:tc>
      </w:tr>
      <w:tr w:rsidR="00464989" w:rsidRPr="003B14A2" w:rsidTr="00DA2C11">
        <w:trPr>
          <w:gridAfter w:val="1"/>
          <w:wAfter w:w="18" w:type="dxa"/>
          <w:trHeight w:val="237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A17.07.003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Диатермокоагуляция зубного сосочка.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</w:tr>
      <w:tr w:rsidR="00464989" w:rsidRPr="003B14A2" w:rsidTr="009D0D82">
        <w:trPr>
          <w:gridAfter w:val="1"/>
          <w:wAfter w:w="18" w:type="dxa"/>
          <w:trHeight w:val="32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Шинирование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заболеваниях пародонта  / травме (стекловолокно, до 4-х зубов)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464989" w:rsidRPr="003B14A2" w:rsidTr="009D0D82">
        <w:trPr>
          <w:gridAfter w:val="1"/>
          <w:wAfter w:w="18" w:type="dxa"/>
          <w:trHeight w:val="50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A16.07.019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Шинирование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заболеваниях пародонта  / травме (стекловолокно, от 6-ти зубов)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464989" w:rsidRPr="003B14A2" w:rsidTr="009D0D82">
        <w:trPr>
          <w:gridAfter w:val="1"/>
          <w:wAfter w:w="18" w:type="dxa"/>
          <w:trHeight w:val="289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A05.07.001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Электроодонтометрия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</w:tr>
      <w:tr w:rsidR="00464989" w:rsidRPr="003B14A2" w:rsidTr="009D0D82">
        <w:trPr>
          <w:gridAfter w:val="1"/>
          <w:wAfter w:w="18" w:type="dxa"/>
          <w:trHeight w:val="503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A11.07.022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A16.07.050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Профессиональное отбеливание зубов (химическое)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A11.07.011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Введение лекарственных препаратов в корневой канал при деструктивных формах периодонтита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A16.07.052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51176D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Иньекции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траумеля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="005117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инъекция</w:t>
            </w: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4649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</w:t>
            </w:r>
            <w:r w:rsidR="00464989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A17.07.003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 лечения при заболеваниях слизистой оболочки полости рта.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464989" w:rsidRPr="003B14A2" w:rsidTr="009D0D82">
        <w:trPr>
          <w:gridAfter w:val="1"/>
          <w:wAfter w:w="18" w:type="dxa"/>
          <w:trHeight w:val="312"/>
        </w:trPr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A06.07.003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4989" w:rsidRPr="003B14A2" w:rsidRDefault="00464989" w:rsidP="0046498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0B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Справка о санации полости рта (не для пациента клиники)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989" w:rsidRPr="003B14A2" w:rsidRDefault="00464989" w:rsidP="0046498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464989" w:rsidRPr="003B14A2" w:rsidTr="009D0D82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Ортопедия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64989" w:rsidRPr="003B14A2" w:rsidTr="009D0D8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ind w:right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 съемное протезирование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B01.066.001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B01.066.002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Вкладка штифтовая культевая неразборная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Вкладка штифтовая культевая разборная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Вкладка с опаком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временная пластмассовая (техническая).</w:t>
            </w:r>
            <w:bookmarkStart w:id="0" w:name="_GoBack"/>
            <w:bookmarkEnd w:id="0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464989" w:rsidRPr="003B14A2" w:rsidTr="000A3B0F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A23.07.002.070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временная пластмассовая (техническая).САD - САМ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</w:t>
            </w:r>
          </w:p>
        </w:tc>
      </w:tr>
      <w:tr w:rsidR="00464989" w:rsidRPr="003B14A2" w:rsidTr="000A3B0F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временная пластмассовая (одномоментная).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штампованная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штампованная с напылением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A23.07.002.028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цельнолитая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A23.07.002.054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металлокерамическая 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циркониевая  (полная анатомия).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циркониевая с нанесением "Стандарт"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A23.07.002.054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циркониевая с нанесением  керамики "Премиум"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прессованная полная анатомия E-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A23.07.002.054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прессованная с нанесением керамики "Стандарт"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20 900</w:t>
            </w:r>
          </w:p>
        </w:tc>
      </w:tr>
      <w:tr w:rsidR="00464989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прессованная с нанесением керамики "Премиум"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</w:t>
            </w:r>
          </w:p>
        </w:tc>
      </w:tr>
      <w:tr w:rsidR="00464989" w:rsidRPr="003B14A2" w:rsidTr="009D0D82">
        <w:trPr>
          <w:trHeight w:val="443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Виниры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пресованной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керамики и диоксида циркония (полная анатомия)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464989" w:rsidRPr="003B14A2" w:rsidTr="009D0D82">
        <w:trPr>
          <w:trHeight w:val="45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Виниры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(полная анатомия)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пресованной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керамики с нанесением "Стандарт"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20 900</w:t>
            </w:r>
          </w:p>
        </w:tc>
      </w:tr>
      <w:tr w:rsidR="00464989" w:rsidRPr="003B14A2" w:rsidTr="009D0D82">
        <w:trPr>
          <w:trHeight w:val="49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Виниры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(полная анатомия) из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пресованной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керамики с нанесением "Премиум"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Керамическая искусственная десна (за 1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с облицовкой из пластмассы.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Коронка с облицовкой из пластмассы с напылением.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A23.07.002.024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Фасетка пластмассовая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A23.07.002.024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Фасетка пластмассовая с напылением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зуба вкладками,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виниром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полукоронкой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6 050</w:t>
            </w:r>
          </w:p>
        </w:tc>
      </w:tr>
      <w:tr w:rsidR="00464989" w:rsidRPr="003B14A2" w:rsidTr="009D0D82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Съемное протезирование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частичного съемного акрилового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511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  <w:r w:rsidR="00464989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464989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частичного съемного армированного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8D034B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29 700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полного съемного акрилового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полного съемного армированного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30 800</w:t>
            </w:r>
          </w:p>
        </w:tc>
      </w:tr>
      <w:tr w:rsidR="00464989" w:rsidRPr="003B14A2" w:rsidTr="009D0D82">
        <w:trPr>
          <w:trHeight w:val="37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Микро Акрилового протеза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/зуб), от      1 зуб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</w:t>
            </w:r>
          </w:p>
        </w:tc>
      </w:tr>
      <w:tr w:rsidR="00464989" w:rsidRPr="003B14A2" w:rsidTr="009D0D82">
        <w:trPr>
          <w:trHeight w:val="33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Микро Акрилового протеза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/зуб), от      2-х зубов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</w:t>
            </w:r>
          </w:p>
        </w:tc>
      </w:tr>
      <w:tr w:rsidR="00464989" w:rsidRPr="003B14A2" w:rsidTr="009D0D82">
        <w:trPr>
          <w:trHeight w:val="323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Микро Акрилового протеза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/зуб), от     3-х зубов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A16.07.035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Протез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микро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</w:t>
            </w:r>
            <w:r w:rsidR="00464989"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Комбинированный протез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бюгель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Термопластичный протез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(до 12 зубов)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Полный протез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51 700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Бюгельный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протез, в зависимости от сложности протеза,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Бюгельный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протез, в зависимости от сложности протеза, до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52 800</w:t>
            </w:r>
          </w:p>
        </w:tc>
      </w:tr>
      <w:tr w:rsidR="00464989" w:rsidRPr="003B14A2" w:rsidTr="009D0D82">
        <w:trPr>
          <w:trHeight w:val="3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ind w:left="-3210" w:firstLine="321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Протезирование на </w:t>
            </w:r>
            <w:proofErr w:type="spellStart"/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имплантах</w:t>
            </w:r>
            <w:proofErr w:type="spellEnd"/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Аббатмент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</w:t>
            </w:r>
          </w:p>
        </w:tc>
      </w:tr>
      <w:tr w:rsidR="00464989" w:rsidRPr="003B14A2" w:rsidTr="009D0D82">
        <w:trPr>
          <w:trHeight w:val="31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Металлокерамическая коронка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прямая фиксация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22 550</w:t>
            </w:r>
          </w:p>
        </w:tc>
      </w:tr>
      <w:tr w:rsidR="00464989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Металлокерамическая коронка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винтовая фиксация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23 650</w:t>
            </w:r>
          </w:p>
        </w:tc>
      </w:tr>
      <w:tr w:rsidR="0051176D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6D" w:rsidRPr="003B14A2" w:rsidRDefault="0051176D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17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342_1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6D" w:rsidRPr="003B14A2" w:rsidRDefault="0051176D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17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6D" w:rsidRPr="003B14A2" w:rsidRDefault="0051176D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17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Временная коронка на </w:t>
            </w:r>
            <w:proofErr w:type="spellStart"/>
            <w:r w:rsidRPr="005117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имплант</w:t>
            </w:r>
            <w:proofErr w:type="spellEnd"/>
            <w:r w:rsidRPr="005117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(техническая работа) винтовая фиксация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6D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Индивидуальная ложка (на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B04.065.004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Керамическая искусственная десна  за 1 ед. (в зависимости от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обема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/ 2000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коронка: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Цельноцирконевая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коронка прямая фиксация.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28 160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коронка: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Цельноцирконевая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коронка винтовая фиксация.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29 150</w:t>
            </w:r>
          </w:p>
        </w:tc>
      </w:tr>
      <w:tr w:rsidR="00464989" w:rsidRPr="003B14A2" w:rsidTr="009D0D82">
        <w:trPr>
          <w:trHeight w:val="39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Коронка на каркасе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диоксидациркония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нанесением стандарт прямая фиксация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Коронка на каркасе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диоксидациркония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нанесением стандарт винтовая фиксация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30 360</w:t>
            </w:r>
          </w:p>
        </w:tc>
      </w:tr>
      <w:tr w:rsidR="00464989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Цирконевый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индивидуальный фрезерованный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аббатмант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 фиксацией  на титановое основание или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аббатмант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7 150</w:t>
            </w:r>
          </w:p>
        </w:tc>
      </w:tr>
      <w:tr w:rsidR="00464989" w:rsidRPr="003B14A2" w:rsidTr="009D0D82">
        <w:trPr>
          <w:trHeight w:val="432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 -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сьемный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полный протез на 2-х локаторах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82 500</w:t>
            </w:r>
          </w:p>
        </w:tc>
      </w:tr>
      <w:tr w:rsidR="00464989" w:rsidRPr="003B14A2" w:rsidTr="009D0D82">
        <w:trPr>
          <w:trHeight w:val="45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 -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сьемный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полный протез на 4-х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имплантантах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балке и замках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148 500</w:t>
            </w:r>
          </w:p>
        </w:tc>
      </w:tr>
      <w:tr w:rsidR="00464989" w:rsidRPr="003B14A2" w:rsidTr="009D0D82">
        <w:trPr>
          <w:trHeight w:val="48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Условно-съемная конструкция на 4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мультиюнитах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115 500</w:t>
            </w:r>
          </w:p>
        </w:tc>
      </w:tr>
      <w:tr w:rsidR="00464989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Условно-съемная конструкция  на 6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мультиюнитах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132 000</w:t>
            </w:r>
          </w:p>
        </w:tc>
      </w:tr>
      <w:tr w:rsidR="00464989" w:rsidRPr="003B14A2" w:rsidTr="009D0D82">
        <w:trPr>
          <w:trHeight w:val="458"/>
        </w:trPr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</w:t>
            </w:r>
          </w:p>
        </w:tc>
      </w:tr>
      <w:tr w:rsidR="00464989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штампованной коронки (1 единица).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металлокерамической коронки (1 единица).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464989" w:rsidRPr="003B14A2" w:rsidTr="009D0D82">
        <w:trPr>
          <w:trHeight w:val="300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цельно - литой  коронки (1 единица).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464989" w:rsidRPr="003B14A2" w:rsidTr="009D0D82">
        <w:trPr>
          <w:trHeight w:val="278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Плечевая масса за 1 ед.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Цементировка 1 коронки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Цемеон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Цементировка 1 коронки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Фуджи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индивидуальной ложки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A23.07.002.035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Приварка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кламмера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A23.07.002.037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Починка съемного акрилового протеза,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диагностических моделей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восковой композиции зубов на модели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Wax-up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единица)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Перебазировка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протеза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A23.07.002.037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Починка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VaLplast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протеза,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Приварка зуба,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51176D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A16.07.035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 прикуса (А-силиконом)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A02.07.006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Регистрация прикуса (воск)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слепка силикон "А"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слепка "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Jpeedex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силикон "С"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Снятие слепков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альгинатной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массой.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Ночная капа от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бруксизма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 челюсть), от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A23.07.002.033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Капа для отбеливания и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реминерализирующей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терапии.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Диагностическая модель из гипса 3 класса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Диагностическая модель из гипса 4 класса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Винт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Ebony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Gold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</w:tr>
      <w:tr w:rsidR="00464989" w:rsidRPr="003B14A2" w:rsidTr="009D0D82">
        <w:trPr>
          <w:trHeight w:val="289"/>
        </w:trPr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A23.07.002.040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фрезированная</w:t>
            </w:r>
            <w:proofErr w:type="spellEnd"/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десна с нанесением розовой эстетики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89" w:rsidRPr="003B14A2" w:rsidRDefault="00464989" w:rsidP="004649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4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</w:tr>
    </w:tbl>
    <w:p w:rsidR="003B14A2" w:rsidRDefault="003B14A2" w:rsidP="003B14A2">
      <w:pPr>
        <w:ind w:right="848"/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993"/>
        <w:gridCol w:w="947"/>
        <w:gridCol w:w="895"/>
        <w:gridCol w:w="7371"/>
        <w:gridCol w:w="993"/>
      </w:tblGrid>
      <w:tr w:rsidR="008D034B" w:rsidRPr="008D034B" w:rsidTr="008D034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B01.068.001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 - челюстно-лицевого хирурга первичный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B01.068.002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 - челюстно-лицевого хирурга повторный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верхней челюсти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нижней челюсти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верхней челюсти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"Мудрости" на нижней челюсти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7 700</w:t>
            </w:r>
          </w:p>
        </w:tc>
      </w:tr>
      <w:tr w:rsidR="008D034B" w:rsidRPr="008D034B" w:rsidTr="008D034B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Удаление ретинированного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дистопированного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сверхкомплектного зуба с осуществлением доступа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FF45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</w:t>
            </w:r>
            <w:r w:rsidR="00FF45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8D034B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Лечение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перикоронарита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иссечение капюшона при затрудненном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прорезовании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подвижного зуба (2,3 степень подвижности)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зуба сложное с разъединением корней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молочного зуба (простое)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молочного зуба (сложное)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</w:t>
            </w:r>
          </w:p>
        </w:tc>
      </w:tr>
      <w:tr w:rsidR="008D034B" w:rsidRPr="008D034B" w:rsidTr="008D034B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Резекция корней зубов в боковом отделе (без учета костного материала, ретроградного пломбирования)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8 800</w:t>
            </w:r>
          </w:p>
        </w:tc>
      </w:tr>
      <w:tr w:rsidR="008D034B" w:rsidRPr="008D034B" w:rsidTr="008D034B">
        <w:trPr>
          <w:trHeight w:val="4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Резекция корней зубов во фронтальном отделе (без учета костного материала, ретроградного пломбирования)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8D034B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Вестибулопластика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(пластика преддверия полости рта)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A16.07.089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Гингивопластика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пластика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десневого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контура (1 единица)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Направленная костная регенерация в области 1-го зуба (без учета костного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Пластика в области формирователя десны соединительным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аутотрансплантатом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FF45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FF45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F45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E20AC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Пластика десны - соединительным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аутотрансплантатом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14 300</w:t>
            </w:r>
          </w:p>
        </w:tc>
      </w:tr>
      <w:tr w:rsidR="008D034B" w:rsidRPr="008D034B" w:rsidTr="00E20AC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Расщепление альвеолярного гребня перед установкой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имплантов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8D034B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формирователя десны (анестезия, установка формирователя, наложение швов по показаниям)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</w:t>
            </w:r>
          </w:p>
        </w:tc>
      </w:tr>
      <w:tr w:rsidR="008D034B" w:rsidRPr="008D034B" w:rsidTr="008D034B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A16.03.089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экзостозов перед операцией имплантации- подготовка костного гребня к протезированию (большой сегмент)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Дентальная имплантация с использованием имплантационной системы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Osstem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</w:t>
            </w:r>
          </w:p>
        </w:tc>
      </w:tr>
      <w:tr w:rsidR="008D034B" w:rsidRPr="008D034B" w:rsidTr="008D034B">
        <w:trPr>
          <w:trHeight w:val="4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Поднятие дна гайморовой пазухи- синус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лифтинг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закрытый способ (без учета стоимости остеопатического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16 500</w:t>
            </w:r>
          </w:p>
        </w:tc>
      </w:tr>
      <w:tr w:rsidR="008D034B" w:rsidRPr="008D034B" w:rsidTr="008D034B">
        <w:trPr>
          <w:trHeight w:val="4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Поднятие дна гайморовой пазухи- синус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лифтинг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открытый способ (без учета стоимости остеопатического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</w:t>
            </w:r>
          </w:p>
        </w:tc>
      </w:tr>
      <w:tr w:rsidR="008D034B" w:rsidRPr="008D034B" w:rsidTr="008D034B">
        <w:trPr>
          <w:trHeight w:val="3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Вскрытие и дренирование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одонтогенного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абсцесса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3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Кюретаж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лунки в области одного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8D034B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Кюретаж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 области одного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Отсроченный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кюретаж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лунки удаленного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Пластика уздечка верхней губы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Пластика уздечки нижней губы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Пластика уздечки языка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Закрытие рецессии в области 1 зуба соединительнотканным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аутотрансплантатом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7 150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Закрытие соустья с гайморовой пазухой после удаления зуба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A16.07.095.002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Лечебная турунда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альвостаз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8D034B" w:rsidRPr="008D034B" w:rsidTr="008D034B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A15.07.001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Репозиция при неполном вывихе зуба (без учета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шинирования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8D034B" w:rsidRPr="008D034B" w:rsidTr="008D03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Иссечение ранулы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E20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r w:rsid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A16.03.089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Удаление экзостоза в полости 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8D034B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A16.30.069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Наложение швов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E20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8D034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A16.07.097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швов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E20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E20ACB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A16.07.006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Мультиюниты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(прямой, угловой), 1 ед. с лечебным колпачком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</w:t>
            </w:r>
          </w:p>
        </w:tc>
      </w:tr>
      <w:tr w:rsidR="00E20ACB" w:rsidRPr="008D034B" w:rsidTr="00E20AC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CB" w:rsidRPr="008D034B" w:rsidRDefault="00E20AC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CB" w:rsidRPr="008D034B" w:rsidRDefault="00E20AC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CB" w:rsidRPr="008D034B" w:rsidRDefault="00E20AC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Костный материал на 1 сторону (кость, мембрана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CB" w:rsidRPr="008D034B" w:rsidRDefault="00E20AC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</w:t>
            </w:r>
          </w:p>
        </w:tc>
      </w:tr>
    </w:tbl>
    <w:p w:rsidR="008D034B" w:rsidRDefault="008D034B" w:rsidP="003B14A2">
      <w:pPr>
        <w:ind w:right="848"/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7371"/>
        <w:gridCol w:w="993"/>
      </w:tblGrid>
      <w:tr w:rsidR="008D034B" w:rsidRPr="008D034B" w:rsidTr="00FA37F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Ортодонтия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B01.063.001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первичный.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B01.063.002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(осмотр, консультация) врача-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повторный.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Диагностика для лечения съемными аппаратами (пластинами)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Диагностика для лечения съемными аппаратами 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двухчелюстной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Определение конструктивного прикуса для (при) конструировании съемных аппаратов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двухчелюстного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</w:t>
            </w:r>
          </w:p>
        </w:tc>
      </w:tr>
      <w:tr w:rsidR="008D034B" w:rsidRPr="008D034B" w:rsidTr="00FA37F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базисной пластинки с дополнительными элементами (или искусственными зубами / зубом)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1 винтом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2 винтами (или 3-х секционным винтом)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Внесение в конструкцию наклонной плоскости, или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пелотов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Сдача и обучение правилам использования аппаратом :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двухчелюстной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19 800</w:t>
            </w:r>
          </w:p>
        </w:tc>
      </w:tr>
      <w:tr w:rsidR="008D034B" w:rsidRPr="008D034B" w:rsidTr="00FA37FC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Сдача и обучение правилам использования аппаратом :1) базисной пластинки с дополнительными элементами (или искусственными зубами / зубом)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Сдача и обучение правилам использования  аппаратом::2)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1 винтом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Сдача и обучение правилам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использовани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аппаратом :3)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ортодонтической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пластинки с распилом и 2 винтами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Внесение в конструкцию наклонной плоскости или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окклюзионных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накладок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пелотов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B01.063.001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Контрольный прием (осмотр) без манипуляций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Активация упругих элементов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A23.07.001.001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Коррекция пластмассового базиса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A13.30.007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самомассажу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A02.07.010.001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СЛОЖНЫЕ АППАРАТЫ ОТДЕЛЬНЫМ СПИСКОМ: Снятие оттиска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альгинатом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СЛОЖНЫЕ АППАРАТЫ ОТДЕЛЬНЫМ СПИСКОМ: Отливание гипсовой модели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СЛОЖНЫЕ АППАРАТЫ ОТДЕЛЬНЫМ СПИСКОМ: Анализ ОПТГ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СЛОЖНЫЕ АППАРАТЫ ОТДЕЛЬНЫМ СПИСКОМ: Планирование конструкции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Диагностика для лечения на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(без R-u) (несъемная технология +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элайнеры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9 350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(без их стоимости)  на эмаль зубов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вестибулярипе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лигатурные (точка/зуб)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C81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="00C81B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(без их стоимости)  на эмаль зубов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вестибулярипе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безлигатурные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(точка/зуб)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C81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="00C81B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A16.07.048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Эстетика на сапфир, керамика (точка/зуб)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C81B26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</w:t>
            </w:r>
            <w:r w:rsidR="008D034B"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(замена) дуги: Лигатурные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брекеты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(+ отдельно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лигирование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(замена) дуги: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Безлигатурные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</w:t>
            </w:r>
          </w:p>
        </w:tc>
      </w:tr>
      <w:tr w:rsidR="008D034B" w:rsidRPr="008D034B" w:rsidTr="009D0D8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(замена) дуги: Эстетика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</w:t>
            </w:r>
          </w:p>
        </w:tc>
      </w:tr>
      <w:tr w:rsidR="008D034B" w:rsidRPr="008D034B" w:rsidTr="009D0D82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4B" w:rsidRPr="008D034B" w:rsidRDefault="008D034B" w:rsidP="009D0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(замена) дуги: Выполнение дополнительного изгиба на дуге,                                                                         установка пружины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</w:tc>
      </w:tr>
      <w:tr w:rsidR="008D034B" w:rsidRPr="008D034B" w:rsidTr="009D0D82">
        <w:trPr>
          <w:trHeight w:val="3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Лигирование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Met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 пластиковой лигатурой, установление звена (за ед.)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</w:tr>
      <w:tr w:rsidR="008D034B" w:rsidRPr="008D034B" w:rsidTr="009D0D82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Снятие звена  лигатуры (за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8D034B" w:rsidRPr="008D034B" w:rsidTr="00FA37FC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Фиксация и изготовление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ритейнера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клеевого (без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расходника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</w:tr>
      <w:tr w:rsidR="008D034B" w:rsidRPr="008D034B" w:rsidTr="00FA37FC">
        <w:trPr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Сепарация поверхности (одной)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распорки для сохранения места на композит  (без стоимости изготовления самой распорки)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 изготовления самой распорки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Повторная фиксация оторванного элемента (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)без стоимости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элемента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A23.07.003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Припасовка и фиксация клеевого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ритейнера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(или починка) одна точка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</w:t>
            </w:r>
          </w:p>
        </w:tc>
      </w:tr>
      <w:tr w:rsidR="008D034B" w:rsidRPr="008D034B" w:rsidTr="00FA37FC">
        <w:trPr>
          <w:trHeight w:val="4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Окклюзионная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накладка для коррекции прикуса и выравнивания зубов (за ед.)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8D034B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</w:tr>
      <w:tr w:rsidR="008D034B" w:rsidRPr="008D034B" w:rsidTr="00FA37F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A16.07.025.002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4B" w:rsidRPr="008D034B" w:rsidRDefault="008D034B" w:rsidP="008D03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Снятие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брекетов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 очисткой эмали от клея).(за </w:t>
            </w:r>
            <w:proofErr w:type="spellStart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spellEnd"/>
            <w:r w:rsidRPr="008D03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34B" w:rsidRPr="008D034B" w:rsidRDefault="00E373F9" w:rsidP="008D03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</w:tr>
    </w:tbl>
    <w:p w:rsidR="008D034B" w:rsidRPr="003B14A2" w:rsidRDefault="008D034B" w:rsidP="003B14A2">
      <w:pPr>
        <w:ind w:right="848"/>
      </w:pPr>
    </w:p>
    <w:sectPr w:rsidR="008D034B" w:rsidRPr="003B14A2" w:rsidSect="008C6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9F" w:rsidRDefault="006C2E9F" w:rsidP="009D7E96">
      <w:pPr>
        <w:spacing w:after="0" w:line="240" w:lineRule="auto"/>
      </w:pPr>
      <w:r>
        <w:separator/>
      </w:r>
    </w:p>
  </w:endnote>
  <w:endnote w:type="continuationSeparator" w:id="0">
    <w:p w:rsidR="006C2E9F" w:rsidRDefault="006C2E9F" w:rsidP="009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9" w:rsidRDefault="00464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9" w:rsidRPr="008C60FF" w:rsidRDefault="00464989">
    <w:pPr>
      <w:pStyle w:val="a5"/>
      <w:rPr>
        <w:sz w:val="32"/>
        <w:szCs w:val="32"/>
      </w:rPr>
    </w:pPr>
    <w:proofErr w:type="spellStart"/>
    <w:r w:rsidRPr="008C60FF">
      <w:rPr>
        <w:sz w:val="32"/>
        <w:szCs w:val="32"/>
      </w:rPr>
      <w:t>Утверждено_________</w:t>
    </w:r>
    <w:r>
      <w:rPr>
        <w:sz w:val="32"/>
        <w:szCs w:val="32"/>
      </w:rPr>
      <w:t>___</w:t>
    </w:r>
    <w:r w:rsidRPr="008C60FF">
      <w:rPr>
        <w:sz w:val="32"/>
        <w:szCs w:val="32"/>
      </w:rPr>
      <w:t>___Директор</w:t>
    </w:r>
    <w:proofErr w:type="spellEnd"/>
    <w:r w:rsidRPr="008C60FF">
      <w:rPr>
        <w:sz w:val="32"/>
        <w:szCs w:val="32"/>
      </w:rPr>
      <w:t xml:space="preserve"> ООО «</w:t>
    </w:r>
    <w:proofErr w:type="spellStart"/>
    <w:proofErr w:type="gramStart"/>
    <w:r w:rsidRPr="008C60FF">
      <w:rPr>
        <w:sz w:val="32"/>
        <w:szCs w:val="32"/>
      </w:rPr>
      <w:t>Стомэкс</w:t>
    </w:r>
    <w:proofErr w:type="spellEnd"/>
    <w:r w:rsidRPr="008C60FF">
      <w:rPr>
        <w:sz w:val="32"/>
        <w:szCs w:val="32"/>
      </w:rPr>
      <w:t>»_</w:t>
    </w:r>
    <w:proofErr w:type="gramEnd"/>
    <w:r w:rsidRPr="008C60FF">
      <w:rPr>
        <w:sz w:val="32"/>
        <w:szCs w:val="32"/>
      </w:rPr>
      <w:t>_</w:t>
    </w:r>
    <w:r>
      <w:rPr>
        <w:sz w:val="32"/>
        <w:szCs w:val="32"/>
      </w:rPr>
      <w:t>____</w:t>
    </w:r>
    <w:r w:rsidRPr="008C60FF">
      <w:rPr>
        <w:sz w:val="32"/>
        <w:szCs w:val="32"/>
      </w:rPr>
      <w:t>________Коник О.А</w:t>
    </w:r>
  </w:p>
  <w:p w:rsidR="00464989" w:rsidRPr="008C60FF" w:rsidRDefault="00464989">
    <w:pPr>
      <w:pStyle w:val="a5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9" w:rsidRDefault="00464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9F" w:rsidRDefault="006C2E9F" w:rsidP="009D7E96">
      <w:pPr>
        <w:spacing w:after="0" w:line="240" w:lineRule="auto"/>
      </w:pPr>
      <w:r>
        <w:separator/>
      </w:r>
    </w:p>
  </w:footnote>
  <w:footnote w:type="continuationSeparator" w:id="0">
    <w:p w:rsidR="006C2E9F" w:rsidRDefault="006C2E9F" w:rsidP="009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9" w:rsidRDefault="006C2E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5657" o:spid="_x0000_s2074" type="#_x0000_t75" style="position:absolute;margin-left:0;margin-top:0;width:733.8pt;height:951pt;z-index:-251657216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9" w:rsidRPr="00075D79" w:rsidRDefault="00464989" w:rsidP="008C60FF">
    <w:pPr>
      <w:pStyle w:val="a3"/>
      <w:ind w:left="-426"/>
      <w:jc w:val="center"/>
      <w:rPr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75D79">
      <w:rPr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ПРАЙС-ЛИСТ ООО «СТОМЭКС</w:t>
    </w:r>
    <w:r w:rsidR="006C2E9F">
      <w:rPr>
        <w:noProof/>
        <w:color w:val="000000" w:themeColor="text1"/>
        <w:sz w:val="52"/>
        <w:szCs w:val="52"/>
        <w:lang w:eastAsia="ru-RU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5658" o:spid="_x0000_s2075" type="#_x0000_t75" style="position:absolute;left:0;text-align:left;margin-left:0;margin-top:0;width:733.8pt;height:951pt;z-index:-251656192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  <w:r w:rsidRPr="00075D79">
      <w:rPr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9" w:rsidRDefault="006C2E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5656" o:spid="_x0000_s2073" type="#_x0000_t75" style="position:absolute;margin-left:0;margin-top:0;width:733.8pt;height:951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6"/>
    <w:rsid w:val="00075D79"/>
    <w:rsid w:val="000A3B0F"/>
    <w:rsid w:val="000B455F"/>
    <w:rsid w:val="001416E1"/>
    <w:rsid w:val="00193F85"/>
    <w:rsid w:val="00270E8E"/>
    <w:rsid w:val="002844F5"/>
    <w:rsid w:val="002E6CA4"/>
    <w:rsid w:val="0036060B"/>
    <w:rsid w:val="00393A9F"/>
    <w:rsid w:val="003B14A2"/>
    <w:rsid w:val="0044286D"/>
    <w:rsid w:val="00447560"/>
    <w:rsid w:val="00464989"/>
    <w:rsid w:val="004D7237"/>
    <w:rsid w:val="004E39B4"/>
    <w:rsid w:val="0051176D"/>
    <w:rsid w:val="0053286C"/>
    <w:rsid w:val="005A0BD6"/>
    <w:rsid w:val="0062743A"/>
    <w:rsid w:val="006A1829"/>
    <w:rsid w:val="006A3ECE"/>
    <w:rsid w:val="006C2E9F"/>
    <w:rsid w:val="006C5345"/>
    <w:rsid w:val="006E18BC"/>
    <w:rsid w:val="00806438"/>
    <w:rsid w:val="00823FA5"/>
    <w:rsid w:val="008C60FF"/>
    <w:rsid w:val="008D034B"/>
    <w:rsid w:val="009D0D82"/>
    <w:rsid w:val="009D7E96"/>
    <w:rsid w:val="00A51F68"/>
    <w:rsid w:val="00AA729A"/>
    <w:rsid w:val="00B33E8C"/>
    <w:rsid w:val="00B706C4"/>
    <w:rsid w:val="00BE2CBA"/>
    <w:rsid w:val="00C81B26"/>
    <w:rsid w:val="00C83F23"/>
    <w:rsid w:val="00CE56FD"/>
    <w:rsid w:val="00DA2C11"/>
    <w:rsid w:val="00E14B6D"/>
    <w:rsid w:val="00E20ACB"/>
    <w:rsid w:val="00E373F9"/>
    <w:rsid w:val="00F424D9"/>
    <w:rsid w:val="00FA37FC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712388D4"/>
  <w15:chartTrackingRefBased/>
  <w15:docId w15:val="{52747960-E990-4009-AB19-0847D7E1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FF"/>
  </w:style>
  <w:style w:type="paragraph" w:styleId="1">
    <w:name w:val="heading 1"/>
    <w:basedOn w:val="a"/>
    <w:next w:val="a"/>
    <w:link w:val="10"/>
    <w:uiPriority w:val="9"/>
    <w:qFormat/>
    <w:rsid w:val="008C60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0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0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0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0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E96"/>
  </w:style>
  <w:style w:type="paragraph" w:styleId="a5">
    <w:name w:val="footer"/>
    <w:basedOn w:val="a"/>
    <w:link w:val="a6"/>
    <w:uiPriority w:val="99"/>
    <w:unhideWhenUsed/>
    <w:rsid w:val="009D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E96"/>
  </w:style>
  <w:style w:type="character" w:customStyle="1" w:styleId="10">
    <w:name w:val="Заголовок 1 Знак"/>
    <w:basedOn w:val="a0"/>
    <w:link w:val="1"/>
    <w:uiPriority w:val="9"/>
    <w:rsid w:val="008C60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60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0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C60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C60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C60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8C60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8C60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0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C60FF"/>
    <w:pPr>
      <w:spacing w:line="240" w:lineRule="auto"/>
    </w:pPr>
    <w:rPr>
      <w:b/>
      <w:b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8C60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9">
    <w:name w:val="Заголовок Знак"/>
    <w:basedOn w:val="a0"/>
    <w:link w:val="a8"/>
    <w:uiPriority w:val="10"/>
    <w:rsid w:val="008C60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8C60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8C60FF"/>
    <w:rPr>
      <w:rFonts w:asciiTheme="majorHAnsi" w:eastAsiaTheme="majorEastAsia" w:hAnsiTheme="majorHAnsi" w:cstheme="majorBidi"/>
      <w:sz w:val="30"/>
      <w:szCs w:val="30"/>
    </w:rPr>
  </w:style>
  <w:style w:type="character" w:styleId="ac">
    <w:name w:val="Strong"/>
    <w:basedOn w:val="a0"/>
    <w:uiPriority w:val="22"/>
    <w:qFormat/>
    <w:rsid w:val="008C60FF"/>
    <w:rPr>
      <w:b/>
      <w:bCs/>
    </w:rPr>
  </w:style>
  <w:style w:type="character" w:styleId="ad">
    <w:name w:val="Emphasis"/>
    <w:basedOn w:val="a0"/>
    <w:uiPriority w:val="20"/>
    <w:qFormat/>
    <w:rsid w:val="008C60FF"/>
    <w:rPr>
      <w:i/>
      <w:iCs/>
      <w:color w:val="70AD47" w:themeColor="accent6"/>
    </w:rPr>
  </w:style>
  <w:style w:type="paragraph" w:styleId="ae">
    <w:name w:val="No Spacing"/>
    <w:uiPriority w:val="1"/>
    <w:qFormat/>
    <w:rsid w:val="008C60F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C60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8C60FF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af0"/>
    <w:uiPriority w:val="30"/>
    <w:qFormat/>
    <w:rsid w:val="008C60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8C60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8C60FF"/>
    <w:rPr>
      <w:i/>
      <w:iCs/>
    </w:rPr>
  </w:style>
  <w:style w:type="character" w:styleId="af2">
    <w:name w:val="Intense Emphasis"/>
    <w:basedOn w:val="a0"/>
    <w:uiPriority w:val="21"/>
    <w:qFormat/>
    <w:rsid w:val="008C60F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8C60FF"/>
    <w:rPr>
      <w:smallCaps/>
      <w:color w:val="595959" w:themeColor="text1" w:themeTint="A6"/>
    </w:rPr>
  </w:style>
  <w:style w:type="character" w:styleId="af4">
    <w:name w:val="Intense Reference"/>
    <w:basedOn w:val="a0"/>
    <w:uiPriority w:val="32"/>
    <w:qFormat/>
    <w:rsid w:val="008C60FF"/>
    <w:rPr>
      <w:b/>
      <w:bCs/>
      <w:smallCaps/>
      <w:color w:val="70AD47" w:themeColor="accent6"/>
    </w:rPr>
  </w:style>
  <w:style w:type="character" w:styleId="af5">
    <w:name w:val="Book Title"/>
    <w:basedOn w:val="a0"/>
    <w:uiPriority w:val="33"/>
    <w:qFormat/>
    <w:rsid w:val="008C60FF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8C60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Харук</dc:creator>
  <cp:keywords/>
  <dc:description/>
  <cp:lastModifiedBy>Дмитрий Харук</cp:lastModifiedBy>
  <cp:revision>2</cp:revision>
  <cp:lastPrinted>2025-03-03T10:18:00Z</cp:lastPrinted>
  <dcterms:created xsi:type="dcterms:W3CDTF">2025-06-16T11:00:00Z</dcterms:created>
  <dcterms:modified xsi:type="dcterms:W3CDTF">2025-06-16T11:00:00Z</dcterms:modified>
</cp:coreProperties>
</file>