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0AB920" w14:textId="77777777" w:rsidR="00F05609" w:rsidRDefault="00BE7C1F">
      <w:pPr>
        <w:jc w:val="center"/>
        <w:rPr>
          <w:rFonts w:ascii="Calibri" w:eastAsia="Calibri" w:hAnsi="Calibri" w:cs="Calibri"/>
        </w:rPr>
      </w:pPr>
      <w:r>
        <w:rPr>
          <w:noProof/>
        </w:rPr>
        <w:drawing>
          <wp:inline distT="0" distB="0" distL="0" distR="0" wp14:anchorId="3F6CF141" wp14:editId="51701697">
            <wp:extent cx="5940425" cy="1631315"/>
            <wp:effectExtent l="0" t="0" r="0" b="0"/>
            <wp:docPr id="1" name="Рисунок 2" descr="C:\Users\oakir\OneDrive\Рабочий стол\доки\ЛОМОНОСОВ 2025\эмбле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C:\Users\oakir\OneDrive\Рабочий стол\доки\ЛОМОНОСОВ 2025\эмблема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3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CE99A" w14:textId="77777777" w:rsidR="00F05609" w:rsidRDefault="00BE7C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Положение Всероссийского мероприятия для педагогов и обучающихся</w:t>
      </w:r>
    </w:p>
    <w:p w14:paraId="234A7EC8" w14:textId="23097B11" w:rsidR="00B32D0D" w:rsidRDefault="005D0506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lang w:val="en-US"/>
        </w:rPr>
        <w:t>V</w:t>
      </w:r>
      <w:r w:rsidR="00527B65">
        <w:rPr>
          <w:rFonts w:ascii="Times New Roman" w:eastAsia="Times New Roman" w:hAnsi="Times New Roman" w:cs="Times New Roman"/>
          <w:b/>
          <w:sz w:val="24"/>
          <w:lang w:val="en-US"/>
        </w:rPr>
        <w:t>I</w:t>
      </w:r>
      <w:r w:rsidR="000A57D4">
        <w:rPr>
          <w:rFonts w:ascii="Times New Roman" w:eastAsia="Times New Roman" w:hAnsi="Times New Roman" w:cs="Times New Roman"/>
          <w:b/>
          <w:sz w:val="24"/>
          <w:lang w:val="en-US"/>
        </w:rPr>
        <w:t>I</w:t>
      </w:r>
      <w:r w:rsidR="00A7152F">
        <w:rPr>
          <w:rFonts w:ascii="Times New Roman" w:eastAsia="Times New Roman" w:hAnsi="Times New Roman" w:cs="Times New Roman"/>
          <w:b/>
          <w:sz w:val="24"/>
          <w:lang w:val="en-US"/>
        </w:rPr>
        <w:t>I</w:t>
      </w:r>
      <w:r>
        <w:rPr>
          <w:rFonts w:ascii="Times New Roman" w:eastAsia="Times New Roman" w:hAnsi="Times New Roman" w:cs="Times New Roman"/>
          <w:b/>
          <w:sz w:val="24"/>
        </w:rPr>
        <w:t xml:space="preserve"> проект</w:t>
      </w:r>
    </w:p>
    <w:p w14:paraId="7BEE7D38" w14:textId="3139BAB9" w:rsidR="00F05609" w:rsidRPr="00A357EC" w:rsidRDefault="00BE7C1F" w:rsidP="00A357EC">
      <w:pPr>
        <w:pStyle w:val="a8"/>
        <w:jc w:val="center"/>
        <w:rPr>
          <w:b/>
        </w:rPr>
      </w:pPr>
      <w:r w:rsidRPr="00A357EC">
        <w:rPr>
          <w:b/>
        </w:rPr>
        <w:t>«</w:t>
      </w:r>
      <w:r w:rsidR="00A357EC" w:rsidRPr="00A357EC">
        <w:rPr>
          <w:b/>
        </w:rPr>
        <w:t>Лучший персональный сайт педагога (воспитателя)</w:t>
      </w:r>
      <w:r w:rsidR="00CE6AA3" w:rsidRPr="00A357EC">
        <w:rPr>
          <w:b/>
        </w:rPr>
        <w:t>»</w:t>
      </w:r>
    </w:p>
    <w:p w14:paraId="0746C0E3" w14:textId="77777777" w:rsidR="00F05609" w:rsidRDefault="00BE7C1F" w:rsidP="00B32D0D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Актуальный проект Все</w:t>
      </w:r>
      <w:r w:rsidR="00B32D0D">
        <w:rPr>
          <w:rFonts w:ascii="Times New Roman" w:eastAsia="Times New Roman" w:hAnsi="Times New Roman" w:cs="Times New Roman"/>
          <w:b/>
          <w:sz w:val="24"/>
        </w:rPr>
        <w:t xml:space="preserve">российских мероприятий </w:t>
      </w:r>
      <w:r>
        <w:rPr>
          <w:rFonts w:ascii="Times New Roman" w:eastAsia="Times New Roman" w:hAnsi="Times New Roman" w:cs="Times New Roman"/>
          <w:b/>
          <w:sz w:val="24"/>
        </w:rPr>
        <w:t>от ВИМЦ «Сова Ломоносова»</w:t>
      </w:r>
    </w:p>
    <w:p w14:paraId="40627B8A" w14:textId="77777777" w:rsidR="00F05609" w:rsidRDefault="00BE7C1F">
      <w:pPr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Тысячи специалистов по всей России уже приняли участие в данном проекте, ради профессионального роста и эффективного об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мена опытом. Ждем Вас в рядах наших участников.</w:t>
      </w:r>
    </w:p>
    <w:p w14:paraId="1D2A2404" w14:textId="0B1CA4F6" w:rsidR="00F05609" w:rsidRDefault="00B32D0D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Сроки проведения: </w:t>
      </w:r>
      <w:r w:rsidR="008D7413">
        <w:rPr>
          <w:rFonts w:ascii="Times New Roman" w:eastAsia="Times New Roman" w:hAnsi="Times New Roman" w:cs="Times New Roman"/>
          <w:b/>
          <w:sz w:val="24"/>
        </w:rPr>
        <w:t>15</w:t>
      </w:r>
      <w:r w:rsidR="00A0384C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8D7413">
        <w:rPr>
          <w:rFonts w:ascii="Times New Roman" w:eastAsia="Times New Roman" w:hAnsi="Times New Roman" w:cs="Times New Roman"/>
          <w:b/>
          <w:sz w:val="24"/>
        </w:rPr>
        <w:t>февраля</w:t>
      </w:r>
      <w:r w:rsidR="005D0506">
        <w:rPr>
          <w:rFonts w:ascii="Times New Roman" w:eastAsia="Times New Roman" w:hAnsi="Times New Roman" w:cs="Times New Roman"/>
          <w:b/>
          <w:sz w:val="24"/>
        </w:rPr>
        <w:t xml:space="preserve"> 2026</w:t>
      </w:r>
      <w:r w:rsidR="00A0384C">
        <w:rPr>
          <w:rFonts w:ascii="Times New Roman" w:eastAsia="Times New Roman" w:hAnsi="Times New Roman" w:cs="Times New Roman"/>
          <w:b/>
          <w:sz w:val="24"/>
        </w:rPr>
        <w:t xml:space="preserve"> года –</w:t>
      </w:r>
      <w:r w:rsidR="00527B65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A7152F">
        <w:rPr>
          <w:rFonts w:ascii="Times New Roman" w:eastAsia="Times New Roman" w:hAnsi="Times New Roman" w:cs="Times New Roman"/>
          <w:b/>
          <w:sz w:val="24"/>
        </w:rPr>
        <w:t>27</w:t>
      </w:r>
      <w:r w:rsidR="008D7413">
        <w:rPr>
          <w:rFonts w:ascii="Times New Roman" w:eastAsia="Times New Roman" w:hAnsi="Times New Roman" w:cs="Times New Roman"/>
          <w:b/>
          <w:sz w:val="24"/>
        </w:rPr>
        <w:t xml:space="preserve"> марта</w:t>
      </w:r>
      <w:r w:rsidR="005D0506">
        <w:rPr>
          <w:rFonts w:ascii="Times New Roman" w:eastAsia="Times New Roman" w:hAnsi="Times New Roman" w:cs="Times New Roman"/>
          <w:b/>
          <w:sz w:val="24"/>
        </w:rPr>
        <w:t xml:space="preserve"> 2026</w:t>
      </w:r>
      <w:r w:rsidR="00BE7C1F">
        <w:rPr>
          <w:rFonts w:ascii="Times New Roman" w:eastAsia="Times New Roman" w:hAnsi="Times New Roman" w:cs="Times New Roman"/>
          <w:b/>
          <w:sz w:val="24"/>
        </w:rPr>
        <w:t xml:space="preserve"> года.</w:t>
      </w:r>
    </w:p>
    <w:p w14:paraId="74B480D8" w14:textId="54289B25" w:rsidR="00F05609" w:rsidRDefault="00BE7C1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Результаты будут опубликованы на нашем сайте до </w:t>
      </w:r>
      <w:r w:rsidR="00A7152F">
        <w:rPr>
          <w:rFonts w:ascii="Times New Roman" w:eastAsia="Times New Roman" w:hAnsi="Times New Roman" w:cs="Times New Roman"/>
          <w:b/>
          <w:sz w:val="24"/>
        </w:rPr>
        <w:t>31</w:t>
      </w:r>
      <w:r w:rsidR="00A0384C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3D2313">
        <w:rPr>
          <w:rFonts w:ascii="Times New Roman" w:eastAsia="Times New Roman" w:hAnsi="Times New Roman" w:cs="Times New Roman"/>
          <w:b/>
          <w:sz w:val="24"/>
        </w:rPr>
        <w:t>марта</w:t>
      </w:r>
      <w:r>
        <w:rPr>
          <w:rFonts w:ascii="Times New Roman" w:eastAsia="Times New Roman" w:hAnsi="Times New Roman" w:cs="Times New Roman"/>
          <w:b/>
          <w:sz w:val="24"/>
        </w:rPr>
        <w:t xml:space="preserve"> 202</w:t>
      </w:r>
      <w:r w:rsidR="00B32D0D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 xml:space="preserve"> года.</w:t>
      </w:r>
    </w:p>
    <w:p w14:paraId="4BBFE50A" w14:textId="01A361B4" w:rsidR="00F05609" w:rsidRDefault="00BE7C1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Ра</w:t>
      </w:r>
      <w:r w:rsidR="00A0384C">
        <w:rPr>
          <w:rFonts w:ascii="Times New Roman" w:eastAsia="Times New Roman" w:hAnsi="Times New Roman" w:cs="Times New Roman"/>
          <w:b/>
          <w:sz w:val="24"/>
        </w:rPr>
        <w:t xml:space="preserve">ссылка наградных документов до </w:t>
      </w:r>
      <w:r w:rsidR="00A7152F">
        <w:rPr>
          <w:rFonts w:ascii="Times New Roman" w:eastAsia="Times New Roman" w:hAnsi="Times New Roman" w:cs="Times New Roman"/>
          <w:b/>
          <w:sz w:val="24"/>
        </w:rPr>
        <w:t xml:space="preserve">05 апреля </w:t>
      </w:r>
      <w:r>
        <w:rPr>
          <w:rFonts w:ascii="Times New Roman" w:eastAsia="Times New Roman" w:hAnsi="Times New Roman" w:cs="Times New Roman"/>
          <w:b/>
          <w:sz w:val="24"/>
        </w:rPr>
        <w:t>202</w:t>
      </w:r>
      <w:r w:rsidR="00B32D0D">
        <w:rPr>
          <w:rFonts w:ascii="Times New Roman" w:eastAsia="Times New Roman" w:hAnsi="Times New Roman" w:cs="Times New Roman"/>
          <w:b/>
          <w:sz w:val="24"/>
        </w:rPr>
        <w:t>6</w:t>
      </w:r>
      <w:r>
        <w:rPr>
          <w:rFonts w:ascii="Times New Roman" w:eastAsia="Times New Roman" w:hAnsi="Times New Roman" w:cs="Times New Roman"/>
          <w:b/>
          <w:sz w:val="24"/>
        </w:rPr>
        <w:t xml:space="preserve"> года.</w:t>
      </w:r>
    </w:p>
    <w:p w14:paraId="1BC2932B" w14:textId="77777777" w:rsidR="00F05609" w:rsidRDefault="00BE7C1F">
      <w:pPr>
        <w:rPr>
          <w:rFonts w:ascii="Calibri" w:eastAsia="Calibri" w:hAnsi="Calibri" w:cs="Calibri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Наш электронный адрес: </w:t>
      </w:r>
      <w:hyperlink r:id="rId6">
        <w:r>
          <w:rPr>
            <w:rFonts w:ascii="Times New Roman" w:eastAsia="Times New Roman" w:hAnsi="Times New Roman" w:cs="Times New Roman"/>
            <w:b/>
            <w:color w:val="0563C1"/>
            <w:sz w:val="24"/>
            <w:u w:val="single"/>
            <w:shd w:val="clear" w:color="auto" w:fill="FFFFFF"/>
          </w:rPr>
          <w:t>lomonosov-centr@yandex.ru</w:t>
        </w:r>
      </w:hyperlink>
    </w:p>
    <w:p w14:paraId="129486A1" w14:textId="77777777" w:rsidR="00F05609" w:rsidRDefault="00BE7C1F">
      <w:pPr>
        <w:rPr>
          <w:rFonts w:ascii="Times New Roman" w:eastAsia="Times New Roman" w:hAnsi="Times New Roman" w:cs="Times New Roman"/>
          <w:b/>
          <w:color w:val="2E74B5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Наша служба поддержки участников: </w:t>
      </w:r>
      <w:hyperlink r:id="rId7">
        <w:r>
          <w:rPr>
            <w:rFonts w:ascii="Times New Roman" w:eastAsia="Times New Roman" w:hAnsi="Times New Roman" w:cs="Times New Roman"/>
            <w:b/>
            <w:color w:val="0563C1"/>
            <w:sz w:val="24"/>
            <w:u w:val="single"/>
            <w:shd w:val="clear" w:color="auto" w:fill="FFFFFF"/>
          </w:rPr>
          <w:t>sovalomonosova@yandex.ru</w:t>
        </w:r>
      </w:hyperlink>
    </w:p>
    <w:p w14:paraId="66FD9631" w14:textId="77777777" w:rsidR="00F05609" w:rsidRDefault="00BE7C1F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Наш сайт: </w:t>
      </w:r>
      <w:r w:rsidR="00A0384C" w:rsidRPr="00A0384C">
        <w:rPr>
          <w:rFonts w:ascii="Times New Roman" w:hAnsi="Times New Roman" w:cs="Times New Roman"/>
          <w:sz w:val="24"/>
          <w:szCs w:val="24"/>
          <w:u w:val="single"/>
        </w:rPr>
        <w:t>https://sovalomonosova.ru/</w:t>
      </w:r>
    </w:p>
    <w:p w14:paraId="2977CF7C" w14:textId="77777777" w:rsidR="00F05609" w:rsidRDefault="00BE7C1F">
      <w:pPr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Мероприятие проводится в соответствии с ч. 2 ст. 77 и п. 22 ст. 34 Федерального закона Российской Федерации "Об образовании в Российской Федерации"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273-ФЗ от 29.12.2012 г. (в ред. от 31.12.2014).</w:t>
      </w:r>
    </w:p>
    <w:p w14:paraId="745FA149" w14:textId="77777777" w:rsidR="00F05609" w:rsidRDefault="00BE7C1F">
      <w:pPr>
        <w:ind w:firstLine="708"/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hd w:val="clear" w:color="auto" w:fill="FFFFFF"/>
        </w:rPr>
        <w:t>К участию в мероприятиях приглашаются: педагоги, преподаватели, воспитатели, учителя, методисты, логопеды, руководители кружков, физкультурные руководители, дефектологи, музыкальные руководители, психологи, библиотекари, руководители образовательных учреждений, студенты, учащиеся, дошкольники, работники образования всех уровней и специализаций.</w:t>
      </w:r>
    </w:p>
    <w:tbl>
      <w:tblPr>
        <w:tblW w:w="9463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2011"/>
        <w:gridCol w:w="7452"/>
      </w:tblGrid>
      <w:tr w:rsidR="00F05609" w14:paraId="1498F022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3BB542D" w14:textId="77777777" w:rsidR="00F05609" w:rsidRDefault="00BE7C1F">
            <w:pPr>
              <w:widowControl w:val="0"/>
              <w:spacing w:after="0" w:line="240" w:lineRule="auto"/>
              <w:ind w:left="108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1.Цели и задачи:</w:t>
            </w:r>
          </w:p>
        </w:tc>
      </w:tr>
      <w:tr w:rsidR="00F05609" w14:paraId="703CF4EA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40FB27" w14:textId="77777777" w:rsidR="00F05609" w:rsidRDefault="00F05609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EFE6DA" w14:textId="77777777" w:rsidR="00F05609" w:rsidRDefault="00BE7C1F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овышение престижа учительской профессии, формирование положительного общественного мнения о современном учителе, публичное признание вклада учителей в становление подрастающего поколения.</w:t>
            </w:r>
          </w:p>
          <w:p w14:paraId="4378115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15FDE125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D8CA074" w14:textId="77777777" w:rsidR="00F05609" w:rsidRDefault="00F05609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F46E4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редоставить возможность педагогическим работникам демонстрировать результаты своего творческого труда коллегам всех регионов Российской Федерации, с целью распространения передового педагогического опыта.</w:t>
            </w:r>
          </w:p>
          <w:p w14:paraId="2A36DE6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48D40CEB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B2FADE" w14:textId="77777777" w:rsidR="00F05609" w:rsidRDefault="00F05609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84EF9DB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С</w:t>
            </w:r>
            <w:r>
              <w:rPr>
                <w:rFonts w:eastAsia="Calibri" w:cs="Calibri"/>
                <w:i/>
              </w:rPr>
              <w:t>одействие формированию и развитию профессиональной</w:t>
            </w:r>
            <w:r>
              <w:rPr>
                <w:rFonts w:eastAsia="Calibri" w:cs="Calibri"/>
                <w:i/>
                <w:sz w:val="28"/>
              </w:rPr>
              <w:t xml:space="preserve"> </w:t>
            </w:r>
            <w:r>
              <w:rPr>
                <w:rFonts w:eastAsia="Calibri" w:cs="Calibri"/>
                <w:i/>
              </w:rPr>
              <w:t>компетентности педагогических работников, эффективному обмену опытом применения инновационных методик и технологий в образовательном процессе, популяризации и внедрению новых методов обучения.</w:t>
            </w:r>
          </w:p>
        </w:tc>
      </w:tr>
      <w:tr w:rsidR="00F05609" w14:paraId="02F11009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005C5B" w14:textId="77777777" w:rsidR="00F05609" w:rsidRDefault="00F05609">
            <w:pPr>
              <w:widowControl w:val="0"/>
              <w:numPr>
                <w:ilvl w:val="0"/>
                <w:numId w:val="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E3BF6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С</w:t>
            </w:r>
            <w:r>
              <w:rPr>
                <w:rFonts w:eastAsia="Calibri" w:cs="Calibri"/>
                <w:i/>
              </w:rPr>
              <w:t>пособствовать выявлению и развитию у обучающихся интеллектуальных и творческих способностей.</w:t>
            </w:r>
          </w:p>
          <w:p w14:paraId="1E3218E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19584970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00E7C2" w14:textId="77777777" w:rsidR="00F05609" w:rsidRDefault="00F05609">
            <w:pPr>
              <w:widowControl w:val="0"/>
              <w:numPr>
                <w:ilvl w:val="0"/>
                <w:numId w:val="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C7EA0D" w14:textId="77777777" w:rsidR="00F05609" w:rsidRDefault="00BE7C1F">
            <w:pPr>
              <w:widowControl w:val="0"/>
              <w:spacing w:after="0" w:line="240" w:lineRule="auto"/>
              <w:jc w:val="both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b/>
                <w:i/>
              </w:rPr>
              <w:t>В</w:t>
            </w:r>
            <w:r>
              <w:rPr>
                <w:rFonts w:eastAsia="Calibri" w:cs="Calibri"/>
                <w:i/>
              </w:rPr>
              <w:t>ыявление талантливых, творчески работающих учителей и обучающихся, их поддержка и поощрение.</w:t>
            </w:r>
          </w:p>
          <w:p w14:paraId="166AC6C6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61532F53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06074E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2. Участники:</w:t>
            </w:r>
          </w:p>
        </w:tc>
      </w:tr>
      <w:tr w:rsidR="00F05609" w14:paraId="3478243F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F4B63E2" w14:textId="77777777" w:rsidR="00F05609" w:rsidRDefault="00F05609">
            <w:pPr>
              <w:widowControl w:val="0"/>
              <w:numPr>
                <w:ilvl w:val="0"/>
                <w:numId w:val="6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A43C20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У</w:t>
            </w:r>
            <w:r>
              <w:rPr>
                <w:rFonts w:eastAsia="Calibri" w:cs="Calibri"/>
                <w:i/>
              </w:rPr>
              <w:t>чителя 1-4; 5-7; 8-9; 10-11 классов.</w:t>
            </w:r>
          </w:p>
        </w:tc>
      </w:tr>
      <w:tr w:rsidR="00F05609" w14:paraId="55CF9F8C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134F38" w14:textId="77777777" w:rsidR="00F05609" w:rsidRDefault="00F05609">
            <w:pPr>
              <w:widowControl w:val="0"/>
              <w:numPr>
                <w:ilvl w:val="0"/>
                <w:numId w:val="7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D2D202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В</w:t>
            </w:r>
            <w:r>
              <w:rPr>
                <w:rFonts w:eastAsia="Calibri" w:cs="Calibri"/>
                <w:i/>
              </w:rPr>
              <w:t>оспитатели ДОУ</w:t>
            </w:r>
          </w:p>
        </w:tc>
      </w:tr>
      <w:tr w:rsidR="00F05609" w14:paraId="7D334172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28990D" w14:textId="77777777" w:rsidR="00F05609" w:rsidRDefault="00F05609">
            <w:pPr>
              <w:widowControl w:val="0"/>
              <w:numPr>
                <w:ilvl w:val="0"/>
                <w:numId w:val="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843D5F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реподаватели учреждений СПО, НПО</w:t>
            </w:r>
          </w:p>
        </w:tc>
      </w:tr>
      <w:tr w:rsidR="00F05609" w14:paraId="1D384DC7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62ADBF" w14:textId="77777777" w:rsidR="00F05609" w:rsidRDefault="00F05609">
            <w:pPr>
              <w:widowControl w:val="0"/>
              <w:numPr>
                <w:ilvl w:val="0"/>
                <w:numId w:val="9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B051A1" w14:textId="77777777" w:rsidR="00F05609" w:rsidRDefault="00BE7C1F">
            <w:pPr>
              <w:widowControl w:val="0"/>
              <w:spacing w:after="0" w:line="240" w:lineRule="auto"/>
              <w:ind w:hanging="16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едагоги дополнительного образования</w:t>
            </w:r>
          </w:p>
        </w:tc>
      </w:tr>
      <w:tr w:rsidR="00F05609" w14:paraId="2E960B19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40C9F4A" w14:textId="77777777" w:rsidR="00F05609" w:rsidRDefault="00F05609">
            <w:pPr>
              <w:widowControl w:val="0"/>
              <w:numPr>
                <w:ilvl w:val="0"/>
                <w:numId w:val="1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347A51C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едагоги коррекционных образовательных учреждений</w:t>
            </w:r>
          </w:p>
        </w:tc>
      </w:tr>
      <w:tr w:rsidR="00F05609" w14:paraId="06496AC8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349573" w14:textId="77777777" w:rsidR="00F05609" w:rsidRDefault="00F05609">
            <w:pPr>
              <w:widowControl w:val="0"/>
              <w:numPr>
                <w:ilvl w:val="0"/>
                <w:numId w:val="1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5562EAC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В</w:t>
            </w:r>
            <w:r>
              <w:rPr>
                <w:rFonts w:eastAsia="Calibri" w:cs="Calibri"/>
                <w:i/>
              </w:rPr>
              <w:t>оспитатели детских домов</w:t>
            </w:r>
          </w:p>
        </w:tc>
      </w:tr>
      <w:tr w:rsidR="00F05609" w14:paraId="4FD74A93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923C85" w14:textId="77777777" w:rsidR="00F05609" w:rsidRDefault="00F05609">
            <w:pPr>
              <w:widowControl w:val="0"/>
              <w:numPr>
                <w:ilvl w:val="0"/>
                <w:numId w:val="1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288732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реподаватели ВУЗов</w:t>
            </w:r>
          </w:p>
        </w:tc>
      </w:tr>
      <w:tr w:rsidR="00F05609" w14:paraId="1D5FD085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54D933" w14:textId="77777777" w:rsidR="00F05609" w:rsidRDefault="00F05609">
            <w:pPr>
              <w:widowControl w:val="0"/>
              <w:numPr>
                <w:ilvl w:val="0"/>
                <w:numId w:val="13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1D2D4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П</w:t>
            </w:r>
            <w:r>
              <w:rPr>
                <w:rFonts w:eastAsia="Calibri" w:cs="Calibri"/>
                <w:i/>
              </w:rPr>
              <w:t>едагогические работники иных категорий, администрация ОУ, методисты</w:t>
            </w:r>
          </w:p>
        </w:tc>
      </w:tr>
      <w:tr w:rsidR="00F05609" w14:paraId="53F1A4EC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CF475E" w14:textId="77777777" w:rsidR="00F05609" w:rsidRDefault="00F05609">
            <w:pPr>
              <w:widowControl w:val="0"/>
              <w:numPr>
                <w:ilvl w:val="0"/>
                <w:numId w:val="1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F1E52C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О</w:t>
            </w:r>
            <w:r>
              <w:rPr>
                <w:rFonts w:eastAsia="Calibri" w:cs="Calibri"/>
                <w:i/>
              </w:rPr>
              <w:t>бучающиеся общеобразовательных учреждений любого типа и вида</w:t>
            </w:r>
          </w:p>
        </w:tc>
      </w:tr>
      <w:tr w:rsidR="00F05609" w14:paraId="355C0779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850C6B3" w14:textId="77777777" w:rsidR="00F05609" w:rsidRDefault="00F05609">
            <w:pPr>
              <w:widowControl w:val="0"/>
              <w:numPr>
                <w:ilvl w:val="0"/>
                <w:numId w:val="1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DE3C07B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С</w:t>
            </w:r>
            <w:r>
              <w:rPr>
                <w:rFonts w:eastAsia="Calibri" w:cs="Calibri"/>
                <w:i/>
              </w:rPr>
              <w:t>туденты учебных заведений начального, среднего профессионального образования, ВУЗов (индивидуально или коллективно).</w:t>
            </w:r>
          </w:p>
        </w:tc>
      </w:tr>
      <w:tr w:rsidR="00F05609" w14:paraId="1F82619E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97902A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3. Условия участия:</w:t>
            </w:r>
          </w:p>
        </w:tc>
      </w:tr>
      <w:tr w:rsidR="00F05609" w14:paraId="354E985F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7E7B360" w14:textId="77777777" w:rsidR="00F05609" w:rsidRDefault="00F05609">
            <w:pPr>
              <w:widowControl w:val="0"/>
              <w:numPr>
                <w:ilvl w:val="0"/>
                <w:numId w:val="16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ED966EE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Д</w:t>
            </w:r>
            <w:r>
              <w:rPr>
                <w:rFonts w:eastAsia="Calibri" w:cs="Calibri"/>
                <w:i/>
              </w:rPr>
              <w:t xml:space="preserve">ля участия необходимо выбрать номинацию, ознакомиться с положением, скачать и заполнить регистрационную форму, оплатить участие. На электронный адрес   </w:t>
            </w:r>
            <w:hyperlink r:id="rId8">
              <w:r>
                <w:rPr>
                  <w:rFonts w:eastAsia="Calibri" w:cs="Calibri"/>
                  <w:b/>
                  <w:i/>
                  <w:color w:val="0563C1"/>
                  <w:u w:val="single"/>
                  <w:shd w:val="clear" w:color="auto" w:fill="FFFFFF"/>
                </w:rPr>
                <w:t>lomonosov-centr@yandex.ru</w:t>
              </w:r>
            </w:hyperlink>
            <w:r>
              <w:rPr>
                <w:rFonts w:eastAsia="Calibri" w:cs="Calibri"/>
                <w:i/>
                <w:shd w:val="clear" w:color="auto" w:fill="FFFFFF"/>
              </w:rPr>
              <w:t xml:space="preserve"> </w:t>
            </w:r>
            <w:r>
              <w:rPr>
                <w:rFonts w:eastAsia="Calibri" w:cs="Calibri"/>
                <w:i/>
              </w:rPr>
              <w:t xml:space="preserve">высылается регистрационная форма </w:t>
            </w:r>
            <w:r>
              <w:rPr>
                <w:rFonts w:eastAsia="Calibri" w:cs="Calibri"/>
                <w:b/>
                <w:i/>
              </w:rPr>
              <w:t>(Приложение 1)</w:t>
            </w:r>
            <w:r>
              <w:rPr>
                <w:rFonts w:eastAsia="Calibri" w:cs="Calibri"/>
                <w:i/>
              </w:rPr>
              <w:t xml:space="preserve"> , материал и копия квитанции(чека) об оплате.</w:t>
            </w:r>
          </w:p>
        </w:tc>
      </w:tr>
      <w:tr w:rsidR="00F05609" w14:paraId="3F42C57A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383B2C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 Организационный сбор за участие:</w:t>
            </w:r>
          </w:p>
        </w:tc>
      </w:tr>
      <w:tr w:rsidR="00F05609" w14:paraId="035ADF74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F9E9F86" w14:textId="77777777" w:rsidR="00F05609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i/>
              </w:rPr>
              <w:t>Дипломы предоставляются участникам в следующих вариантах:</w:t>
            </w:r>
          </w:p>
        </w:tc>
      </w:tr>
      <w:tr w:rsidR="00F05609" w14:paraId="1EB38CEB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03B1DB6" w14:textId="77777777" w:rsidR="00F05609" w:rsidRDefault="00BE7C1F">
            <w:pPr>
              <w:widowControl w:val="0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eastAsia="Calibri" w:cs="Calibri"/>
                <w:i/>
              </w:rPr>
              <w:t xml:space="preserve">электронная версия (для дальнейшего самостоятельного тиражирования) для педагогов-  </w:t>
            </w:r>
            <w:r>
              <w:rPr>
                <w:rFonts w:eastAsia="Calibri" w:cs="Calibri"/>
                <w:i/>
                <w:strike/>
              </w:rPr>
              <w:t xml:space="preserve">490 рублей </w:t>
            </w:r>
            <w:r>
              <w:rPr>
                <w:rFonts w:eastAsia="Calibri" w:cs="Calibri"/>
                <w:i/>
              </w:rPr>
              <w:t xml:space="preserve">- </w:t>
            </w:r>
            <w:r>
              <w:rPr>
                <w:rFonts w:eastAsia="Calibri" w:cs="Calibri"/>
                <w:b/>
                <w:i/>
              </w:rPr>
              <w:t>цена снижена по п</w:t>
            </w:r>
            <w:r w:rsidR="005D0506">
              <w:rPr>
                <w:rFonts w:eastAsia="Calibri" w:cs="Calibri"/>
                <w:b/>
                <w:i/>
              </w:rPr>
              <w:t>росьбам участников и составит 29</w:t>
            </w:r>
            <w:r>
              <w:rPr>
                <w:rFonts w:eastAsia="Calibri" w:cs="Calibri"/>
                <w:b/>
                <w:i/>
              </w:rPr>
              <w:t>0 рублей</w:t>
            </w:r>
          </w:p>
          <w:p w14:paraId="06EFAE48" w14:textId="77777777" w:rsidR="00F05609" w:rsidRDefault="00BE7C1F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eastAsia="Calibri" w:cs="Calibri"/>
                <w:i/>
              </w:rPr>
              <w:t>электронная версия (для дальнейшего самостоятельного т</w:t>
            </w:r>
            <w:r w:rsidR="005D0506">
              <w:rPr>
                <w:rFonts w:eastAsia="Calibri" w:cs="Calibri"/>
                <w:i/>
              </w:rPr>
              <w:t>иражирования) для обучающихся -2</w:t>
            </w:r>
            <w:r>
              <w:rPr>
                <w:rFonts w:eastAsia="Calibri" w:cs="Calibri"/>
                <w:i/>
              </w:rPr>
              <w:t>70 рублей</w:t>
            </w:r>
          </w:p>
          <w:p w14:paraId="33FDA77F" w14:textId="77777777" w:rsidR="00F05609" w:rsidRDefault="00BE7C1F">
            <w:pPr>
              <w:widowControl w:val="0"/>
              <w:numPr>
                <w:ilvl w:val="0"/>
                <w:numId w:val="17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eastAsia="Calibri" w:cs="Calibri"/>
                <w:i/>
              </w:rPr>
              <w:t xml:space="preserve">ламинированная оригинальная версия (Почтой </w:t>
            </w:r>
            <w:proofErr w:type="gramStart"/>
            <w:r>
              <w:rPr>
                <w:rFonts w:eastAsia="Calibri" w:cs="Calibri"/>
                <w:i/>
              </w:rPr>
              <w:t>России)  +</w:t>
            </w:r>
            <w:proofErr w:type="gramEnd"/>
            <w:r>
              <w:rPr>
                <w:rFonts w:eastAsia="Calibri" w:cs="Calibri"/>
                <w:i/>
              </w:rPr>
              <w:t xml:space="preserve"> электронная версия - 750 рублей.</w:t>
            </w:r>
          </w:p>
          <w:p w14:paraId="250F747A" w14:textId="77777777" w:rsidR="00F05609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В регистрационной форме указать выбранную вами версию.</w:t>
            </w:r>
          </w:p>
          <w:p w14:paraId="5CF42EC8" w14:textId="77777777" w:rsidR="00F05609" w:rsidRDefault="00F05609">
            <w:pPr>
              <w:widowControl w:val="0"/>
              <w:spacing w:after="0" w:line="240" w:lineRule="auto"/>
            </w:pPr>
          </w:p>
        </w:tc>
      </w:tr>
      <w:tr w:rsidR="00F05609" w14:paraId="388BE323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31DA2D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4.1. Разъяснения по оплате</w:t>
            </w:r>
          </w:p>
        </w:tc>
      </w:tr>
      <w:tr w:rsidR="00F05609" w14:paraId="56B2020F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959A0B" w14:textId="77777777" w:rsidR="00F05609" w:rsidRDefault="00F05609">
            <w:pPr>
              <w:widowControl w:val="0"/>
              <w:numPr>
                <w:ilvl w:val="0"/>
                <w:numId w:val="1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B437A27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Если участник представляет 2 работы в разных номинациях, то его организационный взнос составит 580 рублей (290+290) и он получит 2 электронных итоговых документа. Квитанция(чек) об оплате организационного взноса (копия) должна быть приложена к каждой конкурсной работе.</w:t>
            </w:r>
          </w:p>
        </w:tc>
      </w:tr>
      <w:tr w:rsidR="00F05609" w14:paraId="2AAEBA5E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05D5C4" w14:textId="77777777" w:rsidR="00F05609" w:rsidRDefault="00F05609">
            <w:pPr>
              <w:widowControl w:val="0"/>
              <w:numPr>
                <w:ilvl w:val="0"/>
                <w:numId w:val="19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8E66B4A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Если конкурсную работу выполняли 2 участника или более, в дипломе будут указаны все педагоги и организационный взнос составит 290 рублей;</w:t>
            </w:r>
          </w:p>
        </w:tc>
      </w:tr>
      <w:tr w:rsidR="00F05609" w14:paraId="7365886C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C3082BD" w14:textId="77777777" w:rsidR="00F05609" w:rsidRDefault="00F05609">
            <w:pPr>
              <w:widowControl w:val="0"/>
              <w:numPr>
                <w:ilvl w:val="0"/>
                <w:numId w:val="2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14574A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Если индивидуальные дипломы нужны каждому участнику коллективной работы, то оплата осуществляется за каждого участника.</w:t>
            </w:r>
          </w:p>
        </w:tc>
      </w:tr>
      <w:tr w:rsidR="00F05609" w14:paraId="30B47509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92F8F92" w14:textId="77777777" w:rsidR="00F05609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 xml:space="preserve">Все поступающие организационные взносы от участников идут на покрытие расходов на </w:t>
            </w:r>
            <w:r>
              <w:rPr>
                <w:rFonts w:eastAsia="Calibri" w:cs="Calibri"/>
                <w:i/>
              </w:rPr>
              <w:lastRenderedPageBreak/>
              <w:t>изготовление и пересылку дипломов, содержания сайта и прочее.</w:t>
            </w:r>
          </w:p>
          <w:p w14:paraId="50A3A316" w14:textId="77777777" w:rsidR="00F05609" w:rsidRPr="00BE7C1F" w:rsidRDefault="00BE7C1F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 xml:space="preserve">Копия квитанции(чека) оплаты </w:t>
            </w:r>
            <w:proofErr w:type="spellStart"/>
            <w:r>
              <w:rPr>
                <w:rFonts w:eastAsia="Calibri" w:cs="Calibri"/>
                <w:i/>
              </w:rPr>
              <w:t>орг.взноса</w:t>
            </w:r>
            <w:proofErr w:type="spellEnd"/>
            <w:r>
              <w:rPr>
                <w:rFonts w:eastAsia="Calibri" w:cs="Calibri"/>
                <w:i/>
              </w:rPr>
              <w:t xml:space="preserve"> должна быть отправлена вместе с конкурсной работой и </w:t>
            </w:r>
            <w:proofErr w:type="spellStart"/>
            <w:r>
              <w:rPr>
                <w:rFonts w:eastAsia="Calibri" w:cs="Calibri"/>
                <w:i/>
              </w:rPr>
              <w:t>рег.формой</w:t>
            </w:r>
            <w:proofErr w:type="spellEnd"/>
            <w:r>
              <w:rPr>
                <w:rFonts w:eastAsia="Calibri" w:cs="Calibri"/>
                <w:i/>
              </w:rPr>
              <w:t>.</w:t>
            </w:r>
          </w:p>
        </w:tc>
      </w:tr>
      <w:tr w:rsidR="00F05609" w14:paraId="4ABD4BCC" w14:textId="77777777"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5FA9F48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5. Оплата производится:</w:t>
            </w:r>
          </w:p>
        </w:tc>
      </w:tr>
      <w:tr w:rsidR="00F05609" w14:paraId="6F4EBCF9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11A541" w14:textId="77777777" w:rsidR="00F05609" w:rsidRDefault="00BE7C1F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>На электронный счет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EFD87C7" w14:textId="77777777" w:rsidR="00F05609" w:rsidRDefault="00BE7C1F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 xml:space="preserve">На электронный счет Ю </w:t>
            </w:r>
            <w:proofErr w:type="spellStart"/>
            <w:r>
              <w:rPr>
                <w:rFonts w:cstheme="minorHAnsi"/>
                <w:i/>
                <w:color w:val="000000" w:themeColor="text1"/>
              </w:rPr>
              <w:t>money</w:t>
            </w:r>
            <w:proofErr w:type="spellEnd"/>
            <w:r>
              <w:rPr>
                <w:rFonts w:cstheme="minorHAnsi"/>
                <w:i/>
                <w:color w:val="000000" w:themeColor="text1"/>
              </w:rPr>
              <w:t xml:space="preserve"> (</w:t>
            </w:r>
            <w:proofErr w:type="spellStart"/>
            <w:r>
              <w:rPr>
                <w:rFonts w:cstheme="minorHAnsi"/>
                <w:i/>
                <w:color w:val="000000" w:themeColor="text1"/>
              </w:rPr>
              <w:t>Яндекс.Деньги</w:t>
            </w:r>
            <w:proofErr w:type="spellEnd"/>
            <w:r>
              <w:rPr>
                <w:rFonts w:cstheme="minorHAnsi"/>
                <w:i/>
                <w:color w:val="000000" w:themeColor="text1"/>
              </w:rPr>
              <w:t>) 410013952744289</w:t>
            </w:r>
          </w:p>
        </w:tc>
      </w:tr>
      <w:tr w:rsidR="00F05609" w14:paraId="0C0FCF15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AB49AF0" w14:textId="77777777" w:rsidR="00F05609" w:rsidRDefault="00BE7C1F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>На банковскую карту</w:t>
            </w: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DA8B40B" w14:textId="77777777" w:rsidR="00F05609" w:rsidRDefault="00BE7C1F" w:rsidP="00EE74A9">
            <w:pPr>
              <w:widowControl w:val="0"/>
              <w:shd w:val="clear" w:color="auto" w:fill="FFFFFF"/>
              <w:spacing w:after="0" w:line="240" w:lineRule="auto"/>
              <w:rPr>
                <w:rFonts w:cstheme="minorHAnsi"/>
                <w:i/>
                <w:color w:val="000000" w:themeColor="text1"/>
              </w:rPr>
            </w:pPr>
            <w:r>
              <w:rPr>
                <w:rFonts w:cstheme="minorHAnsi"/>
                <w:i/>
                <w:color w:val="000000" w:themeColor="text1"/>
              </w:rPr>
              <w:t xml:space="preserve">На банковскую карту Сбербанка: 2202 </w:t>
            </w:r>
            <w:r w:rsidR="00EE74A9">
              <w:rPr>
                <w:rFonts w:cstheme="minorHAnsi"/>
                <w:i/>
                <w:color w:val="000000" w:themeColor="text1"/>
              </w:rPr>
              <w:t>2065 0677 0184</w:t>
            </w:r>
          </w:p>
        </w:tc>
      </w:tr>
      <w:tr w:rsidR="00F05609" w14:paraId="61FCDA2F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881E3C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6.Награждение участников:</w:t>
            </w:r>
          </w:p>
        </w:tc>
      </w:tr>
      <w:tr w:rsidR="00F05609" w14:paraId="0E30A50B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4B169D" w14:textId="77777777" w:rsidR="00F05609" w:rsidRDefault="00F05609">
            <w:pPr>
              <w:widowControl w:val="0"/>
              <w:numPr>
                <w:ilvl w:val="0"/>
                <w:numId w:val="2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AF613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Оценка работ осуществляется жюри</w:t>
            </w:r>
          </w:p>
        </w:tc>
      </w:tr>
      <w:tr w:rsidR="00F05609" w14:paraId="71231A66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B383D5B" w14:textId="77777777" w:rsidR="00F05609" w:rsidRDefault="00F05609">
            <w:pPr>
              <w:widowControl w:val="0"/>
              <w:numPr>
                <w:ilvl w:val="0"/>
                <w:numId w:val="2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96CC43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Градация оценок следующая:</w:t>
            </w:r>
          </w:p>
          <w:p w14:paraId="2F26F817" w14:textId="77777777" w:rsidR="00F05609" w:rsidRDefault="00BE7C1F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- победители (дипломы I, II, III степени в каждой номинации).</w:t>
            </w:r>
          </w:p>
          <w:p w14:paraId="0508445B" w14:textId="77777777" w:rsidR="00F05609" w:rsidRDefault="00BE7C1F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- лауреаты (дипломы лауреатов).</w:t>
            </w:r>
          </w:p>
          <w:p w14:paraId="2932FACD" w14:textId="77777777" w:rsidR="00F05609" w:rsidRDefault="00BE7C1F">
            <w:pPr>
              <w:widowControl w:val="0"/>
              <w:numPr>
                <w:ilvl w:val="0"/>
                <w:numId w:val="23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- в дипломах учащихся указываются ФИО педагога – руководителя конкурсной работы.</w:t>
            </w:r>
          </w:p>
          <w:p w14:paraId="23CC569A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0B9A2F3B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AB8ADB1" w14:textId="77777777" w:rsidR="00F05609" w:rsidRDefault="00F05609">
            <w:pPr>
              <w:widowControl w:val="0"/>
              <w:numPr>
                <w:ilvl w:val="0"/>
                <w:numId w:val="2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EC5C35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Решение жюри является окончательным и не обсуждается.</w:t>
            </w:r>
          </w:p>
        </w:tc>
      </w:tr>
      <w:tr w:rsidR="00F05609" w14:paraId="249D1833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51292F9" w14:textId="77777777" w:rsidR="00F05609" w:rsidRDefault="00BE7C1F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7.Номинации:</w:t>
            </w:r>
          </w:p>
        </w:tc>
      </w:tr>
      <w:tr w:rsidR="00F05609" w14:paraId="3C1F9AAD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9B629C7" w14:textId="77777777" w:rsidR="00F05609" w:rsidRDefault="00F05609">
            <w:pPr>
              <w:widowControl w:val="0"/>
              <w:numPr>
                <w:ilvl w:val="0"/>
                <w:numId w:val="2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6D9B8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Номинации педагогического мастерства:</w:t>
            </w:r>
          </w:p>
          <w:p w14:paraId="33F5250C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МЕТОДИЧЕСКАЯ РАЗРАБОТКА (принимаются методические разработки, конспекты занятий, планы, пособия, рекомендации, деловые игры и др.)</w:t>
            </w:r>
          </w:p>
          <w:p w14:paraId="5E9B195F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ПРЕЗЕНТАЦИЯ</w:t>
            </w:r>
          </w:p>
          <w:p w14:paraId="7F292D72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СЦЕНАРИЙ (принимаются сценарии (конспекты) мероприятий, классных часов, праздников, развлечений, акций, экскурсий и т.д., сценарии мероприятий для родителей, а также совместных детско-родительских мероприятий, которые вы проводили или планируете. Наличие фотографий, презентаций, видеоматериалов, иллюстрирующих Ваш сценарий, приветствуется.)</w:t>
            </w:r>
          </w:p>
          <w:p w14:paraId="69C169BE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ПЕДАГОГИЧЕСКИЙ ПРОЕКТ (принимаются инновационные педагогические проекты различной направленности: образовательные, воспитательные, социально-значимые и другие.)</w:t>
            </w:r>
          </w:p>
          <w:p w14:paraId="3C029DA0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РАБОЧАЯ ПРОГРАММА</w:t>
            </w:r>
          </w:p>
          <w:p w14:paraId="4B65E9C7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МАСТЕР – КЛАСС ПЕДАГОГА</w:t>
            </w:r>
          </w:p>
          <w:p w14:paraId="1FC64B4A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ПОРТФОЛИО ПЕДАГОГА</w:t>
            </w:r>
          </w:p>
          <w:p w14:paraId="1543211D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САЙТ ПЕДАГОГА</w:t>
            </w:r>
          </w:p>
          <w:p w14:paraId="4B5A1719" w14:textId="77777777" w:rsidR="00F05609" w:rsidRDefault="00BE7C1F">
            <w:pPr>
              <w:widowControl w:val="0"/>
              <w:numPr>
                <w:ilvl w:val="0"/>
                <w:numId w:val="26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ИНОЕ (статья, семинар, тренинг и др.)</w:t>
            </w:r>
          </w:p>
          <w:p w14:paraId="5A34F172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08AC4B53" w14:textId="77777777"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37DA6C8" w14:textId="77777777" w:rsidR="00F05609" w:rsidRDefault="00F05609">
            <w:pPr>
              <w:widowControl w:val="0"/>
              <w:numPr>
                <w:ilvl w:val="0"/>
                <w:numId w:val="27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740885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Творческие номинации:</w:t>
            </w:r>
          </w:p>
          <w:p w14:paraId="4C77A331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Свободное направление работы, тема на усмотрение участника.</w:t>
            </w:r>
          </w:p>
          <w:p w14:paraId="24BC7694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ФОТОИСКУССТВО (принимаются фотоальбомы, фоторепортажи, видеорепортажи. К работе необходимо приложить аннотацию, где коротко рассказать о событии и его участниках. Комментарии к отдельным фотографиям приветствуются.)</w:t>
            </w:r>
          </w:p>
          <w:p w14:paraId="6D1DD531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ИЗОБРАЗИТЕЛЬНОЕ ТВОРЧЕСТВО</w:t>
            </w:r>
          </w:p>
          <w:p w14:paraId="2C88B94E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ЛИТЕРАТУРНОЕ ТВОРЧЕСТВО (принимаются повести, рассказы, сказки, эссе, стихи, пьесы и другие литературные произведения. Фотографии, видеоматериалы, музыкальное сопровождение приветствуется, но не обязательно.)</w:t>
            </w:r>
          </w:p>
          <w:p w14:paraId="1439AC99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 xml:space="preserve">ДЕКОРАТИВНО - ПРИКЛАДНОЕ ТВОРЧЕСТВО (принимаются </w:t>
            </w:r>
            <w:r>
              <w:rPr>
                <w:rFonts w:eastAsia="Calibri" w:cs="Calibri"/>
                <w:i/>
              </w:rPr>
              <w:lastRenderedPageBreak/>
              <w:t>фотографии декоративно-прикладного творчества)</w:t>
            </w:r>
          </w:p>
          <w:p w14:paraId="039F1319" w14:textId="77777777" w:rsidR="00F05609" w:rsidRDefault="00BE7C1F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ОФОРМЛЕНИЕ (помещений, территории, участка)</w:t>
            </w:r>
          </w:p>
        </w:tc>
      </w:tr>
      <w:tr w:rsidR="00F05609" w14:paraId="3036AA12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4D26D31" w14:textId="77777777" w:rsidR="00F05609" w:rsidRDefault="00F05609">
            <w:pPr>
              <w:widowControl w:val="0"/>
              <w:numPr>
                <w:ilvl w:val="0"/>
                <w:numId w:val="2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7B3D9ED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Номинации, отражающие работу с воспитанниками:</w:t>
            </w:r>
          </w:p>
          <w:p w14:paraId="39BC2CDE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ПОРТФОЛИО ВОСПИТАННИКА</w:t>
            </w:r>
          </w:p>
          <w:p w14:paraId="03121D57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ПРОЕКТНО - ИССЛЕДОВАТЕЛЬСКАЯ ДЕЯТЕЛЬНОСТЬ (детские исследовательские и научные работы, проекты)</w:t>
            </w:r>
          </w:p>
          <w:p w14:paraId="68FC3A2A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ДОСТИЖЕНИЯ ВОСПИТАННИКА</w:t>
            </w:r>
          </w:p>
          <w:p w14:paraId="2F5059DE" w14:textId="77777777" w:rsidR="00F05609" w:rsidRDefault="00BE7C1F">
            <w:pPr>
              <w:widowControl w:val="0"/>
              <w:numPr>
                <w:ilvl w:val="0"/>
                <w:numId w:val="29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ВОЛОНТЕРСТВО</w:t>
            </w:r>
          </w:p>
          <w:p w14:paraId="389466C0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7B4110B1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27319B" w14:textId="77777777" w:rsidR="00F05609" w:rsidRDefault="00F05609">
            <w:pPr>
              <w:widowControl w:val="0"/>
              <w:numPr>
                <w:ilvl w:val="0"/>
                <w:numId w:val="3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6A6E292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 xml:space="preserve">Номинации для обучающихся ВУЗов, учреждений </w:t>
            </w:r>
            <w:proofErr w:type="gramStart"/>
            <w:r>
              <w:rPr>
                <w:rFonts w:eastAsia="Calibri" w:cs="Calibri"/>
                <w:b/>
                <w:i/>
              </w:rPr>
              <w:t>НПО,СПО</w:t>
            </w:r>
            <w:proofErr w:type="gramEnd"/>
            <w:r>
              <w:rPr>
                <w:rFonts w:eastAsia="Calibri" w:cs="Calibri"/>
                <w:b/>
                <w:i/>
              </w:rPr>
              <w:t>:</w:t>
            </w:r>
          </w:p>
          <w:p w14:paraId="0B4EDE06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ПРЕЗЕНТАЦИЯ</w:t>
            </w:r>
          </w:p>
          <w:p w14:paraId="6BA83DA1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СЦЕНАРИЙ</w:t>
            </w:r>
          </w:p>
          <w:p w14:paraId="30514532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ИССЛЕДОВАТЕЛЬСКАЯ РАБОТА</w:t>
            </w:r>
          </w:p>
          <w:p w14:paraId="38D864CF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ПОРТФОЛИО</w:t>
            </w:r>
          </w:p>
          <w:p w14:paraId="60A02447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ВОЛОНТЕРСТВО</w:t>
            </w:r>
          </w:p>
          <w:p w14:paraId="7A9C91C7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ФОТОИСКУССТВО</w:t>
            </w:r>
          </w:p>
          <w:p w14:paraId="63918543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СТАТЬЯ</w:t>
            </w:r>
          </w:p>
          <w:p w14:paraId="60B252D9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  <w:i/>
              </w:rPr>
            </w:pPr>
            <w:r>
              <w:rPr>
                <w:rFonts w:eastAsia="Calibri" w:cs="Calibri"/>
                <w:i/>
              </w:rPr>
              <w:t>НАУЧНАЯ (ИССЛЕДОВАТЕЛЬСКАЯ) РАБОТА</w:t>
            </w:r>
          </w:p>
          <w:p w14:paraId="3421442C" w14:textId="77777777" w:rsidR="00F05609" w:rsidRDefault="00BE7C1F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</w:rPr>
              <w:t>ТВОРЧЕСТВО</w:t>
            </w:r>
          </w:p>
        </w:tc>
      </w:tr>
      <w:tr w:rsidR="00F05609" w14:paraId="156ED6E8" w14:textId="77777777">
        <w:trPr>
          <w:trHeight w:val="1"/>
        </w:trPr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A2A45CC" w14:textId="77777777" w:rsidR="00F05609" w:rsidRDefault="00F05609">
            <w:pPr>
              <w:widowControl w:val="0"/>
              <w:numPr>
                <w:ilvl w:val="0"/>
                <w:numId w:val="3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7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2C46161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eastAsia="Calibri" w:cs="Calibri"/>
                <w:b/>
                <w:i/>
              </w:rPr>
              <w:t>УВАЖАЕМЫЕ УЧАСТНИКИ МЫ ПРИНИМАЕМ РАБОТЫ «СВОБОДНОЙ НОМИНАЦИИ», ЕСЛИ ФОРМАТ ВАШЕЙ РАБОТЫ НЕ ОТРАЖЕН В ДАННОМ ПОЛОЖЕНИЕ.</w:t>
            </w:r>
          </w:p>
          <w:p w14:paraId="12D8778B" w14:textId="77777777" w:rsidR="00F05609" w:rsidRDefault="00F05609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  <w:tr w:rsidR="00F05609" w14:paraId="59AE7E4B" w14:textId="77777777">
        <w:trPr>
          <w:trHeight w:val="1"/>
        </w:trPr>
        <w:tc>
          <w:tcPr>
            <w:tcW w:w="94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3739BA" w14:textId="77777777" w:rsidR="00F05609" w:rsidRDefault="00BE7C1F">
            <w:pPr>
              <w:widowControl w:val="0"/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i/>
                <w:sz w:val="24"/>
              </w:rPr>
              <w:t xml:space="preserve">Координатором и педагогам будут высланы сертификаты за подготовку обучающихся и воспитанников. Уважаемые участники!!! Все материалы высылаются на электронный адрес:   </w:t>
            </w:r>
            <w:r>
              <w:rPr>
                <w:rFonts w:eastAsia="Calibri" w:cs="Calibri"/>
                <w:b/>
                <w:i/>
                <w:color w:val="0563C1"/>
                <w:sz w:val="24"/>
                <w:u w:val="single"/>
                <w:shd w:val="clear" w:color="auto" w:fill="FFFFFF"/>
              </w:rPr>
              <w:t>lomonosov-centr@yandex.ru</w:t>
            </w:r>
          </w:p>
        </w:tc>
      </w:tr>
    </w:tbl>
    <w:p w14:paraId="162FE867" w14:textId="77777777" w:rsidR="00F05609" w:rsidRDefault="00F05609"/>
    <w:p w14:paraId="46F37323" w14:textId="77777777" w:rsidR="00F05609" w:rsidRDefault="00F05609"/>
    <w:p w14:paraId="0494D6A4" w14:textId="77777777" w:rsidR="00F05609" w:rsidRDefault="00F05609"/>
    <w:p w14:paraId="5CFB0BA5" w14:textId="77777777" w:rsidR="00F05609" w:rsidRDefault="00F05609"/>
    <w:p w14:paraId="25FAB061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p w14:paraId="1D4D413F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37CCD6B8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48561999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2A20EABC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4BD9F434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037A5ACB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07F9C071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1358665A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415B401F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64B7AC4B" w14:textId="77777777" w:rsidR="00F05609" w:rsidRDefault="00F05609">
      <w:pPr>
        <w:rPr>
          <w:rFonts w:ascii="Times New Roman" w:eastAsia="Times New Roman" w:hAnsi="Times New Roman" w:cs="Times New Roman"/>
          <w:b/>
          <w:sz w:val="28"/>
        </w:rPr>
      </w:pPr>
    </w:p>
    <w:p w14:paraId="75599A93" w14:textId="77777777" w:rsidR="00F05609" w:rsidRDefault="00BE7C1F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Приложение 1. Регистрационная форма.</w:t>
      </w:r>
    </w:p>
    <w:p w14:paraId="098BF7BC" w14:textId="77777777" w:rsidR="00F05609" w:rsidRDefault="00F05609">
      <w:pPr>
        <w:ind w:left="-850"/>
        <w:jc w:val="center"/>
        <w:rPr>
          <w:rFonts w:ascii="Arial Unicode MS" w:eastAsia="Arial Unicode MS" w:hAnsi="Arial Unicode MS" w:cs="Arial Unicode MS"/>
          <w:sz w:val="32"/>
        </w:rPr>
      </w:pPr>
    </w:p>
    <w:p w14:paraId="59ABA45D" w14:textId="77777777" w:rsidR="00F05609" w:rsidRDefault="00BE7C1F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Заявка на участие в проекте</w:t>
      </w:r>
    </w:p>
    <w:p w14:paraId="28CD5F0D" w14:textId="77777777" w:rsidR="00F05609" w:rsidRDefault="00BE7C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«_______»</w:t>
      </w:r>
    </w:p>
    <w:tbl>
      <w:tblPr>
        <w:tblW w:w="9409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509"/>
        <w:gridCol w:w="5763"/>
        <w:gridCol w:w="3137"/>
      </w:tblGrid>
      <w:tr w:rsidR="00F05609" w14:paraId="12991A56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4325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C0B6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ФИО педагога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F0393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04F549E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198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32F8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Должность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3E4D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647CFB59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DE793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B263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Краткое наименование образовательного учреждения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84D1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F7F85A8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372BB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5365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Адрес  (край, область, город, село)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3841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49B7B494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37F4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A4EC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Номинация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CF88B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3027289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619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6BC4F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0B3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307D29CC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0A9AB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9CBE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Аудитория обучающихся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135E4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EC9070A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32E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29FC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методической разработки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9A483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610F02D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FCF1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98C7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Как Вы узнали о проектах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ВИМЦ «Сова Ломоносова»?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620A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6EE56877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AC05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0D8B0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Какой способ доставки оплачен:</w:t>
            </w:r>
          </w:p>
          <w:p w14:paraId="1A55BC1F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электронный (продублировать еще раз адрес электронной почты)</w:t>
            </w:r>
          </w:p>
          <w:p w14:paraId="661E9F1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 – ламинированный + электронный (указать почтовый адрес с индексом)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B2208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1C10ACE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59C15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1BF6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Согласны ли Вы получать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эл.рассылку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от ВИМЦ «Сова Ломоносова»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89F1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83C32F6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514C5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AAC0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Ваш номер телефона для связи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2F95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1B2BCF2B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BB3F4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34E0B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Контактная информация руководителя Вашего учреждения (номер телефона, эл. почта)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5AA87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</w:tbl>
    <w:p w14:paraId="7AB75B17" w14:textId="77777777" w:rsidR="00F05609" w:rsidRDefault="00BE7C1F">
      <w:pPr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Коллеги, дождитесь подтверждения получения работы. Вам ответят в течение </w:t>
      </w:r>
      <w:r w:rsidR="005D0506">
        <w:rPr>
          <w:rFonts w:ascii="Times New Roman" w:eastAsia="Times New Roman" w:hAnsi="Times New Roman" w:cs="Times New Roman"/>
          <w:b/>
          <w:sz w:val="24"/>
        </w:rPr>
        <w:t>5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5D0506">
        <w:rPr>
          <w:rFonts w:ascii="Times New Roman" w:eastAsia="Times New Roman" w:hAnsi="Times New Roman" w:cs="Times New Roman"/>
          <w:b/>
          <w:sz w:val="24"/>
        </w:rPr>
        <w:t>рабочих дней</w:t>
      </w:r>
      <w:r>
        <w:rPr>
          <w:rFonts w:ascii="Times New Roman" w:eastAsia="Times New Roman" w:hAnsi="Times New Roman" w:cs="Times New Roman"/>
          <w:b/>
          <w:sz w:val="24"/>
        </w:rPr>
        <w:t>!</w:t>
      </w:r>
    </w:p>
    <w:p w14:paraId="672E8394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p w14:paraId="7E7AB947" w14:textId="77777777" w:rsidR="00F05609" w:rsidRDefault="00F05609"/>
    <w:p w14:paraId="4522C3F1" w14:textId="77777777" w:rsidR="00F05609" w:rsidRDefault="00F05609"/>
    <w:p w14:paraId="61C3C4CC" w14:textId="77777777" w:rsidR="00F05609" w:rsidRDefault="00F05609"/>
    <w:p w14:paraId="2E61B48E" w14:textId="77777777" w:rsidR="00F05609" w:rsidRDefault="00F05609"/>
    <w:p w14:paraId="75587B62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p w14:paraId="5E824999" w14:textId="77777777" w:rsidR="00F05609" w:rsidRDefault="00BE7C1F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Регистрационная форма для обучающегося</w:t>
      </w:r>
    </w:p>
    <w:p w14:paraId="474E5B1B" w14:textId="77777777" w:rsidR="00F05609" w:rsidRDefault="00F05609">
      <w:pPr>
        <w:ind w:left="-850"/>
        <w:jc w:val="center"/>
        <w:rPr>
          <w:rFonts w:ascii="Arial Unicode MS" w:eastAsia="Arial Unicode MS" w:hAnsi="Arial Unicode MS" w:cs="Arial Unicode MS"/>
          <w:sz w:val="32"/>
        </w:rPr>
      </w:pPr>
    </w:p>
    <w:p w14:paraId="240A038F" w14:textId="77777777" w:rsidR="00F05609" w:rsidRDefault="00BE7C1F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Заявка на участие в проекте</w:t>
      </w:r>
    </w:p>
    <w:p w14:paraId="2F375C3E" w14:textId="77777777" w:rsidR="00F05609" w:rsidRDefault="00BE7C1F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«_________»</w:t>
      </w:r>
    </w:p>
    <w:tbl>
      <w:tblPr>
        <w:tblW w:w="9409" w:type="dxa"/>
        <w:tblInd w:w="206" w:type="dxa"/>
        <w:tblLayout w:type="fixed"/>
        <w:tblLook w:val="0000" w:firstRow="0" w:lastRow="0" w:firstColumn="0" w:lastColumn="0" w:noHBand="0" w:noVBand="0"/>
      </w:tblPr>
      <w:tblGrid>
        <w:gridCol w:w="509"/>
        <w:gridCol w:w="5763"/>
        <w:gridCol w:w="3137"/>
      </w:tblGrid>
      <w:tr w:rsidR="00F05609" w14:paraId="40923CF0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A8173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50B3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ФИО обучающегося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3EBA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4E218F3E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8951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C34ED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Класс(курс, группа)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729F6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0E0C9E2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1254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C468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Краткое наименование образовательного учреждения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B7D8F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FA06EBC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B4742" w14:textId="77777777" w:rsidR="00F05609" w:rsidRDefault="00BE7C1F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97EB3" w14:textId="77777777" w:rsidR="00F05609" w:rsidRDefault="00BE7C1F">
            <w:pPr>
              <w:widowControl w:val="0"/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>Адрес  (край, область, город, село)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E7D0E" w14:textId="77777777" w:rsidR="00F05609" w:rsidRDefault="00F05609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</w:tr>
      <w:tr w:rsidR="00F05609" w14:paraId="39A78049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4E476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5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D4540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Номинация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6A5E9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57AF0CF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438A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6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8E8DC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Предмет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A370F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3C1E12D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0793A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8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93B1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Тема методической разработки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9BD40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44D541AF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4E292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9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4E489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Как Вы узнали о проектах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ВИМЦ «Сова Ломоносова»?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05261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2BF319AD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5A65F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C7582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Какой способ доставки оплачен:</w:t>
            </w:r>
          </w:p>
          <w:p w14:paraId="5C04E4C0" w14:textId="77777777" w:rsidR="00F05609" w:rsidRDefault="00BE7C1F">
            <w:pPr>
              <w:widowControl w:val="0"/>
              <w:spacing w:after="20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– электронный (продублировать еще раз адрес электронной почты)</w:t>
            </w:r>
          </w:p>
          <w:p w14:paraId="42C88280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</w:rPr>
              <w:t>- электронный +ламинированная версия (указать почтовый адрес с индексом)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33FCB" w14:textId="77777777" w:rsidR="00F05609" w:rsidRDefault="00F05609">
            <w:pPr>
              <w:widowControl w:val="0"/>
              <w:spacing w:after="0"/>
              <w:rPr>
                <w:rFonts w:ascii="Calibri" w:eastAsia="Calibri" w:hAnsi="Calibri" w:cs="Calibri"/>
              </w:rPr>
            </w:pPr>
          </w:p>
        </w:tc>
      </w:tr>
      <w:tr w:rsidR="00F05609" w14:paraId="1DE560BB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CCDE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11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3D86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Согласны ли Вы получать эл. рассылку от ВИМЦ «Сова Ломоносова»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1DE2F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12253912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CAD7E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12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88027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Ваш номер телефона для связи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96003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  <w:tr w:rsidR="00F05609" w14:paraId="7F96590E" w14:textId="77777777"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B2342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sz w:val="24"/>
              </w:rPr>
              <w:t>13</w:t>
            </w:r>
          </w:p>
        </w:tc>
        <w:tc>
          <w:tcPr>
            <w:tcW w:w="5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46BE5" w14:textId="77777777" w:rsidR="00F05609" w:rsidRDefault="00BE7C1F">
            <w:pPr>
              <w:widowControl w:val="0"/>
              <w:spacing w:after="2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Контактная информация руководителя Вашего учреждения (номер телефона, эл. почта)</w:t>
            </w:r>
          </w:p>
        </w:tc>
        <w:tc>
          <w:tcPr>
            <w:tcW w:w="3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C36FC" w14:textId="77777777" w:rsidR="00F05609" w:rsidRDefault="00F05609">
            <w:pPr>
              <w:widowControl w:val="0"/>
              <w:spacing w:after="200"/>
              <w:rPr>
                <w:rFonts w:ascii="Calibri" w:eastAsia="Calibri" w:hAnsi="Calibri" w:cs="Calibri"/>
              </w:rPr>
            </w:pPr>
          </w:p>
        </w:tc>
      </w:tr>
    </w:tbl>
    <w:p w14:paraId="45E36380" w14:textId="77777777" w:rsidR="00F05609" w:rsidRDefault="00F05609">
      <w:pPr>
        <w:rPr>
          <w:rFonts w:ascii="Times New Roman" w:eastAsia="Times New Roman" w:hAnsi="Times New Roman" w:cs="Times New Roman"/>
          <w:b/>
          <w:sz w:val="24"/>
        </w:rPr>
      </w:pPr>
    </w:p>
    <w:sectPr w:rsidR="00F05609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Arial"/>
    <w:panose1 w:val="020B0604020202020204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6D78"/>
    <w:multiLevelType w:val="multilevel"/>
    <w:tmpl w:val="A6E403E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B80F00"/>
    <w:multiLevelType w:val="multilevel"/>
    <w:tmpl w:val="5E66FFD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3044D94"/>
    <w:multiLevelType w:val="multilevel"/>
    <w:tmpl w:val="C9B6C6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7DE10C4"/>
    <w:multiLevelType w:val="multilevel"/>
    <w:tmpl w:val="AA0408D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A4C2777"/>
    <w:multiLevelType w:val="multilevel"/>
    <w:tmpl w:val="865844B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F7F2599"/>
    <w:multiLevelType w:val="multilevel"/>
    <w:tmpl w:val="413C220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12882179"/>
    <w:multiLevelType w:val="multilevel"/>
    <w:tmpl w:val="D212938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16D64DE1"/>
    <w:multiLevelType w:val="multilevel"/>
    <w:tmpl w:val="D4FECE0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1D977333"/>
    <w:multiLevelType w:val="multilevel"/>
    <w:tmpl w:val="719E56B6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22513E7F"/>
    <w:multiLevelType w:val="multilevel"/>
    <w:tmpl w:val="9154A67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277A340B"/>
    <w:multiLevelType w:val="multilevel"/>
    <w:tmpl w:val="9B6C0D4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27CF6D74"/>
    <w:multiLevelType w:val="multilevel"/>
    <w:tmpl w:val="B722407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28C83BD6"/>
    <w:multiLevelType w:val="multilevel"/>
    <w:tmpl w:val="8FDA260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2A7F0903"/>
    <w:multiLevelType w:val="multilevel"/>
    <w:tmpl w:val="CABE4F9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 w15:restartNumberingAfterBreak="0">
    <w:nsid w:val="2B785150"/>
    <w:multiLevelType w:val="multilevel"/>
    <w:tmpl w:val="576AF2A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2DCD3E65"/>
    <w:multiLevelType w:val="multilevel"/>
    <w:tmpl w:val="B25E66F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2F551515"/>
    <w:multiLevelType w:val="multilevel"/>
    <w:tmpl w:val="D86C375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3FAF5216"/>
    <w:multiLevelType w:val="multilevel"/>
    <w:tmpl w:val="BE6A9CB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45A340BB"/>
    <w:multiLevelType w:val="multilevel"/>
    <w:tmpl w:val="F558F51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4B5A05CD"/>
    <w:multiLevelType w:val="multilevel"/>
    <w:tmpl w:val="5AA4DBC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508E258B"/>
    <w:multiLevelType w:val="multilevel"/>
    <w:tmpl w:val="04C0A33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1" w15:restartNumberingAfterBreak="0">
    <w:nsid w:val="5456229C"/>
    <w:multiLevelType w:val="multilevel"/>
    <w:tmpl w:val="D152CAF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2" w15:restartNumberingAfterBreak="0">
    <w:nsid w:val="54591E4D"/>
    <w:multiLevelType w:val="multilevel"/>
    <w:tmpl w:val="3B3001F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56A3608E"/>
    <w:multiLevelType w:val="multilevel"/>
    <w:tmpl w:val="D9D8CA5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4" w15:restartNumberingAfterBreak="0">
    <w:nsid w:val="56EB2EB0"/>
    <w:multiLevelType w:val="multilevel"/>
    <w:tmpl w:val="9F088A2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5" w15:restartNumberingAfterBreak="0">
    <w:nsid w:val="59C77546"/>
    <w:multiLevelType w:val="multilevel"/>
    <w:tmpl w:val="7A0463B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5A635C66"/>
    <w:multiLevelType w:val="multilevel"/>
    <w:tmpl w:val="1966B21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5DF721A4"/>
    <w:multiLevelType w:val="multilevel"/>
    <w:tmpl w:val="76620E1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7020557C"/>
    <w:multiLevelType w:val="multilevel"/>
    <w:tmpl w:val="7FC2C04C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77221FBF"/>
    <w:multiLevelType w:val="multilevel"/>
    <w:tmpl w:val="47504A8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0" w15:restartNumberingAfterBreak="0">
    <w:nsid w:val="7AB72488"/>
    <w:multiLevelType w:val="multilevel"/>
    <w:tmpl w:val="5694F21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1" w15:restartNumberingAfterBreak="0">
    <w:nsid w:val="7B582D39"/>
    <w:multiLevelType w:val="multilevel"/>
    <w:tmpl w:val="39D05C7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9"/>
  </w:num>
  <w:num w:numId="2">
    <w:abstractNumId w:val="6"/>
  </w:num>
  <w:num w:numId="3">
    <w:abstractNumId w:val="15"/>
  </w:num>
  <w:num w:numId="4">
    <w:abstractNumId w:val="12"/>
  </w:num>
  <w:num w:numId="5">
    <w:abstractNumId w:val="16"/>
  </w:num>
  <w:num w:numId="6">
    <w:abstractNumId w:val="13"/>
  </w:num>
  <w:num w:numId="7">
    <w:abstractNumId w:val="21"/>
  </w:num>
  <w:num w:numId="8">
    <w:abstractNumId w:val="18"/>
  </w:num>
  <w:num w:numId="9">
    <w:abstractNumId w:val="9"/>
  </w:num>
  <w:num w:numId="10">
    <w:abstractNumId w:val="17"/>
  </w:num>
  <w:num w:numId="11">
    <w:abstractNumId w:val="27"/>
  </w:num>
  <w:num w:numId="12">
    <w:abstractNumId w:val="0"/>
  </w:num>
  <w:num w:numId="13">
    <w:abstractNumId w:val="22"/>
  </w:num>
  <w:num w:numId="14">
    <w:abstractNumId w:val="14"/>
  </w:num>
  <w:num w:numId="15">
    <w:abstractNumId w:val="24"/>
  </w:num>
  <w:num w:numId="16">
    <w:abstractNumId w:val="23"/>
  </w:num>
  <w:num w:numId="17">
    <w:abstractNumId w:val="7"/>
  </w:num>
  <w:num w:numId="18">
    <w:abstractNumId w:val="28"/>
  </w:num>
  <w:num w:numId="19">
    <w:abstractNumId w:val="26"/>
  </w:num>
  <w:num w:numId="20">
    <w:abstractNumId w:val="11"/>
  </w:num>
  <w:num w:numId="21">
    <w:abstractNumId w:val="5"/>
  </w:num>
  <w:num w:numId="22">
    <w:abstractNumId w:val="8"/>
  </w:num>
  <w:num w:numId="23">
    <w:abstractNumId w:val="3"/>
  </w:num>
  <w:num w:numId="24">
    <w:abstractNumId w:val="20"/>
  </w:num>
  <w:num w:numId="25">
    <w:abstractNumId w:val="29"/>
  </w:num>
  <w:num w:numId="26">
    <w:abstractNumId w:val="25"/>
  </w:num>
  <w:num w:numId="27">
    <w:abstractNumId w:val="30"/>
  </w:num>
  <w:num w:numId="28">
    <w:abstractNumId w:val="4"/>
  </w:num>
  <w:num w:numId="29">
    <w:abstractNumId w:val="1"/>
  </w:num>
  <w:num w:numId="30">
    <w:abstractNumId w:val="31"/>
  </w:num>
  <w:num w:numId="31">
    <w:abstractNumId w:val="10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09"/>
    <w:rsid w:val="000A57D4"/>
    <w:rsid w:val="001F1216"/>
    <w:rsid w:val="003D2313"/>
    <w:rsid w:val="003D5AD0"/>
    <w:rsid w:val="00452B8E"/>
    <w:rsid w:val="004C0997"/>
    <w:rsid w:val="00527B65"/>
    <w:rsid w:val="005D0506"/>
    <w:rsid w:val="006E2491"/>
    <w:rsid w:val="008D7413"/>
    <w:rsid w:val="009724E4"/>
    <w:rsid w:val="00A0384C"/>
    <w:rsid w:val="00A0519A"/>
    <w:rsid w:val="00A357EC"/>
    <w:rsid w:val="00A7152F"/>
    <w:rsid w:val="00AE18BD"/>
    <w:rsid w:val="00B32D0D"/>
    <w:rsid w:val="00B826AF"/>
    <w:rsid w:val="00BE7C1F"/>
    <w:rsid w:val="00CE6AA3"/>
    <w:rsid w:val="00D06C84"/>
    <w:rsid w:val="00EB5283"/>
    <w:rsid w:val="00EE74A9"/>
    <w:rsid w:val="00F05609"/>
    <w:rsid w:val="00F4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11A24"/>
  <w15:docId w15:val="{3B16BD6E-C035-4F97-8C90-5F0A0C0BE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styleId="a8">
    <w:name w:val="Normal (Web)"/>
    <w:basedOn w:val="a"/>
    <w:uiPriority w:val="99"/>
    <w:unhideWhenUsed/>
    <w:rsid w:val="00A7152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4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omonosov-centr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ovalomonosova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monosov-centr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1283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Кириллова</dc:creator>
  <dc:description/>
  <cp:lastModifiedBy>Ольга Кириллова</cp:lastModifiedBy>
  <cp:revision>40</cp:revision>
  <dcterms:created xsi:type="dcterms:W3CDTF">2025-11-05T11:47:00Z</dcterms:created>
  <dcterms:modified xsi:type="dcterms:W3CDTF">2026-03-16T10:54:00Z</dcterms:modified>
  <dc:language>ru-RU</dc:language>
</cp:coreProperties>
</file>