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7813E24A" w:rsidR="00F05609" w:rsidRPr="0001596A" w:rsidRDefault="00BE7C1F" w:rsidP="0001596A">
      <w:pPr>
        <w:pStyle w:val="a8"/>
        <w:jc w:val="center"/>
        <w:rPr>
          <w:b/>
        </w:rPr>
      </w:pPr>
      <w:bookmarkStart w:id="0" w:name="_GoBack"/>
      <w:r w:rsidRPr="0001596A">
        <w:rPr>
          <w:b/>
        </w:rPr>
        <w:t>«</w:t>
      </w:r>
      <w:r w:rsidR="0001596A" w:rsidRPr="0001596A">
        <w:rPr>
          <w:b/>
        </w:rPr>
        <w:t>Лучший урок (занятие) с использованием ИКТ 2026</w:t>
      </w:r>
      <w:r w:rsidR="00CE6AA3" w:rsidRPr="0001596A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1596A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2026-03-16T11:54:00Z</dcterms:modified>
  <dc:language>ru-RU</dc:language>
</cp:coreProperties>
</file>