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27 июля 2006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152-ФЗ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27.12.2009 N 363-ФЗ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28.06.2010 N 123-ФЗ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29.1</w:t>
        </w:r>
        <w:r>
          <w:rPr>
            <w:rFonts w:ascii="Times New Roman" w:hAnsi="Times New Roman"/>
            <w:sz w:val="24"/>
            <w:szCs w:val="24"/>
            <w:u w:val="single"/>
          </w:rPr>
          <w:t>1.2010 N 313-ФЗ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23.12.2010 N 359-ФЗ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01.07.2017 N 1</w:t>
        </w:r>
        <w:r>
          <w:rPr>
            <w:rFonts w:ascii="Times New Roman" w:hAnsi="Times New Roman"/>
            <w:sz w:val="24"/>
            <w:szCs w:val="24"/>
            <w:u w:val="single"/>
          </w:rPr>
          <w:t>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31.12.2017 N 498-ФЗ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27.12.2019 N 480-ФЗ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30.12.</w:t>
        </w:r>
        <w:r>
          <w:rPr>
            <w:rFonts w:ascii="Times New Roman" w:hAnsi="Times New Roman"/>
            <w:sz w:val="24"/>
            <w:szCs w:val="24"/>
            <w:u w:val="single"/>
          </w:rPr>
          <w:t>2020 N 519-ФЗ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08.08.2024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 июля 2006 года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14 июля 2006 года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1. ОБЩИЕ ПОЛОЖЕНИЯ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1. Сфера действия настоящего Федерального закона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Федеральным законом регулируются о</w:t>
      </w:r>
      <w:r>
        <w:rPr>
          <w:rFonts w:ascii="Times New Roman" w:hAnsi="Times New Roman"/>
          <w:sz w:val="24"/>
          <w:szCs w:val="24"/>
        </w:rPr>
        <w:t>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органами (далее - государственные органы), органами ме</w:t>
      </w:r>
      <w:r>
        <w:rPr>
          <w:rFonts w:ascii="Times New Roman" w:hAnsi="Times New Roman"/>
          <w:sz w:val="24"/>
          <w:szCs w:val="24"/>
        </w:rPr>
        <w:t>стного самоуправления, иными муниципальными органами (далее - муниципальные органы), юридическими лицами и физическими лицами с использованием средств автоматизации, в том числе в информационно-телекоммуникационных сетях, или без использования таких средст</w:t>
      </w:r>
      <w:r>
        <w:rPr>
          <w:rFonts w:ascii="Times New Roman" w:hAnsi="Times New Roman"/>
          <w:sz w:val="24"/>
          <w:szCs w:val="24"/>
        </w:rPr>
        <w:t xml:space="preserve">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</w:t>
      </w:r>
      <w:r>
        <w:rPr>
          <w:rFonts w:ascii="Times New Roman" w:hAnsi="Times New Roman"/>
          <w:sz w:val="24"/>
          <w:szCs w:val="24"/>
        </w:rPr>
        <w:lastRenderedPageBreak/>
        <w:t>заданным алгоритм</w:t>
      </w:r>
      <w:r>
        <w:rPr>
          <w:rFonts w:ascii="Times New Roman" w:hAnsi="Times New Roman"/>
          <w:sz w:val="24"/>
          <w:szCs w:val="24"/>
        </w:rPr>
        <w:t xml:space="preserve">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 (в ред. Федерального закона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Положения настоящего Федерального закона применяются к обработке персональных данных граждан Российской Федерации, осуществляемой иностранными юридическими лицами или ино</w:t>
      </w:r>
      <w:r>
        <w:rPr>
          <w:rFonts w:ascii="Times New Roman" w:hAnsi="Times New Roman"/>
          <w:sz w:val="24"/>
          <w:szCs w:val="24"/>
        </w:rPr>
        <w:t>странными физическими лицами, на основании договора, стороной которого являются граждане Российской Федерации, иных соглашений между иностранными юридическими лицами, иностранными физическими лицами и гражданами Российской Федерации либо на основании согла</w:t>
      </w:r>
      <w:r>
        <w:rPr>
          <w:rFonts w:ascii="Times New Roman" w:hAnsi="Times New Roman"/>
          <w:sz w:val="24"/>
          <w:szCs w:val="24"/>
        </w:rPr>
        <w:t xml:space="preserve">сия гражданина Российской Федерации на обработку его персональных данных. (в ред. Федерального закона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Действие настоящего Федерального закона не р</w:t>
      </w:r>
      <w:r>
        <w:rPr>
          <w:rFonts w:ascii="Times New Roman" w:hAnsi="Times New Roman"/>
          <w:sz w:val="24"/>
          <w:szCs w:val="24"/>
        </w:rPr>
        <w:t>аспространяется на отношения, возникающие при: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обработке персональных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организации хранения, комплектования, учета и и</w:t>
      </w:r>
      <w:r>
        <w:rPr>
          <w:rFonts w:ascii="Times New Roman" w:hAnsi="Times New Roman"/>
          <w:sz w:val="24"/>
          <w:szCs w:val="24"/>
        </w:rPr>
        <w:t>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пункт утратил силу. (в ред. Федерального закона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обработке персональных данных, отнесенных в установленном порядке к сведениям, составляющим государственную тайну;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пункт утратил силу. (в ред. Федеральн</w:t>
      </w:r>
      <w:r>
        <w:rPr>
          <w:rFonts w:ascii="Times New Roman" w:hAnsi="Times New Roman"/>
          <w:sz w:val="24"/>
          <w:szCs w:val="24"/>
        </w:rPr>
        <w:t xml:space="preserve">ого закона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Предоставление, распространение, передача и получение информации о деятельности судов в Российской Федерации, содержащей персональные да</w:t>
      </w:r>
      <w:r>
        <w:rPr>
          <w:rFonts w:ascii="Times New Roman" w:hAnsi="Times New Roman"/>
          <w:sz w:val="24"/>
          <w:szCs w:val="24"/>
        </w:rPr>
        <w:t xml:space="preserve">нные, ведение и использование информационных систем и информационно-телекоммуникационных сетей в целях создания условий для доступа к указанной информации осуществляются в соответствии с Федеральным законом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22 декабря 2008 года N 262-ФЗ</w:t>
        </w:r>
      </w:hyperlink>
      <w:r>
        <w:rPr>
          <w:rFonts w:ascii="Times New Roman" w:hAnsi="Times New Roman"/>
          <w:sz w:val="24"/>
          <w:szCs w:val="24"/>
        </w:rPr>
        <w:t xml:space="preserve"> "Об обеспечении доступа к информации о деятельности судов в Российской Федерации". (в ред. Федерального закона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2. Цель настоящего Федерального закона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</w:t>
      </w:r>
      <w:r>
        <w:rPr>
          <w:rFonts w:ascii="Times New Roman" w:hAnsi="Times New Roman"/>
          <w:sz w:val="24"/>
          <w:szCs w:val="24"/>
        </w:rPr>
        <w:t>ость частной жизни, личную и семейную тайну.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3. Основные понятия, используемые в настоящем Федеральном законе (в ред. Федерального закона </w:t>
      </w:r>
      <w:hyperlink r:id="rId4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</w:t>
      </w:r>
      <w:r>
        <w:rPr>
          <w:rFonts w:ascii="Times New Roman" w:hAnsi="Times New Roman"/>
          <w:sz w:val="24"/>
          <w:szCs w:val="24"/>
        </w:rPr>
        <w:t>лях настоящего Федерального закона используются следующие основные понятия: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персональные данные - любая информация, относящаяся к прямо или косвенно </w:t>
      </w:r>
      <w:r>
        <w:rPr>
          <w:rFonts w:ascii="Times New Roman" w:hAnsi="Times New Roman"/>
          <w:sz w:val="24"/>
          <w:szCs w:val="24"/>
        </w:rPr>
        <w:lastRenderedPageBreak/>
        <w:t>определенному или определяемому физическому лицу (субъекту персональных данных);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 персональные данны</w:t>
      </w:r>
      <w:r>
        <w:rPr>
          <w:rFonts w:ascii="Times New Roman" w:hAnsi="Times New Roman"/>
          <w:sz w:val="24"/>
          <w:szCs w:val="24"/>
        </w:rPr>
        <w:t>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</w:t>
      </w:r>
      <w:r>
        <w:rPr>
          <w:rFonts w:ascii="Times New Roman" w:hAnsi="Times New Roman"/>
          <w:sz w:val="24"/>
          <w:szCs w:val="24"/>
        </w:rPr>
        <w:t xml:space="preserve">нальных данных для распространения в порядке, предусмотренном настоящим Федеральным законом; (в ред. Федерального закона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оператор - государственны</w:t>
      </w:r>
      <w:r>
        <w:rPr>
          <w:rFonts w:ascii="Times New Roman" w:hAnsi="Times New Roman"/>
          <w:sz w:val="24"/>
          <w:szCs w:val="24"/>
        </w:rPr>
        <w:t>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</w:t>
      </w:r>
      <w:r>
        <w:rPr>
          <w:rFonts w:ascii="Times New Roman" w:hAnsi="Times New Roman"/>
          <w:sz w:val="24"/>
          <w:szCs w:val="24"/>
        </w:rPr>
        <w:t>ных, подлежащих обработке, действия (операции), совершаемые с персональными данными;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</w:t>
      </w:r>
      <w:r>
        <w:rPr>
          <w:rFonts w:ascii="Times New Roman" w:hAnsi="Times New Roman"/>
          <w:sz w:val="24"/>
          <w:szCs w:val="24"/>
        </w:rPr>
        <w:t xml:space="preserve">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</w:t>
      </w:r>
      <w:r>
        <w:rPr>
          <w:rFonts w:ascii="Times New Roman" w:hAnsi="Times New Roman"/>
          <w:sz w:val="24"/>
          <w:szCs w:val="24"/>
        </w:rPr>
        <w:t>чтожение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распространение персональных данных - действия, направленные на раскрытие персональных данных нео</w:t>
      </w:r>
      <w:r>
        <w:rPr>
          <w:rFonts w:ascii="Times New Roman" w:hAnsi="Times New Roman"/>
          <w:sz w:val="24"/>
          <w:szCs w:val="24"/>
        </w:rPr>
        <w:t>пределенному кругу лиц;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блокирование персональных данных - временное прекращение обработки персональных данны</w:t>
      </w:r>
      <w:r>
        <w:rPr>
          <w:rFonts w:ascii="Times New Roman" w:hAnsi="Times New Roman"/>
          <w:sz w:val="24"/>
          <w:szCs w:val="24"/>
        </w:rPr>
        <w:t>х (за исключением случаев, если обработка необходима для уточнения персональных данных);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</w:t>
      </w:r>
      <w:r>
        <w:rPr>
          <w:rFonts w:ascii="Times New Roman" w:hAnsi="Times New Roman"/>
          <w:sz w:val="24"/>
          <w:szCs w:val="24"/>
        </w:rPr>
        <w:t>льных данных и (или) в результате которых уничтожаются материальные носители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</w:t>
      </w:r>
      <w:r>
        <w:rPr>
          <w:rFonts w:ascii="Times New Roman" w:hAnsi="Times New Roman"/>
          <w:sz w:val="24"/>
          <w:szCs w:val="24"/>
        </w:rPr>
        <w:t>ость персональных данных конкретному субъекту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4. Законодательство Росс</w:t>
      </w:r>
      <w:r>
        <w:rPr>
          <w:rFonts w:ascii="Times New Roman" w:hAnsi="Times New Roman"/>
          <w:b/>
          <w:bCs/>
          <w:sz w:val="32"/>
          <w:szCs w:val="32"/>
        </w:rPr>
        <w:t xml:space="preserve">ийской Федерации в области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Законодательство Российской Федерации в области персональных данных основывается на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и между</w:t>
      </w:r>
      <w:r>
        <w:rPr>
          <w:rFonts w:ascii="Times New Roman" w:hAnsi="Times New Roman"/>
          <w:sz w:val="24"/>
          <w:szCs w:val="24"/>
        </w:rPr>
        <w:t>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основании и во исполнение федеральных законов государственные органы, Ба</w:t>
      </w:r>
      <w:r>
        <w:rPr>
          <w:rFonts w:ascii="Times New Roman" w:hAnsi="Times New Roman"/>
          <w:sz w:val="24"/>
          <w:szCs w:val="24"/>
        </w:rPr>
        <w:t>нк России, органы местного самоуправления в пределах своих полномочий могут принимать нормативные правовые акты, нормативные акты, правовые акты (далее - нормативные правовые акты) по отдельным вопросам, касающимся обработки персональных данных. Такие акты</w:t>
      </w:r>
      <w:r>
        <w:rPr>
          <w:rFonts w:ascii="Times New Roman" w:hAnsi="Times New Roman"/>
          <w:sz w:val="24"/>
          <w:szCs w:val="24"/>
        </w:rPr>
        <w:t xml:space="preserve"> не могут содержать положения, ограничивающие права субъектов персональных данных,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</w:t>
      </w:r>
      <w:r>
        <w:rPr>
          <w:rFonts w:ascii="Times New Roman" w:hAnsi="Times New Roman"/>
          <w:sz w:val="24"/>
          <w:szCs w:val="24"/>
        </w:rPr>
        <w:t xml:space="preserve">ти, и подлежат официальному опубликованию. (в ред. Федерального закона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обработки персональных данных, осуществляемой без использования</w:t>
      </w:r>
      <w:r>
        <w:rPr>
          <w:rFonts w:ascii="Times New Roman" w:hAnsi="Times New Roman"/>
          <w:sz w:val="24"/>
          <w:szCs w:val="24"/>
        </w:rPr>
        <w:t xml:space="preserve"> средств автоматизации,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Нормативные правовые акты, принимаемые в соответствии с частью 2 настоящ</w:t>
      </w:r>
      <w:r>
        <w:rPr>
          <w:rFonts w:ascii="Times New Roman" w:hAnsi="Times New Roman"/>
          <w:sz w:val="24"/>
          <w:szCs w:val="24"/>
        </w:rPr>
        <w:t>ей статьи, подлежат обязательному согласованию с уполномоченным органом по защите прав субъектов персональных данных в случаях, если указанные нормативные правовые акты регулируют отношения, связанные с осуществлением трансграничной передачи персональных д</w:t>
      </w:r>
      <w:r>
        <w:rPr>
          <w:rFonts w:ascii="Times New Roman" w:hAnsi="Times New Roman"/>
          <w:sz w:val="24"/>
          <w:szCs w:val="24"/>
        </w:rPr>
        <w:t>анных, обработкой специальных категорий персональных данных, биометрических персональных данных, персональных данных несовершеннолетних, предоставлением, распространением персональных данных, полученных в результате обезличивания. Срок указанного согласова</w:t>
      </w:r>
      <w:r>
        <w:rPr>
          <w:rFonts w:ascii="Times New Roman" w:hAnsi="Times New Roman"/>
          <w:sz w:val="24"/>
          <w:szCs w:val="24"/>
        </w:rPr>
        <w:t xml:space="preserve">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данных. (в ред. Федерального закона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Решения межгосударс</w:t>
      </w:r>
      <w:r>
        <w:rPr>
          <w:rFonts w:ascii="Times New Roman" w:hAnsi="Times New Roman"/>
          <w:sz w:val="24"/>
          <w:szCs w:val="24"/>
        </w:rPr>
        <w:t xml:space="preserve">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не подлежат </w:t>
      </w:r>
      <w:r>
        <w:rPr>
          <w:rFonts w:ascii="Times New Roman" w:hAnsi="Times New Roman"/>
          <w:sz w:val="24"/>
          <w:szCs w:val="24"/>
        </w:rPr>
        <w:t xml:space="preserve">исполнению в Российской Федерации. Такое противоречие может быть установлено в порядке, определенном федеральным конституционным законом. (в ред. Федерального закона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08.12.2</w:t>
        </w:r>
        <w:r>
          <w:rPr>
            <w:rFonts w:ascii="Times New Roman" w:hAnsi="Times New Roman"/>
            <w:sz w:val="24"/>
            <w:szCs w:val="24"/>
            <w:u w:val="single"/>
          </w:rPr>
          <w:t>020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2. ПРИНЦИПЫ И УСЛОВИЯ ОБРАБОТКИ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5. Принципы обработки персональных данных (в ред. Федерального закона </w:t>
      </w:r>
      <w:hyperlink r:id="rId4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Обработка персональных данных должна осуществляться на законной и справедливой основе.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</w:t>
      </w:r>
      <w:r>
        <w:rPr>
          <w:rFonts w:ascii="Times New Roman" w:hAnsi="Times New Roman"/>
          <w:sz w:val="24"/>
          <w:szCs w:val="24"/>
        </w:rPr>
        <w:t>х, несовместимая с целями сбора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Обработке подлежат только персональные данные, которые от</w:t>
      </w:r>
      <w:r>
        <w:rPr>
          <w:rFonts w:ascii="Times New Roman" w:hAnsi="Times New Roman"/>
          <w:sz w:val="24"/>
          <w:szCs w:val="24"/>
        </w:rPr>
        <w:t>вечают целям их обработки.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обрабо</w:t>
      </w:r>
      <w:r>
        <w:rPr>
          <w:rFonts w:ascii="Times New Roman" w:hAnsi="Times New Roman"/>
          <w:sz w:val="24"/>
          <w:szCs w:val="24"/>
        </w:rPr>
        <w:t>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</w:t>
      </w:r>
      <w:r>
        <w:rPr>
          <w:rFonts w:ascii="Times New Roman" w:hAnsi="Times New Roman"/>
          <w:sz w:val="24"/>
          <w:szCs w:val="24"/>
        </w:rPr>
        <w:t>ие по удалению или уточнению неполных или неточных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</w:t>
      </w:r>
      <w:r>
        <w:rPr>
          <w:rFonts w:ascii="Times New Roman" w:hAnsi="Times New Roman"/>
          <w:sz w:val="24"/>
          <w:szCs w:val="24"/>
        </w:rPr>
        <w:t>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</w:t>
      </w:r>
      <w:r>
        <w:rPr>
          <w:rFonts w:ascii="Times New Roman" w:hAnsi="Times New Roman"/>
          <w:sz w:val="24"/>
          <w:szCs w:val="24"/>
        </w:rPr>
        <w:t>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6. Условия обработки персональных данных (в ред. Федерального закона </w:t>
      </w:r>
      <w:hyperlink r:id="rId4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Обработка персональных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обработка персональных данных необходима для достижения целей, предусмотренных международным договором Российской Федерации и</w:t>
      </w:r>
      <w:r>
        <w:rPr>
          <w:rFonts w:ascii="Times New Roman" w:hAnsi="Times New Roman"/>
          <w:sz w:val="24"/>
          <w:szCs w:val="24"/>
        </w:rPr>
        <w:t>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обработка персональных данных осуществляется в связи с участием лица в конституционном, гражданском, администр</w:t>
      </w:r>
      <w:r>
        <w:rPr>
          <w:rFonts w:ascii="Times New Roman" w:hAnsi="Times New Roman"/>
          <w:sz w:val="24"/>
          <w:szCs w:val="24"/>
        </w:rPr>
        <w:t xml:space="preserve">ативном, уголовном судопроизводстве, судопроизводстве в арбитражных судах; (в ред. Федерального закона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 обработка персональных данных необходима д</w:t>
      </w:r>
      <w:r>
        <w:rPr>
          <w:rFonts w:ascii="Times New Roman" w:hAnsi="Times New Roman"/>
          <w:sz w:val="24"/>
          <w:szCs w:val="24"/>
        </w:rPr>
        <w:t xml:space="preserve">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</w:t>
      </w:r>
      <w:r>
        <w:rPr>
          <w:rFonts w:ascii="Times New Roman" w:hAnsi="Times New Roman"/>
          <w:sz w:val="24"/>
          <w:szCs w:val="24"/>
        </w:rPr>
        <w:lastRenderedPageBreak/>
        <w:t xml:space="preserve">исполнение судебного акта); (в ред. Федерального закона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</w:t>
      </w:r>
      <w:r>
        <w:rPr>
          <w:rFonts w:ascii="Times New Roman" w:hAnsi="Times New Roman"/>
          <w:sz w:val="24"/>
          <w:szCs w:val="24"/>
        </w:rPr>
        <w:t xml:space="preserve">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/>
          <w:sz w:val="24"/>
          <w:szCs w:val="24"/>
        </w:rPr>
        <w:t xml:space="preserve">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</w:t>
      </w:r>
      <w:r>
        <w:rPr>
          <w:rFonts w:ascii="Times New Roman" w:hAnsi="Times New Roman"/>
          <w:sz w:val="24"/>
          <w:szCs w:val="24"/>
        </w:rPr>
        <w:t xml:space="preserve">нных и муниципальных услуг и (или) региональных порталах государственных и муниципальных услуг; (в ред. Федерального закона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обработка персональных</w:t>
      </w:r>
      <w:r>
        <w:rPr>
          <w:rFonts w:ascii="Times New Roman" w:hAnsi="Times New Roman"/>
          <w:sz w:val="24"/>
          <w:szCs w:val="24"/>
        </w:rPr>
        <w:t xml:space="preserve">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</w:t>
      </w:r>
      <w:r>
        <w:rPr>
          <w:rFonts w:ascii="Times New Roman" w:hAnsi="Times New Roman"/>
          <w:sz w:val="24"/>
          <w:szCs w:val="24"/>
        </w:rPr>
        <w:t xml:space="preserve">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</w:t>
      </w:r>
      <w:r>
        <w:rPr>
          <w:rFonts w:ascii="Times New Roman" w:hAnsi="Times New Roman"/>
          <w:sz w:val="24"/>
          <w:szCs w:val="24"/>
        </w:rPr>
        <w:t xml:space="preserve">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 (в ред. Федеральных законов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организациях", либо для достижения общест</w:t>
      </w:r>
      <w:r>
        <w:rPr>
          <w:rFonts w:ascii="Times New Roman" w:hAnsi="Times New Roman"/>
          <w:sz w:val="24"/>
          <w:szCs w:val="24"/>
        </w:rPr>
        <w:t xml:space="preserve">венно значимых целей при условии, что при этом не нарушаются права и свободы субъекта персональных данных; (в ред. Федерального закона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обработка п</w:t>
      </w:r>
      <w:r>
        <w:rPr>
          <w:rFonts w:ascii="Times New Roman" w:hAnsi="Times New Roman"/>
          <w:sz w:val="24"/>
          <w:szCs w:val="24"/>
        </w:rPr>
        <w:t xml:space="preserve">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</w:t>
      </w:r>
      <w:r>
        <w:rPr>
          <w:rFonts w:ascii="Times New Roman" w:hAnsi="Times New Roman"/>
          <w:sz w:val="24"/>
          <w:szCs w:val="24"/>
        </w:rPr>
        <w:t>законные интересы субъекта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обработка персональных данных осуществляется в статистических или иных исследовательских целях, за исключением целей, указанных в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при условии обязательного обезличивания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9.1) обработка персональных данных, полученных в результате обезличивания персональных данных, осуществляется в целях повышения эффективности го</w:t>
      </w:r>
      <w:r>
        <w:rPr>
          <w:rFonts w:ascii="Times New Roman" w:hAnsi="Times New Roman"/>
          <w:sz w:val="24"/>
          <w:szCs w:val="24"/>
        </w:rPr>
        <w:t xml:space="preserve">сударственного или муниципального управления, а также в иных целях, предусмотренных Федеральным законом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/>
          <w:sz w:val="24"/>
          <w:szCs w:val="24"/>
        </w:rPr>
        <w:t xml:space="preserve"> "О проведении эксперимента по установл</w:t>
      </w:r>
      <w:r>
        <w:rPr>
          <w:rFonts w:ascii="Times New Roman" w:hAnsi="Times New Roman"/>
          <w:sz w:val="24"/>
          <w:szCs w:val="24"/>
        </w:rPr>
        <w:t xml:space="preserve">ению специального регулирования в целях создания необходимых условий для разработки и </w:t>
      </w:r>
      <w:r>
        <w:rPr>
          <w:rFonts w:ascii="Times New Roman" w:hAnsi="Times New Roman"/>
          <w:sz w:val="24"/>
          <w:szCs w:val="24"/>
        </w:rPr>
        <w:lastRenderedPageBreak/>
        <w:t>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</w:t>
      </w:r>
      <w:r>
        <w:rPr>
          <w:rFonts w:ascii="Times New Roman" w:hAnsi="Times New Roman"/>
          <w:sz w:val="24"/>
          <w:szCs w:val="24"/>
        </w:rPr>
        <w:t xml:space="preserve">она "О персональных данных" и Федеральным законом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31 июля 2020 года N 258-ФЗ</w:t>
        </w:r>
      </w:hyperlink>
      <w:r>
        <w:rPr>
          <w:rFonts w:ascii="Times New Roman" w:hAnsi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</w:t>
      </w:r>
      <w:r>
        <w:rPr>
          <w:rFonts w:ascii="Times New Roman" w:hAnsi="Times New Roman"/>
          <w:sz w:val="24"/>
          <w:szCs w:val="24"/>
        </w:rPr>
        <w:t xml:space="preserve">орядке и на условиях, которые предусмотрены указанными федеральными законами; (в ред. Федеральных законов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пункт утратил силу. (в ред. Федерального закона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осуществляется обработка пер</w:t>
      </w:r>
      <w:r>
        <w:rPr>
          <w:rFonts w:ascii="Times New Roman" w:hAnsi="Times New Roman"/>
          <w:sz w:val="24"/>
          <w:szCs w:val="24"/>
        </w:rPr>
        <w:t>сональных данных, подлежащих опубликованию или обязательному раскрытию в соответствии с федеральным законом.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Обработка персональных данных объектов государственной охраны и членов их семей осуществляется с учетом особенностей, предусмотренных Федераль</w:t>
      </w:r>
      <w:r>
        <w:rPr>
          <w:rFonts w:ascii="Times New Roman" w:hAnsi="Times New Roman"/>
          <w:sz w:val="24"/>
          <w:szCs w:val="24"/>
        </w:rPr>
        <w:t xml:space="preserve">ным законом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27 мая 1996 года N 57-ФЗ</w:t>
        </w:r>
      </w:hyperlink>
      <w:r>
        <w:rPr>
          <w:rFonts w:ascii="Times New Roman" w:hAnsi="Times New Roman"/>
          <w:sz w:val="24"/>
          <w:szCs w:val="24"/>
        </w:rPr>
        <w:t xml:space="preserve"> "О государственной охране". (в ред. Федерального закона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Особенности обработки специальных категорий персональных данных, а также биометрических персональных данных устанавливаются соответственно статьями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Оператор вправе поручить обработку персональных данных другому лицу с согласия субъекта персональных данных, если иное не </w:t>
      </w:r>
      <w:r>
        <w:rPr>
          <w:rFonts w:ascii="Times New Roman" w:hAnsi="Times New Roman"/>
          <w:sz w:val="24"/>
          <w:szCs w:val="24"/>
        </w:rPr>
        <w:t>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</w:t>
      </w:r>
      <w:r>
        <w:rPr>
          <w:rFonts w:ascii="Times New Roman" w:hAnsi="Times New Roman"/>
          <w:sz w:val="24"/>
          <w:szCs w:val="24"/>
        </w:rPr>
        <w:t>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</w:t>
      </w:r>
      <w:r>
        <w:rPr>
          <w:rFonts w:ascii="Times New Roman" w:hAnsi="Times New Roman"/>
          <w:sz w:val="24"/>
          <w:szCs w:val="24"/>
        </w:rPr>
        <w:t>ать необходимые меры, направленные на 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</w:t>
      </w:r>
      <w:r>
        <w:rPr>
          <w:rFonts w:ascii="Times New Roman" w:hAnsi="Times New Roman"/>
          <w:sz w:val="24"/>
          <w:szCs w:val="24"/>
        </w:rPr>
        <w:t xml:space="preserve">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/>
          <w:sz w:val="24"/>
          <w:szCs w:val="24"/>
        </w:rPr>
        <w:t xml:space="preserve"> статьи 18 и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обязанность по запросу оператора персональных данных в тече</w:t>
      </w:r>
      <w:r>
        <w:rPr>
          <w:rFonts w:ascii="Times New Roman" w:hAnsi="Times New Roman"/>
          <w:sz w:val="24"/>
          <w:szCs w:val="24"/>
        </w:rPr>
        <w:t>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</w:t>
      </w:r>
      <w:r>
        <w:rPr>
          <w:rFonts w:ascii="Times New Roman" w:hAnsi="Times New Roman"/>
          <w:sz w:val="24"/>
          <w:szCs w:val="24"/>
        </w:rPr>
        <w:t xml:space="preserve">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в том числе требование об уведомлении оператора о случаях, предусмотренных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/>
          <w:sz w:val="24"/>
          <w:szCs w:val="24"/>
        </w:rPr>
        <w:t xml:space="preserve"> статьи 21 настоящего Фе</w:t>
      </w:r>
      <w:r>
        <w:rPr>
          <w:rFonts w:ascii="Times New Roman" w:hAnsi="Times New Roman"/>
          <w:sz w:val="24"/>
          <w:szCs w:val="24"/>
        </w:rPr>
        <w:t xml:space="preserve">дерального закона. (в ред. Федерального закона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осуществляющее обработку персональных данных по поручению оператора, не обязано получать согл</w:t>
      </w:r>
      <w:r>
        <w:rPr>
          <w:rFonts w:ascii="Times New Roman" w:hAnsi="Times New Roman"/>
          <w:sz w:val="24"/>
          <w:szCs w:val="24"/>
        </w:rPr>
        <w:t>асие субъекта персональных данных на обработку его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случае, если оператор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>
        <w:rPr>
          <w:rFonts w:ascii="Times New Roman" w:hAnsi="Times New Roman"/>
          <w:sz w:val="24"/>
          <w:szCs w:val="24"/>
        </w:rPr>
        <w:lastRenderedPageBreak/>
        <w:t>оператор. Лицо, ос</w:t>
      </w:r>
      <w:r>
        <w:rPr>
          <w:rFonts w:ascii="Times New Roman" w:hAnsi="Times New Roman"/>
          <w:sz w:val="24"/>
          <w:szCs w:val="24"/>
        </w:rPr>
        <w:t>уществляющее обработку персональных данных по поручению оператора, несет ответственность перед оператором.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случае, если оператор поручает обработку персональных данных иностранному физическому лицу или иностранному юридическому лицу, ответственность п</w:t>
      </w:r>
      <w:r>
        <w:rPr>
          <w:rFonts w:ascii="Times New Roman" w:hAnsi="Times New Roman"/>
          <w:sz w:val="24"/>
          <w:szCs w:val="24"/>
        </w:rPr>
        <w:t xml:space="preserve">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 (в ред. Федерального закона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7. Конфиденциальность персональных данных (в ред. Федерального закона </w:t>
      </w:r>
      <w:hyperlink r:id="rId7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Операторы и иные лица, получившие досту</w:t>
      </w:r>
      <w:r>
        <w:rPr>
          <w:rFonts w:ascii="Times New Roman" w:hAnsi="Times New Roman"/>
          <w:sz w:val="24"/>
          <w:szCs w:val="24"/>
        </w:rPr>
        <w:t>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8. Общедоступные источники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</w:t>
      </w:r>
      <w:r>
        <w:rPr>
          <w:rFonts w:ascii="Times New Roman" w:hAnsi="Times New Roman"/>
          <w:sz w:val="24"/>
          <w:szCs w:val="24"/>
        </w:rPr>
        <w:t>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</w:t>
      </w:r>
      <w:r>
        <w:rPr>
          <w:rFonts w:ascii="Times New Roman" w:hAnsi="Times New Roman"/>
          <w:sz w:val="24"/>
          <w:szCs w:val="24"/>
        </w:rPr>
        <w:t xml:space="preserve">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(в ред. Федерального закона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</w:t>
      </w:r>
      <w:r>
        <w:rPr>
          <w:rFonts w:ascii="Times New Roman" w:hAnsi="Times New Roman"/>
          <w:sz w:val="24"/>
          <w:szCs w:val="24"/>
        </w:rPr>
        <w:t xml:space="preserve">осударственных органов. (в ред. Федерального закона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9. Согласие субъекта персональных данных на обработку его персональных данных (в ред. Фед</w:t>
      </w:r>
      <w:r>
        <w:rPr>
          <w:rFonts w:ascii="Times New Roman" w:hAnsi="Times New Roman"/>
          <w:b/>
          <w:bCs/>
          <w:sz w:val="32"/>
          <w:szCs w:val="32"/>
        </w:rPr>
        <w:t xml:space="preserve">ерального закона </w:t>
      </w:r>
      <w:hyperlink r:id="rId7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Субъект персональных данных принимает решение о предоставлении его персональных данных и дает согласие на их обработку свободно, </w:t>
      </w:r>
      <w:r>
        <w:rPr>
          <w:rFonts w:ascii="Times New Roman" w:hAnsi="Times New Roman"/>
          <w:sz w:val="24"/>
          <w:szCs w:val="24"/>
        </w:rPr>
        <w:t>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</w:t>
      </w:r>
      <w:r>
        <w:rPr>
          <w:rFonts w:ascii="Times New Roman" w:hAnsi="Times New Roman"/>
          <w:sz w:val="24"/>
          <w:szCs w:val="24"/>
        </w:rPr>
        <w:t>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</w:t>
      </w:r>
      <w:r>
        <w:rPr>
          <w:rFonts w:ascii="Times New Roman" w:hAnsi="Times New Roman"/>
          <w:sz w:val="24"/>
          <w:szCs w:val="24"/>
        </w:rPr>
        <w:t xml:space="preserve"> дачу согласия от имени субъекта персональных данных проверяются оператором. (в ред. Федерального закона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Согласие на обработку персональных данны</w:t>
      </w:r>
      <w:r>
        <w:rPr>
          <w:rFonts w:ascii="Times New Roman" w:hAnsi="Times New Roman"/>
          <w:sz w:val="24"/>
          <w:szCs w:val="24"/>
        </w:rPr>
        <w:t xml:space="preserve">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</w:t>
      </w:r>
      <w:r>
        <w:rPr>
          <w:rFonts w:ascii="Times New Roman" w:hAnsi="Times New Roman"/>
          <w:sz w:val="24"/>
          <w:szCs w:val="24"/>
        </w:rPr>
        <w:lastRenderedPageBreak/>
        <w:t>данных без согласия субъекта персональных данных при наличии осно</w:t>
      </w:r>
      <w:r>
        <w:rPr>
          <w:rFonts w:ascii="Times New Roman" w:hAnsi="Times New Roman"/>
          <w:sz w:val="24"/>
          <w:szCs w:val="24"/>
        </w:rPr>
        <w:t xml:space="preserve">ваний, указанных в пунктах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6,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10 и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Обязанность предоставить доказательство получения сог</w:t>
      </w:r>
      <w:r>
        <w:rPr>
          <w:rFonts w:ascii="Times New Roman" w:hAnsi="Times New Roman"/>
          <w:sz w:val="24"/>
          <w:szCs w:val="24"/>
        </w:rPr>
        <w:t xml:space="preserve">ласия субъекта персональных данных на обработку его персональных данных или доказательство наличия оснований, указанных в пунктах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6,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10 и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 xml:space="preserve">части </w:t>
        </w:r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статьи 11 настоящего Федерального закона, возлагается на оператора.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</w:t>
      </w:r>
      <w:r>
        <w:rPr>
          <w:rFonts w:ascii="Times New Roman" w:hAnsi="Times New Roman"/>
          <w:sz w:val="24"/>
          <w:szCs w:val="24"/>
        </w:rPr>
        <w:t>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</w:t>
      </w:r>
      <w:r>
        <w:rPr>
          <w:rFonts w:ascii="Times New Roman" w:hAnsi="Times New Roman"/>
          <w:sz w:val="24"/>
          <w:szCs w:val="24"/>
        </w:rPr>
        <w:t>рме субъекта персональных данных на обработку его персональных данных должно включать в себя, в частности: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</w:t>
      </w:r>
      <w:r>
        <w:rPr>
          <w:rFonts w:ascii="Times New Roman" w:hAnsi="Times New Roman"/>
          <w:sz w:val="24"/>
          <w:szCs w:val="24"/>
        </w:rPr>
        <w:t>ного документа и выдавшем его органе;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</w:t>
      </w:r>
      <w:r>
        <w:rPr>
          <w:rFonts w:ascii="Times New Roman" w:hAnsi="Times New Roman"/>
          <w:sz w:val="24"/>
          <w:szCs w:val="24"/>
        </w:rPr>
        <w:t>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наименование или фамилию, имя, отчество и адрес оператора, получающего согласие субъекта персональных данны</w:t>
      </w:r>
      <w:r>
        <w:rPr>
          <w:rFonts w:ascii="Times New Roman" w:hAnsi="Times New Roman"/>
          <w:sz w:val="24"/>
          <w:szCs w:val="24"/>
        </w:rPr>
        <w:t>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цель 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перечень персональных данных, на обработку которых дается согласие субъекта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наименование или фамилию, имя, отчество и адрес лица, осуществляющего обработку персональных данных по поручени</w:t>
      </w:r>
      <w:r>
        <w:rPr>
          <w:rFonts w:ascii="Times New Roman" w:hAnsi="Times New Roman"/>
          <w:sz w:val="24"/>
          <w:szCs w:val="24"/>
        </w:rPr>
        <w:t>ю оператора, если обработка будет поручена такому лицу;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срок, в течение которого действуе</w:t>
      </w:r>
      <w:r>
        <w:rPr>
          <w:rFonts w:ascii="Times New Roman" w:hAnsi="Times New Roman"/>
          <w:sz w:val="24"/>
          <w:szCs w:val="24"/>
        </w:rPr>
        <w:t>т согласие субъекта персональных данных, а также способ его отзыва, если иное не установлено федеральным законом;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подпись субъекта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получения в форме электронного документа согласия субъекта персональных данных на обработк</w:t>
      </w:r>
      <w:r>
        <w:rPr>
          <w:rFonts w:ascii="Times New Roman" w:hAnsi="Times New Roman"/>
          <w:sz w:val="24"/>
          <w:szCs w:val="24"/>
        </w:rPr>
        <w:t>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</w:t>
      </w:r>
      <w:r>
        <w:rPr>
          <w:rFonts w:ascii="Times New Roman" w:hAnsi="Times New Roman"/>
          <w:sz w:val="24"/>
          <w:szCs w:val="24"/>
        </w:rPr>
        <w:t>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В случае смерти субъекта персональных данных согласие на обработку его персональных дан</w:t>
      </w:r>
      <w:r>
        <w:rPr>
          <w:rFonts w:ascii="Times New Roman" w:hAnsi="Times New Roman"/>
          <w:sz w:val="24"/>
          <w:szCs w:val="24"/>
        </w:rPr>
        <w:t>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Персональные данные могут быть получены оператором от лица, не являющегося субъектом персональных данных, при условии предост</w:t>
      </w:r>
      <w:r>
        <w:rPr>
          <w:rFonts w:ascii="Times New Roman" w:hAnsi="Times New Roman"/>
          <w:sz w:val="24"/>
          <w:szCs w:val="24"/>
        </w:rPr>
        <w:t xml:space="preserve">авления оператору подтверждения наличия оснований, указанных в пунктах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части 1 ста</w:t>
      </w:r>
      <w:r>
        <w:rPr>
          <w:rFonts w:ascii="Times New Roman" w:hAnsi="Times New Roman"/>
          <w:sz w:val="24"/>
          <w:szCs w:val="24"/>
        </w:rPr>
        <w:t xml:space="preserve">тьи 6,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10 и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Требовани</w:t>
      </w:r>
      <w:r>
        <w:rPr>
          <w:rFonts w:ascii="Times New Roman" w:hAnsi="Times New Roman"/>
          <w:sz w:val="24"/>
          <w:szCs w:val="24"/>
        </w:rPr>
        <w:t xml:space="preserve">я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 (в ред. Федерального закона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10. Специальные категории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Обработка специальных категорий персональных данных, касающихся расовой, национальной принадлежности, политических</w:t>
      </w:r>
      <w:r>
        <w:rPr>
          <w:rFonts w:ascii="Times New Roman" w:hAnsi="Times New Roman"/>
          <w:sz w:val="24"/>
          <w:szCs w:val="24"/>
        </w:rPr>
        <w:t xml:space="preserve"> взглядов, религиозных или философских убеждений, состояния здоровья, интимной жизни, не допускается, за исключением случаев, предусмотренных частями 2 и 2.1 настоящей статьи. (в ред. Федерального закона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Обработка указанных в части 1 настоящей статьи специальных категорий персональных данных допускается в случаях, если: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субъект персональных данных дал согласие в письменной форме на обработку свои</w:t>
      </w:r>
      <w:r>
        <w:rPr>
          <w:rFonts w:ascii="Times New Roman" w:hAnsi="Times New Roman"/>
          <w:sz w:val="24"/>
          <w:szCs w:val="24"/>
        </w:rPr>
        <w:t>х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обработка персональных данных необходима в связи с реализац</w:t>
      </w:r>
      <w:r>
        <w:rPr>
          <w:rFonts w:ascii="Times New Roman" w:hAnsi="Times New Roman"/>
          <w:sz w:val="24"/>
          <w:szCs w:val="24"/>
        </w:rPr>
        <w:t xml:space="preserve">ией международных договоров Российской Федерации о реадмиссии; (в ред. Федерального закона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2.2) обработка персональных данных осуществляется в соответ</w:t>
      </w:r>
      <w:r>
        <w:rPr>
          <w:rFonts w:ascii="Times New Roman" w:hAnsi="Times New Roman"/>
          <w:sz w:val="24"/>
          <w:szCs w:val="24"/>
        </w:rPr>
        <w:t xml:space="preserve">ствии с Федеральным законом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25 января 2002 года N 8-ФЗ</w:t>
        </w:r>
      </w:hyperlink>
      <w:r>
        <w:rPr>
          <w:rFonts w:ascii="Times New Roman" w:hAnsi="Times New Roman"/>
          <w:sz w:val="24"/>
          <w:szCs w:val="24"/>
        </w:rPr>
        <w:t xml:space="preserve"> "О Всероссийской переписи населения"; (в ред. Федерального закона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2.3) 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  <w:t xml:space="preserve"> (в ред. Федеральных законов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обработка</w:t>
      </w:r>
      <w:r>
        <w:rPr>
          <w:rFonts w:ascii="Times New Roman" w:hAnsi="Times New Roman"/>
          <w:sz w:val="24"/>
          <w:szCs w:val="24"/>
        </w:rPr>
        <w:t xml:space="preserve">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(в р</w:t>
      </w:r>
      <w:r>
        <w:rPr>
          <w:rFonts w:ascii="Times New Roman" w:hAnsi="Times New Roman"/>
          <w:sz w:val="24"/>
          <w:szCs w:val="24"/>
        </w:rPr>
        <w:t xml:space="preserve">ед. Федерального закона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</w:t>
      </w:r>
      <w:r>
        <w:rPr>
          <w:rFonts w:ascii="Times New Roman" w:hAnsi="Times New Roman"/>
          <w:sz w:val="24"/>
          <w:szCs w:val="24"/>
        </w:rPr>
        <w:t xml:space="preserve">оказания медицинских и медико-социальных </w:t>
      </w:r>
      <w:r>
        <w:rPr>
          <w:rFonts w:ascii="Times New Roman" w:hAnsi="Times New Roman"/>
          <w:sz w:val="24"/>
          <w:szCs w:val="24"/>
        </w:rPr>
        <w:lastRenderedPageBreak/>
        <w:t>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</w:t>
      </w:r>
      <w:r>
        <w:rPr>
          <w:rFonts w:ascii="Times New Roman" w:hAnsi="Times New Roman"/>
          <w:sz w:val="24"/>
          <w:szCs w:val="24"/>
        </w:rPr>
        <w:t>ую тайну;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</w:t>
      </w:r>
      <w:r>
        <w:rPr>
          <w:rFonts w:ascii="Times New Roman" w:hAnsi="Times New Roman"/>
          <w:sz w:val="24"/>
          <w:szCs w:val="24"/>
        </w:rPr>
        <w:t>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обработка персональных данных </w:t>
      </w:r>
      <w:r>
        <w:rPr>
          <w:rFonts w:ascii="Times New Roman" w:hAnsi="Times New Roman"/>
          <w:sz w:val="24"/>
          <w:szCs w:val="24"/>
        </w:rPr>
        <w:t xml:space="preserve">необходима для установления или осуществления прав субъекта персональных данных или третьих лиц, а равно и в связи с осуществлением правосудия; (в ред. Федерального закона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/>
            <w:sz w:val="24"/>
            <w:szCs w:val="24"/>
            <w:u w:val="single"/>
          </w:rPr>
          <w:t>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</w:t>
      </w:r>
      <w:r>
        <w:rPr>
          <w:rFonts w:ascii="Times New Roman" w:hAnsi="Times New Roman"/>
          <w:sz w:val="24"/>
          <w:szCs w:val="24"/>
        </w:rPr>
        <w:t xml:space="preserve">-разыскной деятельности, об исполнительном производстве, уголовно-исполнительным законодательством Российской Федерации; (в ред. Федерального закона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7.1)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 (в ред. Федерального закона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 (в ред. Федерального закона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</w:t>
      </w:r>
      <w:r>
        <w:rPr>
          <w:rFonts w:ascii="Times New Roman" w:hAnsi="Times New Roman"/>
          <w:sz w:val="24"/>
          <w:szCs w:val="24"/>
        </w:rPr>
        <w:t xml:space="preserve">ными органами или организациями в целях устройства детей, оставшихся без попечения родителей, на воспитание в семьи граждан; (в ред. Федерального закона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обработка персональных данных осуществляется в соответствии с законодательством Российской Федерации о гражданстве Российской Федерации. (в ред. Федерального закона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04.06.2014 N 142-ФЗ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</w:t>
      </w:r>
      <w:r>
        <w:rPr>
          <w:rFonts w:ascii="Times New Roman" w:hAnsi="Times New Roman"/>
          <w:sz w:val="24"/>
          <w:szCs w:val="24"/>
        </w:rPr>
        <w:t xml:space="preserve"> целях, предусмотренных Федеральным законом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/>
          <w:sz w:val="24"/>
          <w:szCs w:val="24"/>
        </w:rPr>
        <w:t xml:space="preserve"> "О проведении эксперимента по установлению специального регулирования в целях создания необходимых</w:t>
      </w:r>
      <w:r>
        <w:rPr>
          <w:rFonts w:ascii="Times New Roman" w:hAnsi="Times New Roman"/>
          <w:sz w:val="24"/>
          <w:szCs w:val="24"/>
        </w:rPr>
        <w:t xml:space="preserve">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"О персональных данных" и Федеральным законом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31 июля 2020 года N 258-ФЗ</w:t>
        </w:r>
      </w:hyperlink>
      <w:r>
        <w:rPr>
          <w:rFonts w:ascii="Times New Roman" w:hAnsi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</w:t>
      </w:r>
      <w:r>
        <w:rPr>
          <w:rFonts w:ascii="Times New Roman" w:hAnsi="Times New Roman"/>
          <w:sz w:val="24"/>
          <w:szCs w:val="24"/>
        </w:rPr>
        <w:t xml:space="preserve">альными законами. (в ред. Федеральных законов </w:t>
      </w: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0" w:history="1">
        <w:r>
          <w:rPr>
            <w:rFonts w:ascii="Times New Roman" w:hAnsi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</w:t>
      </w:r>
      <w:r>
        <w:rPr>
          <w:rFonts w:ascii="Times New Roman" w:hAnsi="Times New Roman"/>
          <w:sz w:val="24"/>
          <w:szCs w:val="24"/>
        </w:rPr>
        <w:t xml:space="preserve"> в порядке, которые определяются в соответствии с федеральными законами.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Обработка специальных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</w:t>
      </w:r>
      <w:r>
        <w:rPr>
          <w:rFonts w:ascii="Times New Roman" w:hAnsi="Times New Roman"/>
          <w:sz w:val="24"/>
          <w:szCs w:val="24"/>
        </w:rPr>
        <w:t xml:space="preserve">ены причины, вследствие которых осуществлялась обработка, если иное не установлено федеральным законом. (в ред. Федерального закона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10.1. Осо</w:t>
      </w:r>
      <w:r>
        <w:rPr>
          <w:rFonts w:ascii="Times New Roman" w:hAnsi="Times New Roman"/>
          <w:b/>
          <w:bCs/>
          <w:sz w:val="32"/>
          <w:szCs w:val="32"/>
        </w:rPr>
        <w:t xml:space="preserve">бенности обработки персональных данных, разрешенных субъектом персональных данных для распространения (в ред. Федерального закона </w:t>
      </w:r>
      <w:hyperlink r:id="rId11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30.12.2020 N 519-ФЗ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Согласие на обра</w:t>
      </w:r>
      <w:r>
        <w:rPr>
          <w:rFonts w:ascii="Times New Roman" w:hAnsi="Times New Roman"/>
          <w:sz w:val="24"/>
          <w:szCs w:val="24"/>
        </w:rPr>
        <w:t>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</w:t>
      </w:r>
      <w:r>
        <w:rPr>
          <w:rFonts w:ascii="Times New Roman" w:hAnsi="Times New Roman"/>
          <w:sz w:val="24"/>
          <w:szCs w:val="24"/>
        </w:rPr>
        <w:t>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раскрытия персональных данных неопреде</w:t>
      </w:r>
      <w:r>
        <w:rPr>
          <w:rFonts w:ascii="Times New Roman" w:hAnsi="Times New Roman"/>
          <w:sz w:val="24"/>
          <w:szCs w:val="24"/>
        </w:rPr>
        <w:t>ленному кругу лиц самим субъектом персональных данных без предоставления оператору согласия, предусмотренного настоящей статьей, обязанность предоставить доказательства законности последующего распространения или иной обработки таких персональных данных ле</w:t>
      </w:r>
      <w:r>
        <w:rPr>
          <w:rFonts w:ascii="Times New Roman" w:hAnsi="Times New Roman"/>
          <w:sz w:val="24"/>
          <w:szCs w:val="24"/>
        </w:rPr>
        <w:t>жит на каждом лице, осуществившем их распространение или иную обработку.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случае, если персональные данные оказались раскрытыми неопределенному кругу лиц вследствие правонарушения, преступления или обстоятельств непреодолимой силы, обязанность предоста</w:t>
      </w:r>
      <w:r>
        <w:rPr>
          <w:rFonts w:ascii="Times New Roman" w:hAnsi="Times New Roman"/>
          <w:sz w:val="24"/>
          <w:szCs w:val="24"/>
        </w:rPr>
        <w:t>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случае, если из предоставленного субъектом персональных данных согласия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разрешенных субъектом персональных данных для распространения,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оператором, которому о</w:t>
      </w:r>
      <w:r>
        <w:rPr>
          <w:rFonts w:ascii="Times New Roman" w:hAnsi="Times New Roman"/>
          <w:sz w:val="24"/>
          <w:szCs w:val="24"/>
        </w:rPr>
        <w:t>ни предоставлены субъектом персональных данных, без права распространения.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</w:t>
      </w:r>
      <w:r>
        <w:rPr>
          <w:rFonts w:ascii="Times New Roman" w:hAnsi="Times New Roman"/>
          <w:sz w:val="24"/>
          <w:szCs w:val="24"/>
        </w:rPr>
        <w:t>ует, что субъект персональных данных не установил запреты и условия на обработку персональных данных, предусмотренные частью 9 настоящей статьи, или если в предоставленном субъектом персональных данных таком согласии не указаны категории и перечень персона</w:t>
      </w:r>
      <w:r>
        <w:rPr>
          <w:rFonts w:ascii="Times New Roman" w:hAnsi="Times New Roman"/>
          <w:sz w:val="24"/>
          <w:szCs w:val="24"/>
        </w:rPr>
        <w:t xml:space="preserve">льных данных, для обработки которых субъект персональных данных устанавливает условия и запреты в соответствии с частью 9 настоящей статьи, такие персональные данные обрабатываются оператором, которому они предоставлены субъектом </w:t>
      </w:r>
      <w:r>
        <w:rPr>
          <w:rFonts w:ascii="Times New Roman" w:hAnsi="Times New Roman"/>
          <w:sz w:val="24"/>
          <w:szCs w:val="24"/>
        </w:rPr>
        <w:lastRenderedPageBreak/>
        <w:t>персональных данных, без п</w:t>
      </w:r>
      <w:r>
        <w:rPr>
          <w:rFonts w:ascii="Times New Roman" w:hAnsi="Times New Roman"/>
          <w:sz w:val="24"/>
          <w:szCs w:val="24"/>
        </w:rPr>
        <w:t>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Согласие на обработку персональных данных, разрешенных субъектом персональных данных для распространения, мож</w:t>
      </w:r>
      <w:r>
        <w:rPr>
          <w:rFonts w:ascii="Times New Roman" w:hAnsi="Times New Roman"/>
          <w:sz w:val="24"/>
          <w:szCs w:val="24"/>
        </w:rPr>
        <w:t>ет быть предоставлено оператору: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непосредственно;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 использованием информационной системы уполномоченного органа по защите прав субъектов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Правила использования информационной системы уполномоченного органа по защите прав субъе</w:t>
      </w:r>
      <w:r>
        <w:rPr>
          <w:rFonts w:ascii="Times New Roman" w:hAnsi="Times New Roman"/>
          <w:sz w:val="24"/>
          <w:szCs w:val="24"/>
        </w:rPr>
        <w:t>ктов персональных данных, в том числе порядок взаимодействия субъекта персональных данных с оператором, определяются уполномоченным органом по защите прав субъектов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Молчание или бездействие субъекта персональных данных ни при каких </w:t>
      </w:r>
      <w:r>
        <w:rPr>
          <w:rFonts w:ascii="Times New Roman" w:hAnsi="Times New Roman"/>
          <w:sz w:val="24"/>
          <w:szCs w:val="24"/>
        </w:rPr>
        <w:t>обстоятельствах не может считаться согласием на обработку персональных данных, разрешенных субъектом персональных данных для распространения.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согласии на обработку персональных данных, разрешенных субъектом персональных данных для распространения, суб</w:t>
      </w:r>
      <w:r>
        <w:rPr>
          <w:rFonts w:ascii="Times New Roman" w:hAnsi="Times New Roman"/>
          <w:sz w:val="24"/>
          <w:szCs w:val="24"/>
        </w:rPr>
        <w:t>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</w:t>
      </w:r>
      <w:r>
        <w:rPr>
          <w:rFonts w:ascii="Times New Roman" w:hAnsi="Times New Roman"/>
          <w:sz w:val="24"/>
          <w:szCs w:val="24"/>
        </w:rPr>
        <w:t>ых неограниченным кругом лиц. Отказ оператора в установлении субъектом персональных данных запретов и условий, предусмотренных настоящей статьей, не допускается.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Оператор обязан в срок не позднее трех рабочих дней с момента получения соответствующего с</w:t>
      </w:r>
      <w:r>
        <w:rPr>
          <w:rFonts w:ascii="Times New Roman" w:hAnsi="Times New Roman"/>
          <w:sz w:val="24"/>
          <w:szCs w:val="24"/>
        </w:rPr>
        <w:t>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Установленные с</w:t>
      </w:r>
      <w:r>
        <w:rPr>
          <w:rFonts w:ascii="Times New Roman" w:hAnsi="Times New Roman"/>
          <w:sz w:val="24"/>
          <w:szCs w:val="24"/>
        </w:rPr>
        <w:t>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</w:t>
      </w:r>
      <w:r>
        <w:rPr>
          <w:rFonts w:ascii="Times New Roman" w:hAnsi="Times New Roman"/>
          <w:sz w:val="24"/>
          <w:szCs w:val="24"/>
        </w:rPr>
        <w:t xml:space="preserve">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Передача (распространение, предоставление, доступ) персональных данных, разрешенных субъектом персона</w:t>
      </w:r>
      <w:r>
        <w:rPr>
          <w:rFonts w:ascii="Times New Roman" w:hAnsi="Times New Roman"/>
          <w:sz w:val="24"/>
          <w:szCs w:val="24"/>
        </w:rPr>
        <w:t>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</w:t>
      </w:r>
      <w:r>
        <w:rPr>
          <w:rFonts w:ascii="Times New Roman" w:hAnsi="Times New Roman"/>
          <w:sz w:val="24"/>
          <w:szCs w:val="24"/>
        </w:rPr>
        <w:t xml:space="preserve">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Действие</w:t>
      </w:r>
      <w:r>
        <w:rPr>
          <w:rFonts w:ascii="Times New Roman" w:hAnsi="Times New Roman"/>
          <w:sz w:val="24"/>
          <w:szCs w:val="24"/>
        </w:rPr>
        <w:t xml:space="preserve">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</w:t>
      </w:r>
      <w:r>
        <w:rPr>
          <w:rFonts w:ascii="Times New Roman" w:hAnsi="Times New Roman"/>
          <w:sz w:val="24"/>
          <w:szCs w:val="24"/>
        </w:rPr>
        <w:lastRenderedPageBreak/>
        <w:t>момента поступления оператору требования, указанного в части 12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Субъект персональны</w:t>
      </w:r>
      <w:r>
        <w:rPr>
          <w:rFonts w:ascii="Times New Roman" w:hAnsi="Times New Roman"/>
          <w:sz w:val="24"/>
          <w:szCs w:val="24"/>
        </w:rPr>
        <w:t>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обрабатывающему его персональные данные, в</w:t>
      </w:r>
      <w:r>
        <w:rPr>
          <w:rFonts w:ascii="Times New Roman" w:hAnsi="Times New Roman"/>
          <w:sz w:val="24"/>
          <w:szCs w:val="24"/>
        </w:rPr>
        <w:t xml:space="preserve">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</w:t>
      </w:r>
      <w:r>
        <w:rPr>
          <w:rFonts w:ascii="Times New Roman" w:hAnsi="Times New Roman"/>
          <w:sz w:val="24"/>
          <w:szCs w:val="24"/>
        </w:rPr>
        <w:t>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Требования настоящей статьи не приме</w:t>
      </w:r>
      <w:r>
        <w:rPr>
          <w:rFonts w:ascii="Times New Roman" w:hAnsi="Times New Roman"/>
          <w:sz w:val="24"/>
          <w:szCs w:val="24"/>
        </w:rPr>
        <w:t>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также на подведомственные таким органам организации функций, полномочий и обязанностей. (</w:t>
      </w:r>
      <w:r>
        <w:rPr>
          <w:rFonts w:ascii="Times New Roman" w:hAnsi="Times New Roman"/>
          <w:sz w:val="24"/>
          <w:szCs w:val="24"/>
        </w:rPr>
        <w:t xml:space="preserve">в ред. Федерального закона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11. Биометрические персональные данные (в ред. Федерального закона </w:t>
      </w:r>
      <w:hyperlink r:id="rId11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Сведения, которые характеризуют физиологические и биологические особенности человека, на основании которых можно установить его личность (биометри</w:t>
      </w:r>
      <w:r>
        <w:rPr>
          <w:rFonts w:ascii="Times New Roman" w:hAnsi="Times New Roman"/>
          <w:sz w:val="24"/>
          <w:szCs w:val="24"/>
        </w:rPr>
        <w:t xml:space="preserve">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</w:t>
      </w:r>
      <w:r>
        <w:rPr>
          <w:rFonts w:ascii="Times New Roman" w:hAnsi="Times New Roman"/>
          <w:sz w:val="24"/>
          <w:szCs w:val="24"/>
        </w:rPr>
        <w:t>частью 2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</w:t>
      </w:r>
      <w:r>
        <w:rPr>
          <w:rFonts w:ascii="Times New Roman" w:hAnsi="Times New Roman"/>
          <w:sz w:val="24"/>
          <w:szCs w:val="24"/>
        </w:rPr>
        <w:t xml:space="preserve"> исполнением судебных актов, в связи с проведением обязательной государственной дактилоскопической регистрации, обязательной государственной геномной регистрации, а также в случаях, предусмотренных законодательством Российской Федерации об обороне, о безоп</w:t>
      </w:r>
      <w:r>
        <w:rPr>
          <w:rFonts w:ascii="Times New Roman" w:hAnsi="Times New Roman"/>
          <w:sz w:val="24"/>
          <w:szCs w:val="24"/>
        </w:rPr>
        <w:t>асности, о противодействии терроризму, о транспортной безопасности, о противодействии коррупции, об оперативно-разыскной деятельности, о государственной службе, уголовно-исполнительным законодательством Российской Федерации, законодательством Российской Фе</w:t>
      </w:r>
      <w:r>
        <w:rPr>
          <w:rFonts w:ascii="Times New Roman" w:hAnsi="Times New Roman"/>
          <w:sz w:val="24"/>
          <w:szCs w:val="24"/>
        </w:rPr>
        <w:t xml:space="preserve">дерации о порядке выезда из Российской Федерации и въезда в Российскую Федерацию, о гражданстве Российской Федерации, законодательством Российской Федерации о нотариате. (в ред. Федеральных законов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6" w:history="1">
        <w:r>
          <w:rPr>
            <w:rFonts w:ascii="Times New Roman" w:hAnsi="Times New Roman"/>
            <w:sz w:val="24"/>
            <w:szCs w:val="24"/>
            <w:u w:val="single"/>
          </w:rPr>
          <w:t>от 31.12.2017 N 498-ФЗ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от 27.12.2019 N 480</w:t>
        </w:r>
        <w:r>
          <w:rPr>
            <w:rFonts w:ascii="Times New Roman" w:hAnsi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Предоставление биометрических персональных данных не может быть обязательным, за исключением случаев, предусмотренных частью 2 настоящей ста</w:t>
      </w:r>
      <w:r>
        <w:rPr>
          <w:rFonts w:ascii="Times New Roman" w:hAnsi="Times New Roman"/>
          <w:sz w:val="24"/>
          <w:szCs w:val="24"/>
        </w:rPr>
        <w:t>тьи. Оператор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опера</w:t>
      </w:r>
      <w:r>
        <w:rPr>
          <w:rFonts w:ascii="Times New Roman" w:hAnsi="Times New Roman"/>
          <w:sz w:val="24"/>
          <w:szCs w:val="24"/>
        </w:rPr>
        <w:t xml:space="preserve">тором согласия на обработку персональных данных не является обязательным. (в ред. Федерального закона </w:t>
      </w:r>
      <w:hyperlink r:id="rId119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 Трансграничная передача персональны</w:t>
      </w:r>
      <w:r>
        <w:rPr>
          <w:rFonts w:ascii="Times New Roman" w:hAnsi="Times New Roman"/>
          <w:b/>
          <w:bCs/>
          <w:sz w:val="32"/>
          <w:szCs w:val="32"/>
        </w:rPr>
        <w:t xml:space="preserve">х данных (в ред. Федерального закона </w:t>
      </w:r>
      <w:hyperlink r:id="rId12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14.07.2022 N 266-ФЗ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Трансграничная передача персональных данных осуществляется в соответствии с настоящим Федеральным законом и м</w:t>
      </w:r>
      <w:r>
        <w:rPr>
          <w:rFonts w:ascii="Times New Roman" w:hAnsi="Times New Roman"/>
          <w:sz w:val="24"/>
          <w:szCs w:val="24"/>
        </w:rPr>
        <w:t>еждународными договорами Российской Федерации.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Уполномоченный орган по защите прав субъектов персональных данных утверждает перечень иностранных государств, обеспечивающих адекватную защиту прав субъектов персональных данных. В перечень иностранных госу</w:t>
      </w:r>
      <w:r>
        <w:rPr>
          <w:rFonts w:ascii="Times New Roman" w:hAnsi="Times New Roman"/>
          <w:sz w:val="24"/>
          <w:szCs w:val="24"/>
        </w:rPr>
        <w:t>дарств, обеспечивающих адекватную защиту прав субъектов персональных данных, включаются государства, являющиеся сторонами Конвенции Совета Европы о защите физических лиц при автоматизированной обработке персональных данных, а также иностранные государства,</w:t>
      </w:r>
      <w:r>
        <w:rPr>
          <w:rFonts w:ascii="Times New Roman" w:hAnsi="Times New Roman"/>
          <w:sz w:val="24"/>
          <w:szCs w:val="24"/>
        </w:rPr>
        <w:t xml:space="preserve"> не являющиеся сторонами Конвенции Совета Европы о защите физических лиц при автоматизированной обработке персональных данных, при условии соответствия положениям указанной Конвенции действующих в соответствующем государстве норм права и применяемых мер по</w:t>
      </w:r>
      <w:r>
        <w:rPr>
          <w:rFonts w:ascii="Times New Roman" w:hAnsi="Times New Roman"/>
          <w:sz w:val="24"/>
          <w:szCs w:val="24"/>
        </w:rPr>
        <w:t xml:space="preserve"> обеспечению конфиденциальности и безопасности персональных данных при их обработке.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</w:t>
      </w:r>
      <w:r>
        <w:rPr>
          <w:rFonts w:ascii="Times New Roman" w:hAnsi="Times New Roman"/>
          <w:sz w:val="24"/>
          <w:szCs w:val="24"/>
        </w:rPr>
        <w:t xml:space="preserve"> данных о своем намерении осуществлять трансграничную передачу персональных данных. Указанное уведомление направляется отдельно от уведомления о намерении осуществлять обработку персональных данных, предусмотренного </w:t>
      </w:r>
      <w:hyperlink r:id="rId121" w:history="1">
        <w:r>
          <w:rPr>
            <w:rFonts w:ascii="Times New Roman" w:hAnsi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Операторы, которые продолжат осуществлять трансграничную передачу данных после вступления в силу Федерального закона от 14.07.2022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266-ФЗ, должны до 01.03.2023 направи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ть уведомление об осуществлении трансграничной передачи персональных данных, содержащее сведения, перечисленные в части 4 статьи 12 (в редакции Федерального закона от 14.07.2022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266-ФЗ) (</w:t>
      </w:r>
      <w:hyperlink r:id="rId122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Уведомление, предусмотренное частью 3 настоящей статьи, направляется в виде документа на бумажном носителе или в форме электронного документа и подписывается уполномоченным л</w:t>
      </w:r>
      <w:r>
        <w:rPr>
          <w:rFonts w:ascii="Times New Roman" w:hAnsi="Times New Roman"/>
          <w:sz w:val="24"/>
          <w:szCs w:val="24"/>
        </w:rPr>
        <w:t>ицом. Уведомление о намерении осуществлять трансграничную передачу персональных данных должно содержать следующие сведения: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(фамилия, имя, отчество), адрес оператора, а также дата и номер уведомления о намерении осуществлять обработку персо</w:t>
      </w:r>
      <w:r>
        <w:rPr>
          <w:rFonts w:ascii="Times New Roman" w:hAnsi="Times New Roman"/>
          <w:sz w:val="24"/>
          <w:szCs w:val="24"/>
        </w:rPr>
        <w:t xml:space="preserve">нальных данных, ранее направленного оператором в соответствии со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наименование (фамилия, имя, отчество) лица, ответственного за</w:t>
      </w:r>
      <w:r>
        <w:rPr>
          <w:rFonts w:ascii="Times New Roman" w:hAnsi="Times New Roman"/>
          <w:sz w:val="24"/>
          <w:szCs w:val="24"/>
        </w:rPr>
        <w:t xml:space="preserve"> организацию обработки персональных данных, номера контактных телефонов, почтовые адреса и адреса электронной почты;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правовое основание и цель трансграничной передачи персональных данных и дальнейшей обработки переданных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категори</w:t>
      </w:r>
      <w:r>
        <w:rPr>
          <w:rFonts w:ascii="Times New Roman" w:hAnsi="Times New Roman"/>
          <w:sz w:val="24"/>
          <w:szCs w:val="24"/>
        </w:rPr>
        <w:t>и и перечень передаваемых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категории субъектов персональных данных, персональные данные которых передаются;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перечень иностранных государств, на территории которых планируется трансграничная </w:t>
      </w:r>
      <w:r>
        <w:rPr>
          <w:rFonts w:ascii="Times New Roman" w:hAnsi="Times New Roman"/>
          <w:sz w:val="24"/>
          <w:szCs w:val="24"/>
        </w:rPr>
        <w:lastRenderedPageBreak/>
        <w:t>передача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дата пр</w:t>
      </w:r>
      <w:r>
        <w:rPr>
          <w:rFonts w:ascii="Times New Roman" w:hAnsi="Times New Roman"/>
          <w:sz w:val="24"/>
          <w:szCs w:val="24"/>
        </w:rPr>
        <w:t>оведения оператором оценки соблюдения органами власти иностранных государств, иностранными физическими лицами, иностранными юридическими лицами, которым планируется трансграничная передача персональных данных, конфиденциальности персональных данных и обесп</w:t>
      </w:r>
      <w:r>
        <w:rPr>
          <w:rFonts w:ascii="Times New Roman" w:hAnsi="Times New Roman"/>
          <w:sz w:val="24"/>
          <w:szCs w:val="24"/>
        </w:rPr>
        <w:t>ечения безопасности персональных данных при их обработке.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Оператор до подачи уведомления, предусмотренного частью 3 настоящей статьи, обязан получить от органов власти иностранного государства, иностранных физических лиц, иностранных юридических лиц, ко</w:t>
      </w:r>
      <w:r>
        <w:rPr>
          <w:rFonts w:ascii="Times New Roman" w:hAnsi="Times New Roman"/>
          <w:sz w:val="24"/>
          <w:szCs w:val="24"/>
        </w:rPr>
        <w:t>торым планируется трансграничная передача персональных данных, следующие сведения: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принимаемых органами власти иностранного государства, иностранными физическими лицами, иностранными юридическими лицами, которым планируется трансграничная пер</w:t>
      </w:r>
      <w:r>
        <w:rPr>
          <w:rFonts w:ascii="Times New Roman" w:hAnsi="Times New Roman"/>
          <w:sz w:val="24"/>
          <w:szCs w:val="24"/>
        </w:rPr>
        <w:t>едача персональных данных, мерах по защите передаваемых персональных данных и об условиях прекращения их обработки;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информация о правовом регулировании в области персональных данных иностранного государства, под юрисдикцией которого находятся органы вла</w:t>
      </w:r>
      <w:r>
        <w:rPr>
          <w:rFonts w:ascii="Times New Roman" w:hAnsi="Times New Roman"/>
          <w:sz w:val="24"/>
          <w:szCs w:val="24"/>
        </w:rPr>
        <w:t>сти иностранного государства, иностранные физические лица, иностранные юридические лица, которым планируется трансграничная передача персональных данных (в случае, если предполагается осуществление трансграничной передачи персональных данных органам власти</w:t>
      </w:r>
      <w:r>
        <w:rPr>
          <w:rFonts w:ascii="Times New Roman" w:hAnsi="Times New Roman"/>
          <w:sz w:val="24"/>
          <w:szCs w:val="24"/>
        </w:rPr>
        <w:t xml:space="preserve"> иностранного государства, иностранным физическим лицам, иностранным юридическим лицам, находящимся под юрисдикцией иностранного государства, не являющегося стороной Конвенции Совета Европы о защите физических лиц при автоматизированной обработке персональ</w:t>
      </w:r>
      <w:r>
        <w:rPr>
          <w:rFonts w:ascii="Times New Roman" w:hAnsi="Times New Roman"/>
          <w:sz w:val="24"/>
          <w:szCs w:val="24"/>
        </w:rPr>
        <w:t>ных данных и не включенного в перечень иностранных государств, обеспечивающих адекватную защиту прав субъектов персональных данных);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органах власти иностранного государства, иностранных физических лицах, иностранных юридических лицах, которы</w:t>
      </w:r>
      <w:r>
        <w:rPr>
          <w:rFonts w:ascii="Times New Roman" w:hAnsi="Times New Roman"/>
          <w:sz w:val="24"/>
          <w:szCs w:val="24"/>
        </w:rPr>
        <w:t>м планируется трансграничная передача персональных данных (наименование либо фамилия, имя и отчество, а также номера контактных телефонов, почтовые адреса и адреса электронной почты).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целях оценки достоверности сведений, содержащихся в уведомлении опе</w:t>
      </w:r>
      <w:r>
        <w:rPr>
          <w:rFonts w:ascii="Times New Roman" w:hAnsi="Times New Roman"/>
          <w:sz w:val="24"/>
          <w:szCs w:val="24"/>
        </w:rPr>
        <w:t xml:space="preserve">ратора о своем намерении осуществлять трансграничную передачу персональных данных, сведения, предусмотренные пунктами 1 - 3 части 5 настоящей статьи, предоставляются оператором по запросу уполномоченного органа по защите прав субъектов персональных данных </w:t>
      </w:r>
      <w:r>
        <w:rPr>
          <w:rFonts w:ascii="Times New Roman" w:hAnsi="Times New Roman"/>
          <w:sz w:val="24"/>
          <w:szCs w:val="24"/>
        </w:rPr>
        <w:t>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</w:t>
      </w:r>
      <w:r>
        <w:rPr>
          <w:rFonts w:ascii="Times New Roman" w:hAnsi="Times New Roman"/>
          <w:sz w:val="24"/>
          <w:szCs w:val="24"/>
        </w:rPr>
        <w:t>го уведомления с указанием причин продления срока предоставления запрашиваемой информации.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Трансграничная передача персональных данных может быть запрещена или ограничена в целях защиты основ конституционного строя Российской Федерации, нравственности, </w:t>
      </w:r>
      <w:r>
        <w:rPr>
          <w:rFonts w:ascii="Times New Roman" w:hAnsi="Times New Roman"/>
          <w:sz w:val="24"/>
          <w:szCs w:val="24"/>
        </w:rPr>
        <w:t>здоровья, прав и законных интересов граждан, обеспечения обороны страны и безопасности государства, защиты экономических и финансовых интересов Российской Федерации, обеспечения дипломатическими и международно-правовыми средствами защиты прав, свобод и инт</w:t>
      </w:r>
      <w:r>
        <w:rPr>
          <w:rFonts w:ascii="Times New Roman" w:hAnsi="Times New Roman"/>
          <w:sz w:val="24"/>
          <w:szCs w:val="24"/>
        </w:rPr>
        <w:t>ересов граждан Российской Федерации, суверенитета, безопасности,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решения, пред</w:t>
      </w:r>
      <w:r>
        <w:rPr>
          <w:rFonts w:ascii="Times New Roman" w:hAnsi="Times New Roman"/>
          <w:sz w:val="24"/>
          <w:szCs w:val="24"/>
        </w:rPr>
        <w:t>усмотренного частью 12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</w:t>
      </w:r>
      <w:r>
        <w:rPr>
          <w:rFonts w:ascii="Times New Roman" w:hAnsi="Times New Roman"/>
          <w:sz w:val="24"/>
          <w:szCs w:val="24"/>
        </w:rPr>
        <w:t>ъектов персональных данных по результатам рассмотрения уведомления, предусмотренного частью 3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Решение, указанное в части 8 настоящей статьи, принимается уполномоченным органом по защите прав субъектов персональных данных в течение деся</w:t>
      </w:r>
      <w:r>
        <w:rPr>
          <w:rFonts w:ascii="Times New Roman" w:hAnsi="Times New Roman"/>
          <w:sz w:val="24"/>
          <w:szCs w:val="24"/>
        </w:rPr>
        <w:t>ти рабочих дней с даты поступления уведомления, предусмотренного частью 3 настоящей статьи, в порядке, установленном Правительством Российской Федерации. В случае направления уполномоченным органом по защите прав субъектов персональных данных запроса в соо</w:t>
      </w:r>
      <w:r>
        <w:rPr>
          <w:rFonts w:ascii="Times New Roman" w:hAnsi="Times New Roman"/>
          <w:sz w:val="24"/>
          <w:szCs w:val="24"/>
        </w:rPr>
        <w:t>тветствии с частью 6 настоящей статьи рассмотрение такого уведомления приостанавливается до даты предоставления оператором запрошенной информации.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После направления уведомления, указанного в части 3 настоящей статьи, оператор вправе осуществлять трансг</w:t>
      </w:r>
      <w:r>
        <w:rPr>
          <w:rFonts w:ascii="Times New Roman" w:hAnsi="Times New Roman"/>
          <w:sz w:val="24"/>
          <w:szCs w:val="24"/>
        </w:rPr>
        <w:t>раничную передачу персональных данных на территории указанных в таком уведомлении иностранных государств,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</w:t>
      </w:r>
      <w:r>
        <w:rPr>
          <w:rFonts w:ascii="Times New Roman" w:hAnsi="Times New Roman"/>
          <w:sz w:val="24"/>
          <w:szCs w:val="24"/>
        </w:rPr>
        <w:t>нный частью 2 настоящей статьи перечень, до принятия решения, указанного в части 8 или 12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После направления уведомления, предусмотренного частью 3 настоящей статьи, оператор до истечения сроков, указанных в части 9 настоящей статьи, н</w:t>
      </w:r>
      <w:r>
        <w:rPr>
          <w:rFonts w:ascii="Times New Roman" w:hAnsi="Times New Roman"/>
          <w:sz w:val="24"/>
          <w:szCs w:val="24"/>
        </w:rPr>
        <w:t>е вправе осуществлять трансграничную передачу персональных данных на территории указанных в уведомлении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н</w:t>
      </w:r>
      <w:r>
        <w:rPr>
          <w:rFonts w:ascii="Times New Roman" w:hAnsi="Times New Roman"/>
          <w:sz w:val="24"/>
          <w:szCs w:val="24"/>
        </w:rPr>
        <w:t>е включенных в предусмотренный частью 2 настоящей статьи перечень, за исключением случая, если такая трансграничная передача персональных данных необходима для защиты жизни, здоровья, иных жизненно важных интересов субъекта персональных данных или других л</w:t>
      </w:r>
      <w:r>
        <w:rPr>
          <w:rFonts w:ascii="Times New Roman" w:hAnsi="Times New Roman"/>
          <w:sz w:val="24"/>
          <w:szCs w:val="24"/>
        </w:rPr>
        <w:t>иц.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защиты основ конституционного строя Российской Федерации и безопасности </w:t>
      </w:r>
      <w:r>
        <w:rPr>
          <w:rFonts w:ascii="Times New Roman" w:hAnsi="Times New Roman"/>
          <w:sz w:val="24"/>
          <w:szCs w:val="24"/>
        </w:rPr>
        <w:t>государства - по представлению федерального органа исполнительной власти, уполномоченного в области обеспечения безопасности;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обеспечения обороны страны - по представлению федерального органа исполнительной власти, уполномоченного в области обороны;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защиты экономических и финансовых интересов Российской Федерации - по представлению федеральных органов исполнительной власти, уполномоченных Президентом Российской Федерации или Правительством Российской Федерации;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обеспечения дипломатическими и междун</w:t>
      </w:r>
      <w:r>
        <w:rPr>
          <w:rFonts w:ascii="Times New Roman" w:hAnsi="Times New Roman"/>
          <w:sz w:val="24"/>
          <w:szCs w:val="24"/>
        </w:rPr>
        <w:t>ародно-правовыми средствами защиты прав, свобод и интересов граждан Российской Федерации, суверенитета, безопасности, территориальной целостности Российской Федерации и других ее интересов на международной арене - по представлению федерального органа испол</w:t>
      </w:r>
      <w:r>
        <w:rPr>
          <w:rFonts w:ascii="Times New Roman" w:hAnsi="Times New Roman"/>
          <w:sz w:val="24"/>
          <w:szCs w:val="24"/>
        </w:rPr>
        <w:t>нительной власти, осуществляющего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Решение, предусмотренное частью 12 настоящей статьи, принимается упо</w:t>
      </w:r>
      <w:r>
        <w:rPr>
          <w:rFonts w:ascii="Times New Roman" w:hAnsi="Times New Roman"/>
          <w:sz w:val="24"/>
          <w:szCs w:val="24"/>
        </w:rPr>
        <w:t xml:space="preserve">лномоченным </w:t>
      </w:r>
      <w:r>
        <w:rPr>
          <w:rFonts w:ascii="Times New Roman" w:hAnsi="Times New Roman"/>
          <w:sz w:val="24"/>
          <w:szCs w:val="24"/>
        </w:rPr>
        <w:lastRenderedPageBreak/>
        <w:t>органом по защите прав субъектов персональных данных в течение пяти рабочих дней с даты поступления соответствующего представления. Порядок принятия такого решения и порядок информирования операторов о принятом решении устанавливаются Правитель</w:t>
      </w:r>
      <w:r>
        <w:rPr>
          <w:rFonts w:ascii="Times New Roman" w:hAnsi="Times New Roman"/>
          <w:sz w:val="24"/>
          <w:szCs w:val="24"/>
        </w:rPr>
        <w:t>ством Российской Федерации.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 случае принятия уполномоченным органом по защите прав субъектов персональных данных решения, предусмотренного частью 8 или 12 настоящей статьи, оператор обязан обеспечить уничтожение органом власти иностранного государства</w:t>
      </w:r>
      <w:r>
        <w:rPr>
          <w:rFonts w:ascii="Times New Roman" w:hAnsi="Times New Roman"/>
          <w:sz w:val="24"/>
          <w:szCs w:val="24"/>
        </w:rPr>
        <w:t>, иностранным физическим лицом, иностранным юридическим лицом ранее переданных им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Правительство Российской Федерации определяет случаи, при которых требования частей 3 - 6, 8 - 11 настоящей статьи не применяются к операторам, осуще</w:t>
      </w:r>
      <w:r>
        <w:rPr>
          <w:rFonts w:ascii="Times New Roman" w:hAnsi="Times New Roman"/>
          <w:sz w:val="24"/>
          <w:szCs w:val="24"/>
        </w:rPr>
        <w:t>ствляющим трансграничную передачу персональных данных в целях выполнения возложенных международным договором Российской Федерации, законодательством Российской Федерации на государственные органы, муниципальные органы функций, полномочий и обязанностей.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>татья 13. Особенности обработки персональных данных в государственных или муниципальных информационных системах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Государственные органы, муниципальные органы создают в пределах своих полномочий, установленных в соответствии с федераль</w:t>
      </w:r>
      <w:r>
        <w:rPr>
          <w:rFonts w:ascii="Times New Roman" w:hAnsi="Times New Roman"/>
          <w:sz w:val="24"/>
          <w:szCs w:val="24"/>
        </w:rPr>
        <w:t>ными законами, государственные или муниципальные информационные системы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</w:t>
      </w:r>
      <w:r>
        <w:rPr>
          <w:rFonts w:ascii="Times New Roman" w:hAnsi="Times New Roman"/>
          <w:sz w:val="24"/>
          <w:szCs w:val="24"/>
        </w:rPr>
        <w:t>, в том числе использование различных способов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данных, конкретному субъекту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Права и</w:t>
      </w:r>
      <w:r>
        <w:rPr>
          <w:rFonts w:ascii="Times New Roman" w:hAnsi="Times New Roman"/>
          <w:sz w:val="24"/>
          <w:szCs w:val="24"/>
        </w:rPr>
        <w:t xml:space="preserve">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или муниципальных информацион</w:t>
      </w:r>
      <w:r>
        <w:rPr>
          <w:rFonts w:ascii="Times New Roman" w:hAnsi="Times New Roman"/>
          <w:sz w:val="24"/>
          <w:szCs w:val="24"/>
        </w:rPr>
        <w:t>ных системах персональных данных,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государстве</w:t>
      </w:r>
      <w:r>
        <w:rPr>
          <w:rFonts w:ascii="Times New Roman" w:hAnsi="Times New Roman"/>
          <w:sz w:val="24"/>
          <w:szCs w:val="24"/>
        </w:rPr>
        <w:t>нных или муниципальных информационных системах персональных данных, конкретному субъекту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целях обеспечения реализации прав субъектов персональных данных в связи с обработкой их персональных данных в государственных или муниципальн</w:t>
      </w:r>
      <w:r>
        <w:rPr>
          <w:rFonts w:ascii="Times New Roman" w:hAnsi="Times New Roman"/>
          <w:sz w:val="24"/>
          <w:szCs w:val="24"/>
        </w:rPr>
        <w:t>ых информационных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3. ПРАВА СУБЪЕКТА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14. Право субъ</w:t>
      </w:r>
      <w:r>
        <w:rPr>
          <w:rFonts w:ascii="Times New Roman" w:hAnsi="Times New Roman"/>
          <w:b/>
          <w:bCs/>
          <w:sz w:val="32"/>
          <w:szCs w:val="32"/>
        </w:rPr>
        <w:t xml:space="preserve">екта персональных данных на доступ к его персональным данным (в ред. Федерального закона </w:t>
      </w:r>
      <w:hyperlink r:id="rId12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Субъект персональных данных имеет право на получение свед</w:t>
      </w:r>
      <w:r>
        <w:rPr>
          <w:rFonts w:ascii="Times New Roman" w:hAnsi="Times New Roman"/>
          <w:sz w:val="24"/>
          <w:szCs w:val="24"/>
        </w:rPr>
        <w:t>ений, указанных в части 7 настоящей статьи, за исключением случаев, предусмотренных частью 8 настоящей статьи. Субъект персональных данных вправе требовать от оператора уточнения его персональных данных, их блокирования или уничтожения в случае, если персо</w:t>
      </w:r>
      <w:r>
        <w:rPr>
          <w:rFonts w:ascii="Times New Roman" w:hAnsi="Times New Roman"/>
          <w:sz w:val="24"/>
          <w:szCs w:val="24"/>
        </w:rPr>
        <w:t>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Сведения, указанные в части 7 настоящей ста</w:t>
      </w:r>
      <w:r>
        <w:rPr>
          <w:rFonts w:ascii="Times New Roman" w:hAnsi="Times New Roman"/>
          <w:sz w:val="24"/>
          <w:szCs w:val="24"/>
        </w:rPr>
        <w:t>тьи,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</w:t>
      </w:r>
      <w:r>
        <w:rPr>
          <w:rFonts w:ascii="Times New Roman" w:hAnsi="Times New Roman"/>
          <w:sz w:val="24"/>
          <w:szCs w:val="24"/>
        </w:rPr>
        <w:t>крытия таких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Сведения, указанные в части 7 настоящей статьи,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</w:t>
      </w:r>
      <w:r>
        <w:rPr>
          <w:rFonts w:ascii="Times New Roman" w:hAnsi="Times New Roman"/>
          <w:sz w:val="24"/>
          <w:szCs w:val="24"/>
        </w:rPr>
        <w:t>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</w:t>
      </w:r>
      <w:r>
        <w:rPr>
          <w:rFonts w:ascii="Times New Roman" w:hAnsi="Times New Roman"/>
          <w:sz w:val="24"/>
          <w:szCs w:val="24"/>
        </w:rPr>
        <w:t>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</w:t>
      </w:r>
      <w:r>
        <w:rPr>
          <w:rFonts w:ascii="Times New Roman" w:hAnsi="Times New Roman"/>
          <w:sz w:val="24"/>
          <w:szCs w:val="24"/>
        </w:rPr>
        <w:t>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</w:t>
      </w:r>
      <w:r>
        <w:rPr>
          <w:rFonts w:ascii="Times New Roman" w:hAnsi="Times New Roman"/>
          <w:sz w:val="24"/>
          <w:szCs w:val="24"/>
        </w:rPr>
        <w:t>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указанные в части 7 наст</w:t>
      </w:r>
      <w:r>
        <w:rPr>
          <w:rFonts w:ascii="Times New Roman" w:hAnsi="Times New Roman"/>
          <w:sz w:val="24"/>
          <w:szCs w:val="24"/>
        </w:rPr>
        <w:t xml:space="preserve">оящей статьи,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 (в ред. Федерального закона </w:t>
      </w:r>
      <w:hyperlink r:id="rId125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</w:t>
      </w:r>
      <w:r>
        <w:rPr>
          <w:rFonts w:ascii="Times New Roman" w:hAnsi="Times New Roman"/>
          <w:sz w:val="24"/>
          <w:szCs w:val="24"/>
        </w:rPr>
        <w:t>ъект персональных данных вправе обратиться повторно к оператору или направить ему повторный запрос в целях получения сведений, указанных в части 7 настоящей статьи, и ознакомления с такими персональными данными не ранее чем через тридцать дней после первон</w:t>
      </w:r>
      <w:r>
        <w:rPr>
          <w:rFonts w:ascii="Times New Roman" w:hAnsi="Times New Roman"/>
          <w:sz w:val="24"/>
          <w:szCs w:val="24"/>
        </w:rPr>
        <w:t xml:space="preserve">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</w:t>
      </w:r>
      <w:r>
        <w:rPr>
          <w:rFonts w:ascii="Times New Roman" w:hAnsi="Times New Roman"/>
          <w:sz w:val="24"/>
          <w:szCs w:val="24"/>
        </w:rPr>
        <w:t>которому является субъект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Субъект персональных данных вправе обратиться повторно к оператору или направить ему </w:t>
      </w:r>
      <w:r>
        <w:rPr>
          <w:rFonts w:ascii="Times New Roman" w:hAnsi="Times New Roman"/>
          <w:sz w:val="24"/>
          <w:szCs w:val="24"/>
        </w:rPr>
        <w:lastRenderedPageBreak/>
        <w:t>повторный запрос в целях получения сведений, указанных в части 7 настоящей статьи, а также в целях ознакомления с обрабат</w:t>
      </w:r>
      <w:r>
        <w:rPr>
          <w:rFonts w:ascii="Times New Roman" w:hAnsi="Times New Roman"/>
          <w:sz w:val="24"/>
          <w:szCs w:val="24"/>
        </w:rPr>
        <w:t>ываемыми персональными данными до истечения срока, указанного в части 4 настоящей статьи,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</w:t>
      </w:r>
      <w:r>
        <w:rPr>
          <w:rFonts w:ascii="Times New Roman" w:hAnsi="Times New Roman"/>
          <w:sz w:val="24"/>
          <w:szCs w:val="24"/>
        </w:rPr>
        <w:t>ачального обращения. Повторный запрос наряду со сведениями, указанными в части 3 настоящей статьи, должен содержать обоснование направления повторного запроса.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Оператор вправе отказать субъекту персональных данных в выполнении повторного запроса, не соо</w:t>
      </w:r>
      <w:r>
        <w:rPr>
          <w:rFonts w:ascii="Times New Roman" w:hAnsi="Times New Roman"/>
          <w:sz w:val="24"/>
          <w:szCs w:val="24"/>
        </w:rPr>
        <w:t>тветствующего условиям, предусмотренным частями 4 и 5 настоящей статьи.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Субъект персональных данных</w:t>
      </w:r>
      <w:r>
        <w:rPr>
          <w:rFonts w:ascii="Times New Roman" w:hAnsi="Times New Roman"/>
          <w:sz w:val="24"/>
          <w:szCs w:val="24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подтверждение факта обработки персональных данных оператором;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правовые основания и цели 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цели и применяемые о</w:t>
      </w:r>
      <w:r>
        <w:rPr>
          <w:rFonts w:ascii="Times New Roman" w:hAnsi="Times New Roman"/>
          <w:sz w:val="24"/>
          <w:szCs w:val="24"/>
        </w:rPr>
        <w:t>ператором способы 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</w:t>
      </w:r>
      <w:r>
        <w:rPr>
          <w:rFonts w:ascii="Times New Roman" w:hAnsi="Times New Roman"/>
          <w:sz w:val="24"/>
          <w:szCs w:val="24"/>
        </w:rPr>
        <w:t>ии договора с оператором или на основании федерального закона;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</w:t>
      </w:r>
      <w:r>
        <w:rPr>
          <w:rFonts w:ascii="Times New Roman" w:hAnsi="Times New Roman"/>
          <w:sz w:val="24"/>
          <w:szCs w:val="24"/>
        </w:rPr>
        <w:t>ым законом;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сроки обработки персональных данных, в том числе сроки их хранения;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информацию об осуществленной или о предполагаемой трансграничн</w:t>
      </w:r>
      <w:r>
        <w:rPr>
          <w:rFonts w:ascii="Times New Roman" w:hAnsi="Times New Roman"/>
          <w:sz w:val="24"/>
          <w:szCs w:val="24"/>
        </w:rPr>
        <w:t>ой передаче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9.1) информацию о способах исполнения оператором обяз</w:t>
      </w:r>
      <w:r>
        <w:rPr>
          <w:rFonts w:ascii="Times New Roman" w:hAnsi="Times New Roman"/>
          <w:sz w:val="24"/>
          <w:szCs w:val="24"/>
        </w:rPr>
        <w:t xml:space="preserve">анностей, установленных </w:t>
      </w:r>
      <w:hyperlink r:id="rId126" w:history="1">
        <w:r>
          <w:rPr>
            <w:rFonts w:ascii="Times New Roman" w:hAnsi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127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иные сведения, предусмотренные настоящим Федеральным законом или другими федеральными законами.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Право субъекта персональных данных на доступ к его персональным данным может быть ограничено в соответствии с федеральным</w:t>
      </w:r>
      <w:r>
        <w:rPr>
          <w:rFonts w:ascii="Times New Roman" w:hAnsi="Times New Roman"/>
          <w:sz w:val="24"/>
          <w:szCs w:val="24"/>
        </w:rPr>
        <w:t>и законами, в том числе если: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обработка персональных данных, включая персональные данные, полученные в результате оперативно-разыскной, контрразведывательной и разведывательной деятельности, осуществляется в целях обороны страны, безопасности государств</w:t>
      </w:r>
      <w:r>
        <w:rPr>
          <w:rFonts w:ascii="Times New Roman" w:hAnsi="Times New Roman"/>
          <w:sz w:val="24"/>
          <w:szCs w:val="24"/>
        </w:rPr>
        <w:t>а и охраны правопорядка;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обработка персональных данных осуществляется органами, осуществившими задержание </w:t>
      </w:r>
      <w:r>
        <w:rPr>
          <w:rFonts w:ascii="Times New Roman" w:hAnsi="Times New Roman"/>
          <w:sz w:val="24"/>
          <w:szCs w:val="24"/>
        </w:rPr>
        <w:lastRenderedPageBreak/>
        <w:t>субъекта персональных данных по подозрению в совершении преступления, либо предъявившими субъекту персональных данных обвинение по уголовному делу,</w:t>
      </w:r>
      <w:r>
        <w:rPr>
          <w:rFonts w:ascii="Times New Roman" w:hAnsi="Times New Roman"/>
          <w:sz w:val="24"/>
          <w:szCs w:val="24"/>
        </w:rPr>
        <w:t xml:space="preserve">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</w:t>
      </w:r>
      <w:r>
        <w:rPr>
          <w:rFonts w:ascii="Times New Roman" w:hAnsi="Times New Roman"/>
          <w:sz w:val="24"/>
          <w:szCs w:val="24"/>
        </w:rPr>
        <w:t xml:space="preserve"> с такими персональными данными;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доступ субъекта персональных</w:t>
      </w:r>
      <w:r>
        <w:rPr>
          <w:rFonts w:ascii="Times New Roman" w:hAnsi="Times New Roman"/>
          <w:sz w:val="24"/>
          <w:szCs w:val="24"/>
        </w:rPr>
        <w:t xml:space="preserve"> данных к его персональным данным нарушает права и законные интересы третьих лиц;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</w:t>
      </w:r>
      <w:r>
        <w:rPr>
          <w:rFonts w:ascii="Times New Roman" w:hAnsi="Times New Roman"/>
          <w:sz w:val="24"/>
          <w:szCs w:val="24"/>
        </w:rPr>
        <w:t xml:space="preserve">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15. Права субъектов персональных данных при обработке их персональных дан</w:t>
      </w:r>
      <w:r>
        <w:rPr>
          <w:rFonts w:ascii="Times New Roman" w:hAnsi="Times New Roman"/>
          <w:b/>
          <w:bCs/>
          <w:sz w:val="32"/>
          <w:szCs w:val="32"/>
        </w:rPr>
        <w:t>ных в целях продвижения товаров, работ, услуг на рынке, а также в целях политической агитации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</w:t>
      </w:r>
      <w:r>
        <w:rPr>
          <w:rFonts w:ascii="Times New Roman" w:hAnsi="Times New Roman"/>
          <w:sz w:val="24"/>
          <w:szCs w:val="24"/>
        </w:rPr>
        <w:t xml:space="preserve">едств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</w:t>
      </w:r>
      <w:r>
        <w:rPr>
          <w:rFonts w:ascii="Times New Roman" w:hAnsi="Times New Roman"/>
          <w:sz w:val="24"/>
          <w:szCs w:val="24"/>
        </w:rPr>
        <w:t>данных, если оператор не докажет, что такое согласие было получено.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Оператор обязан немедленно прекратить по требованию субъекта персональных данных обработку его персональных данных, указанную в части 1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16. Права субъектов пер</w:t>
      </w:r>
      <w:r>
        <w:rPr>
          <w:rFonts w:ascii="Times New Roman" w:hAnsi="Times New Roman"/>
          <w:b/>
          <w:bCs/>
          <w:sz w:val="32"/>
          <w:szCs w:val="32"/>
        </w:rPr>
        <w:t>сональных данных при принятии решений на основании исключительно автоматизированной обработки их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Запрещается принятие на основании исключительно автоматизированной обработки персональных данных решений, порождающих юридические послед</w:t>
      </w:r>
      <w:r>
        <w:rPr>
          <w:rFonts w:ascii="Times New Roman" w:hAnsi="Times New Roman"/>
          <w:sz w:val="24"/>
          <w:szCs w:val="24"/>
        </w:rPr>
        <w:t>ствия в отношении субъекта персональных данных или иным образом затрагивающих его права и законные интересы, за исключением случаев, предусмотренных частью 2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Решение, порождающее юридические последствия в отношении субъекта персональны</w:t>
      </w:r>
      <w:r>
        <w:rPr>
          <w:rFonts w:ascii="Times New Roman" w:hAnsi="Times New Roman"/>
          <w:sz w:val="24"/>
          <w:szCs w:val="24"/>
        </w:rPr>
        <w:t>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</w:t>
      </w:r>
      <w:r>
        <w:rPr>
          <w:rFonts w:ascii="Times New Roman" w:hAnsi="Times New Roman"/>
          <w:sz w:val="24"/>
          <w:szCs w:val="24"/>
        </w:rPr>
        <w:t>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Оператор обязан разъяснить субъекту персональных данных порядок принятия решения на основании исклю</w:t>
      </w:r>
      <w:r>
        <w:rPr>
          <w:rFonts w:ascii="Times New Roman" w:hAnsi="Times New Roman"/>
          <w:sz w:val="24"/>
          <w:szCs w:val="24"/>
        </w:rPr>
        <w:t xml:space="preserve">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</w:t>
      </w:r>
      <w:r>
        <w:rPr>
          <w:rFonts w:ascii="Times New Roman" w:hAnsi="Times New Roman"/>
          <w:sz w:val="24"/>
          <w:szCs w:val="24"/>
        </w:rPr>
        <w:t>и законных интересов.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Оператор обязан рассмотреть возражение, указанное в части 3 настоящей статьи, в течение тридцати дней со дня его получения и уведомить субъекта персональных данных о результатах рассмотрения такого возражения. (в ред. Федерального </w:t>
      </w:r>
      <w:r>
        <w:rPr>
          <w:rFonts w:ascii="Times New Roman" w:hAnsi="Times New Roman"/>
          <w:sz w:val="24"/>
          <w:szCs w:val="24"/>
        </w:rPr>
        <w:t xml:space="preserve">закона </w:t>
      </w:r>
      <w:hyperlink r:id="rId128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17. Право на обжалование действий или бездействия оператора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Если субъект персональных данных считает, что оператор осуществляет об</w:t>
      </w:r>
      <w:r>
        <w:rPr>
          <w:rFonts w:ascii="Times New Roman" w:hAnsi="Times New Roman"/>
          <w:sz w:val="24"/>
          <w:szCs w:val="24"/>
        </w:rPr>
        <w:t>работку его персональных данных с нарушением требований настоящего Федерального закона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</w:t>
      </w:r>
      <w:r>
        <w:rPr>
          <w:rFonts w:ascii="Times New Roman" w:hAnsi="Times New Roman"/>
          <w:sz w:val="24"/>
          <w:szCs w:val="24"/>
        </w:rPr>
        <w:t>ъектов персональных данных или в судебном порядке.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4. ОБЯЗАННОСТИ ОПЕРАТ</w:t>
      </w:r>
      <w:r>
        <w:rPr>
          <w:rFonts w:ascii="Times New Roman" w:hAnsi="Times New Roman"/>
          <w:b/>
          <w:bCs/>
          <w:sz w:val="32"/>
          <w:szCs w:val="32"/>
        </w:rPr>
        <w:t>ОРА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18. Обязанности оператора при сборе персональных данных (в ред. Федерального закона </w:t>
      </w:r>
      <w:hyperlink r:id="rId12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сборе персональных данных оператор обязан пре</w:t>
      </w:r>
      <w:r>
        <w:rPr>
          <w:rFonts w:ascii="Times New Roman" w:hAnsi="Times New Roman"/>
          <w:sz w:val="24"/>
          <w:szCs w:val="24"/>
        </w:rPr>
        <w:t xml:space="preserve">доставить субъекту персональных данных по его просьбе информацию, предусмотренную </w:t>
      </w:r>
      <w:hyperlink r:id="rId130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14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Если в соответствии с федеральным за</w:t>
      </w:r>
      <w:r>
        <w:rPr>
          <w:rFonts w:ascii="Times New Roman" w:hAnsi="Times New Roman"/>
          <w:sz w:val="24"/>
          <w:szCs w:val="24"/>
        </w:rPr>
        <w:t>коном 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</w:t>
      </w:r>
      <w:r>
        <w:rPr>
          <w:rFonts w:ascii="Times New Roman" w:hAnsi="Times New Roman"/>
          <w:sz w:val="24"/>
          <w:szCs w:val="24"/>
        </w:rPr>
        <w:t xml:space="preserve">ные и (или) дать согласие на их обработку. (в ред. Федерального закона </w:t>
      </w:r>
      <w:hyperlink r:id="rId131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персональные данные получены не от субъекта персональных данных, опера</w:t>
      </w:r>
      <w:r>
        <w:rPr>
          <w:rFonts w:ascii="Times New Roman" w:hAnsi="Times New Roman"/>
          <w:sz w:val="24"/>
          <w:szCs w:val="24"/>
        </w:rPr>
        <w:t>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информацию: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либо фамилия, имя, отчество и адрес оператора или е</w:t>
      </w:r>
      <w:r>
        <w:rPr>
          <w:rFonts w:ascii="Times New Roman" w:hAnsi="Times New Roman"/>
          <w:sz w:val="24"/>
          <w:szCs w:val="24"/>
        </w:rPr>
        <w:t>го представителя;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цель обработки персональных данных и ее правовое основание;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2.1) перечень персональных данных; (в ред. Федерального закона </w:t>
      </w:r>
      <w:hyperlink r:id="rId132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пр</w:t>
      </w:r>
      <w:r>
        <w:rPr>
          <w:rFonts w:ascii="Times New Roman" w:hAnsi="Times New Roman"/>
          <w:sz w:val="24"/>
          <w:szCs w:val="24"/>
        </w:rPr>
        <w:t>едполагаемые пользователи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установленные настоящим Федеральным законом права субъекта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источник получения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Оператор освобождается от обязанности предоставить субъекту персональных данных </w:t>
      </w:r>
      <w:r>
        <w:rPr>
          <w:rFonts w:ascii="Times New Roman" w:hAnsi="Times New Roman"/>
          <w:sz w:val="24"/>
          <w:szCs w:val="24"/>
        </w:rPr>
        <w:t>сведения, предусмотренные частью 3 настоящей статьи, в случаях, если: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субъект персональных данных уведомлен об осуществлении обработки его персональных данных соответствующим оператором;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персональные данные получены оператором на основании федерально</w:t>
      </w:r>
      <w:r>
        <w:rPr>
          <w:rFonts w:ascii="Times New Roman" w:hAnsi="Times New Roman"/>
          <w:sz w:val="24"/>
          <w:szCs w:val="24"/>
        </w:rPr>
        <w:t>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обработка персональных данных, разрешенных субъектом персональных данных для распространения, осу</w:t>
      </w:r>
      <w:r>
        <w:rPr>
          <w:rFonts w:ascii="Times New Roman" w:hAnsi="Times New Roman"/>
          <w:sz w:val="24"/>
          <w:szCs w:val="24"/>
        </w:rPr>
        <w:t xml:space="preserve">ществляется с соблюдением запретов и условий, предусмотренных </w:t>
      </w:r>
      <w:hyperlink r:id="rId133" w:history="1">
        <w:r>
          <w:rPr>
            <w:rFonts w:ascii="Times New Roman" w:hAnsi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134" w:history="1">
        <w:r>
          <w:rPr>
            <w:rFonts w:ascii="Times New Roman" w:hAnsi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оператор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</w:t>
      </w:r>
      <w:r>
        <w:rPr>
          <w:rFonts w:ascii="Times New Roman" w:hAnsi="Times New Roman"/>
          <w:sz w:val="24"/>
          <w:szCs w:val="24"/>
        </w:rPr>
        <w:t>турной или иной творческой деятельности, если при этом не нарушаются права и законные интересы субъекта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предоставление субъекту персональных данных сведений, предусмотренных частью 3 настоящей статьи, нарушает права и законные интер</w:t>
      </w:r>
      <w:r>
        <w:rPr>
          <w:rFonts w:ascii="Times New Roman" w:hAnsi="Times New Roman"/>
          <w:sz w:val="24"/>
          <w:szCs w:val="24"/>
        </w:rPr>
        <w:t>есы третьих лиц.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</w:t>
      </w:r>
      <w:r>
        <w:rPr>
          <w:rFonts w:ascii="Times New Roman" w:hAnsi="Times New Roman"/>
          <w:sz w:val="24"/>
          <w:szCs w:val="24"/>
        </w:rPr>
        <w:t xml:space="preserve">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пунктах </w:t>
      </w:r>
      <w:hyperlink r:id="rId135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8" w:history="1">
        <w:r>
          <w:rPr>
            <w:rFonts w:ascii="Times New Roman" w:hAnsi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части</w:t>
      </w:r>
      <w:r>
        <w:rPr>
          <w:rFonts w:ascii="Times New Roman" w:hAnsi="Times New Roman"/>
          <w:sz w:val="24"/>
          <w:szCs w:val="24"/>
        </w:rPr>
        <w:t xml:space="preserve"> 1 статьи 6 настоящего Федерального закона. (в ред. Федерального закона </w:t>
      </w:r>
      <w:hyperlink r:id="rId139" w:history="1">
        <w:r>
          <w:rPr>
            <w:rFonts w:ascii="Times New Roman" w:hAnsi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18.1. Меры, направленные на обеспечение выполнения оператором обязан</w:t>
      </w:r>
      <w:r>
        <w:rPr>
          <w:rFonts w:ascii="Times New Roman" w:hAnsi="Times New Roman"/>
          <w:b/>
          <w:bCs/>
          <w:sz w:val="32"/>
          <w:szCs w:val="32"/>
        </w:rPr>
        <w:t xml:space="preserve">ностей, предусмотренных настоящим Федеральным законом (в ред. Федерального закона </w:t>
      </w:r>
      <w:hyperlink r:id="rId14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Оператор обязан принимать меры, необходимые и достаточные для о</w:t>
      </w:r>
      <w:r>
        <w:rPr>
          <w:rFonts w:ascii="Times New Roman" w:hAnsi="Times New Roman"/>
          <w:sz w:val="24"/>
          <w:szCs w:val="24"/>
        </w:rPr>
        <w:t>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</w:t>
      </w:r>
      <w:r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мерам, в частности, относятся: </w:t>
      </w:r>
      <w:r>
        <w:rPr>
          <w:rFonts w:ascii="Times New Roman" w:hAnsi="Times New Roman"/>
          <w:sz w:val="24"/>
          <w:szCs w:val="24"/>
        </w:rPr>
        <w:t xml:space="preserve">(в ред. Федерального закона </w:t>
      </w:r>
      <w:hyperlink r:id="rId141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назначение оператором, являющимся юридическим лицом, ответственного за организацию </w:t>
      </w:r>
      <w:r>
        <w:rPr>
          <w:rFonts w:ascii="Times New Roman" w:hAnsi="Times New Roman"/>
          <w:sz w:val="24"/>
          <w:szCs w:val="24"/>
        </w:rPr>
        <w:lastRenderedPageBreak/>
        <w:t>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</w:t>
      </w:r>
      <w:r>
        <w:rPr>
          <w:rFonts w:ascii="Times New Roman" w:hAnsi="Times New Roman"/>
          <w:sz w:val="24"/>
          <w:szCs w:val="24"/>
        </w:rPr>
        <w:t>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</w:t>
      </w:r>
      <w:r>
        <w:rPr>
          <w:rFonts w:ascii="Times New Roman" w:hAnsi="Times New Roman"/>
          <w:sz w:val="24"/>
          <w:szCs w:val="24"/>
        </w:rPr>
        <w:t>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</w:t>
      </w:r>
      <w:r>
        <w:rPr>
          <w:rFonts w:ascii="Times New Roman" w:hAnsi="Times New Roman"/>
          <w:sz w:val="24"/>
          <w:szCs w:val="24"/>
        </w:rPr>
        <w:t>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</w:t>
      </w:r>
      <w:r>
        <w:rPr>
          <w:rFonts w:ascii="Times New Roman" w:hAnsi="Times New Roman"/>
          <w:sz w:val="24"/>
          <w:szCs w:val="24"/>
        </w:rPr>
        <w:t xml:space="preserve">ть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обязанности; (в ред. Федерального закона </w:t>
      </w:r>
      <w:hyperlink r:id="rId142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применение правовых, организационных и технических мер по обеспечению безопасности персональных данных в соответствии со </w:t>
      </w:r>
      <w:hyperlink r:id="rId143" w:history="1">
        <w:r>
          <w:rPr>
            <w:rFonts w:ascii="Times New Roman" w:hAnsi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</w:t>
      </w:r>
      <w:r>
        <w:rPr>
          <w:rFonts w:ascii="Times New Roman" w:hAnsi="Times New Roman"/>
          <w:sz w:val="24"/>
          <w:szCs w:val="24"/>
        </w:rPr>
        <w:t xml:space="preserve"> к защите персональных данных, политике оператора в отношении обработки персональных данных, локальным актам оператора;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оценка вреда в соответствии с требованиями, установленными уполномоченным органом по защите прав субъектов персональных данных, котор</w:t>
      </w:r>
      <w:r>
        <w:rPr>
          <w:rFonts w:ascii="Times New Roman" w:hAnsi="Times New Roman"/>
          <w:sz w:val="24"/>
          <w:szCs w:val="24"/>
        </w:rPr>
        <w:t>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</w:t>
      </w:r>
      <w:r>
        <w:rPr>
          <w:rFonts w:ascii="Times New Roman" w:hAnsi="Times New Roman"/>
          <w:sz w:val="24"/>
          <w:szCs w:val="24"/>
        </w:rPr>
        <w:t xml:space="preserve">коном; (в ред. Федерального закона </w:t>
      </w:r>
      <w:hyperlink r:id="rId144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ознакомление работников оператора, непосредственно осуществляющих обработку персональных данных, с положениями </w:t>
      </w:r>
      <w:r>
        <w:rPr>
          <w:rFonts w:ascii="Times New Roman" w:hAnsi="Times New Roman"/>
          <w:sz w:val="24"/>
          <w:szCs w:val="24"/>
        </w:rPr>
        <w:t>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</w:t>
      </w:r>
      <w:r>
        <w:rPr>
          <w:rFonts w:ascii="Times New Roman" w:hAnsi="Times New Roman"/>
          <w:sz w:val="24"/>
          <w:szCs w:val="24"/>
        </w:rPr>
        <w:t>х данных, и (или) обучение указанных работников.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</w:t>
      </w:r>
      <w:r>
        <w:rPr>
          <w:rFonts w:ascii="Times New Roman" w:hAnsi="Times New Roman"/>
          <w:sz w:val="24"/>
          <w:szCs w:val="24"/>
        </w:rPr>
        <w:t>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оп</w:t>
      </w:r>
      <w:r>
        <w:rPr>
          <w:rFonts w:ascii="Times New Roman" w:hAnsi="Times New Roman"/>
          <w:sz w:val="24"/>
          <w:szCs w:val="24"/>
        </w:rPr>
        <w:t>ератору сайта в информационно-телекоммуникационной сети "Интернет", с использованием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</w:t>
      </w:r>
      <w:r>
        <w:rPr>
          <w:rFonts w:ascii="Times New Roman" w:hAnsi="Times New Roman"/>
          <w:sz w:val="24"/>
          <w:szCs w:val="24"/>
        </w:rPr>
        <w:t xml:space="preserve">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 (в ред. Федерального закона </w:t>
      </w:r>
      <w:hyperlink r:id="rId145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Правительство Российской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</w:t>
      </w:r>
      <w:r>
        <w:rPr>
          <w:rFonts w:ascii="Times New Roman" w:hAnsi="Times New Roman"/>
          <w:sz w:val="24"/>
          <w:szCs w:val="24"/>
        </w:rPr>
        <w:t>и правовыми актами, операторами, являющимися государственными или муниципальными органами.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</w:t>
      </w:r>
      <w:r>
        <w:rPr>
          <w:rFonts w:ascii="Times New Roman" w:hAnsi="Times New Roman"/>
          <w:sz w:val="24"/>
          <w:szCs w:val="24"/>
        </w:rPr>
        <w:t>астоящей статьи, по запросу уполномоченного органа по защите прав субъектов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19. Меры по обеспечению безопасности персональных данных при их обработке (в ред. Федерального закона </w:t>
      </w:r>
      <w:hyperlink r:id="rId14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</w:t>
      </w:r>
      <w:r>
        <w:rPr>
          <w:rFonts w:ascii="Times New Roman" w:hAnsi="Times New Roman"/>
          <w:sz w:val="24"/>
          <w:szCs w:val="24"/>
        </w:rPr>
        <w:t xml:space="preserve">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безопасности персональных данных д</w:t>
      </w:r>
      <w:r>
        <w:rPr>
          <w:rFonts w:ascii="Times New Roman" w:hAnsi="Times New Roman"/>
          <w:sz w:val="24"/>
          <w:szCs w:val="24"/>
        </w:rPr>
        <w:t>остигается, в частности: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применением организационных и технических мер по обеспечению безопасности персональных данных при их обработк</w:t>
      </w:r>
      <w:r>
        <w:rPr>
          <w:rFonts w:ascii="Times New Roman" w:hAnsi="Times New Roman"/>
          <w:sz w:val="24"/>
          <w:szCs w:val="24"/>
        </w:rPr>
        <w:t>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применением п</w:t>
      </w:r>
      <w:r>
        <w:rPr>
          <w:rFonts w:ascii="Times New Roman" w:hAnsi="Times New Roman"/>
          <w:sz w:val="24"/>
          <w:szCs w:val="24"/>
        </w:rPr>
        <w:t>рошедших в установленном порядке процедуру оценки соответствия средств защиты информации;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 применением для уничтожения персональных данных прошедших в установленном порядке процедуру оценки соответствия средств защиты информации, в составе которых реал</w:t>
      </w:r>
      <w:r>
        <w:rPr>
          <w:rFonts w:ascii="Times New Roman" w:hAnsi="Times New Roman"/>
          <w:sz w:val="24"/>
          <w:szCs w:val="24"/>
        </w:rPr>
        <w:t xml:space="preserve">изована функция уничтожения информации; (в ред. Федерального закона </w:t>
      </w:r>
      <w:hyperlink r:id="rId147" w:history="1">
        <w:r>
          <w:rPr>
            <w:rFonts w:ascii="Times New Roman" w:hAnsi="Times New Roman"/>
            <w:sz w:val="24"/>
            <w:szCs w:val="24"/>
            <w:u w:val="single"/>
          </w:rPr>
          <w:t>от 08.08.2024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оценкой эффективности принимаемых мер по обеспечению безопасности персональны</w:t>
      </w:r>
      <w:r>
        <w:rPr>
          <w:rFonts w:ascii="Times New Roman" w:hAnsi="Times New Roman"/>
          <w:sz w:val="24"/>
          <w:szCs w:val="24"/>
        </w:rPr>
        <w:t>х данных до ввода в эксплуатацию информационной системы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учетом машинных носителей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обнаружением фактов несанкционированного доступа к персональным данным и принятием мер, в том числе мер по обнаружению, предуп</w:t>
      </w:r>
      <w:r>
        <w:rPr>
          <w:rFonts w:ascii="Times New Roman" w:hAnsi="Times New Roman"/>
          <w:sz w:val="24"/>
          <w:szCs w:val="24"/>
        </w:rPr>
        <w:t xml:space="preserve">реждению и ликвидации последствий компьютерных атак на информационные системы персональных данных и по реагированию на компьютерные инциденты в них; (в ред. Федерального закона </w:t>
      </w:r>
      <w:hyperlink r:id="rId148" w:history="1">
        <w:r>
          <w:rPr>
            <w:rFonts w:ascii="Times New Roman" w:hAnsi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установлением правил доступа к персональным данным, обрабатываемым в </w:t>
      </w:r>
      <w:r>
        <w:rPr>
          <w:rFonts w:ascii="Times New Roman" w:hAnsi="Times New Roman"/>
          <w:sz w:val="24"/>
          <w:szCs w:val="24"/>
        </w:rPr>
        <w:lastRenderedPageBreak/>
        <w:t>информационной системе персональных</w:t>
      </w:r>
      <w:r>
        <w:rPr>
          <w:rFonts w:ascii="Times New Roman" w:hAnsi="Times New Roman"/>
          <w:sz w:val="24"/>
          <w:szCs w:val="24"/>
        </w:rPr>
        <w:t xml:space="preserve">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контролем за принимаемыми мерами по обеспечению безопасности персональных данных и уровня защищенности инф</w:t>
      </w:r>
      <w:r>
        <w:rPr>
          <w:rFonts w:ascii="Times New Roman" w:hAnsi="Times New Roman"/>
          <w:sz w:val="24"/>
          <w:szCs w:val="24"/>
        </w:rPr>
        <w:t>ормационных систем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</w:t>
      </w:r>
      <w:r>
        <w:rPr>
          <w:rFonts w:ascii="Times New Roman" w:hAnsi="Times New Roman"/>
          <w:sz w:val="24"/>
          <w:szCs w:val="24"/>
        </w:rPr>
        <w:t>нальные данные, актуальности угроз безопасности персональных данных устанавливает: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требования к за</w:t>
      </w:r>
      <w:r>
        <w:rPr>
          <w:rFonts w:ascii="Times New Roman" w:hAnsi="Times New Roman"/>
          <w:sz w:val="24"/>
          <w:szCs w:val="24"/>
        </w:rPr>
        <w:t>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требования к материальным носителям биометрических персональных данных и техн</w:t>
      </w:r>
      <w:r>
        <w:rPr>
          <w:rFonts w:ascii="Times New Roman" w:hAnsi="Times New Roman"/>
          <w:sz w:val="24"/>
          <w:szCs w:val="24"/>
        </w:rPr>
        <w:t>ологиям хранения таких данных вне информационных систем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</w:t>
      </w:r>
      <w:r>
        <w:rPr>
          <w:rFonts w:ascii="Times New Roman" w:hAnsi="Times New Roman"/>
          <w:sz w:val="24"/>
          <w:szCs w:val="24"/>
        </w:rPr>
        <w:t>ных для каждого из уровней защищенности,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власти, уполномочен</w:t>
      </w:r>
      <w:r>
        <w:rPr>
          <w:rFonts w:ascii="Times New Roman" w:hAnsi="Times New Roman"/>
          <w:sz w:val="24"/>
          <w:szCs w:val="24"/>
        </w:rPr>
        <w:t>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Федеральные органы исполнительной власти, осущ</w:t>
      </w:r>
      <w:r>
        <w:rPr>
          <w:rFonts w:ascii="Times New Roman" w:hAnsi="Times New Roman"/>
          <w:sz w:val="24"/>
          <w:szCs w:val="24"/>
        </w:rPr>
        <w:t>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 государственных внебюджетных фондов, иные го</w:t>
      </w:r>
      <w:r>
        <w:rPr>
          <w:rFonts w:ascii="Times New Roman" w:hAnsi="Times New Roman"/>
          <w:sz w:val="24"/>
          <w:szCs w:val="24"/>
        </w:rPr>
        <w:t xml:space="preserve">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</w:t>
      </w:r>
      <w:r>
        <w:rPr>
          <w:rFonts w:ascii="Times New Roman" w:hAnsi="Times New Roman"/>
          <w:sz w:val="24"/>
          <w:szCs w:val="24"/>
        </w:rPr>
        <w:t>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Наряду с угрозами безопасности персональных данных, определенных в нормативных правовых актах, принятых в соответствии с ча</w:t>
      </w:r>
      <w:r>
        <w:rPr>
          <w:rFonts w:ascii="Times New Roman" w:hAnsi="Times New Roman"/>
          <w:sz w:val="24"/>
          <w:szCs w:val="24"/>
        </w:rPr>
        <w:t xml:space="preserve">стью 5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данных, актуальные при обработке персональных данных в информационных системах персональных данных, </w:t>
      </w:r>
      <w:r>
        <w:rPr>
          <w:rFonts w:ascii="Times New Roman" w:hAnsi="Times New Roman"/>
          <w:sz w:val="24"/>
          <w:szCs w:val="24"/>
        </w:rPr>
        <w:t>эксплуатируемых при осуществлении определенных видов деятельности членами таких ассоциаций, союзов и иных объединений операторов, с учетом содержания персональных данных, характера и способов их обработки.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Проекты нормативных правовых актов, указанных в</w:t>
      </w:r>
      <w:r>
        <w:rPr>
          <w:rFonts w:ascii="Times New Roman" w:hAnsi="Times New Roman"/>
          <w:sz w:val="24"/>
          <w:szCs w:val="24"/>
        </w:rPr>
        <w:t xml:space="preserve"> части 5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</w:t>
      </w:r>
      <w:r>
        <w:rPr>
          <w:rFonts w:ascii="Times New Roman" w:hAnsi="Times New Roman"/>
          <w:sz w:val="24"/>
          <w:szCs w:val="24"/>
        </w:rPr>
        <w:t xml:space="preserve">ехнической защиты </w:t>
      </w:r>
      <w:r>
        <w:rPr>
          <w:rFonts w:ascii="Times New Roman" w:hAnsi="Times New Roman"/>
          <w:sz w:val="24"/>
          <w:szCs w:val="24"/>
        </w:rPr>
        <w:lastRenderedPageBreak/>
        <w:t>информации. Проекты решений, указанных в части 6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</w:t>
      </w:r>
      <w:r>
        <w:rPr>
          <w:rFonts w:ascii="Times New Roman" w:hAnsi="Times New Roman"/>
          <w:sz w:val="24"/>
          <w:szCs w:val="24"/>
        </w:rPr>
        <w:t>ченным в области противодействия техническим разведкам и технической защиты информации, в порядке, установленном Правительством Российской Федерации. Решение федерального органа исполнительной власти, уполномоченного в области обеспечения безопасности, и ф</w:t>
      </w:r>
      <w:r>
        <w:rPr>
          <w:rFonts w:ascii="Times New Roman" w:hAnsi="Times New Roman"/>
          <w:sz w:val="24"/>
          <w:szCs w:val="24"/>
        </w:rPr>
        <w:t>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части 6 настоящей статьи, должно быть мотивированным.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Контр</w:t>
      </w:r>
      <w:r>
        <w:rPr>
          <w:rFonts w:ascii="Times New Roman" w:hAnsi="Times New Roman"/>
          <w:sz w:val="24"/>
          <w:szCs w:val="24"/>
        </w:rPr>
        <w:t>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государственных информационных системах персональных данных, а также в экспл</w:t>
      </w:r>
      <w:r>
        <w:rPr>
          <w:rFonts w:ascii="Times New Roman" w:hAnsi="Times New Roman"/>
          <w:sz w:val="24"/>
          <w:szCs w:val="24"/>
        </w:rPr>
        <w:t>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власти, уполномоченным в области обеспечения безопасности, в пределах его полномочий. Указанные кон</w:t>
      </w:r>
      <w:r>
        <w:rPr>
          <w:rFonts w:ascii="Times New Roman" w:hAnsi="Times New Roman"/>
          <w:sz w:val="24"/>
          <w:szCs w:val="24"/>
        </w:rPr>
        <w:t>троль и надзор также осуществляются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его полномочий без права ознакомления с персональными данными, обрабат</w:t>
      </w:r>
      <w:r>
        <w:rPr>
          <w:rFonts w:ascii="Times New Roman" w:hAnsi="Times New Roman"/>
          <w:sz w:val="24"/>
          <w:szCs w:val="24"/>
        </w:rPr>
        <w:t xml:space="preserve">ываемыми в информационных системах персональных данных. (в ред. Федерального закона </w:t>
      </w:r>
      <w:hyperlink r:id="rId149" w:history="1">
        <w:r>
          <w:rPr>
            <w:rFonts w:ascii="Times New Roman" w:hAnsi="Times New Roman"/>
            <w:sz w:val="24"/>
            <w:szCs w:val="24"/>
            <w:u w:val="single"/>
          </w:rPr>
          <w:t>от 08.08.2024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Решением Правительства Российской Федерации с учетом значимос</w:t>
      </w:r>
      <w:r>
        <w:rPr>
          <w:rFonts w:ascii="Times New Roman" w:hAnsi="Times New Roman"/>
          <w:sz w:val="24"/>
          <w:szCs w:val="24"/>
        </w:rPr>
        <w:t>ти и содержания обрабатываемых персональных данных федеральный орган исполнительной власти, уполномоченный в области обеспечения безопасности, может быть наделен полномочиями по контролю за выполнением организационных и технических мер по обеспечению безоп</w:t>
      </w:r>
      <w:r>
        <w:rPr>
          <w:rFonts w:ascii="Times New Roman" w:hAnsi="Times New Roman"/>
          <w:sz w:val="24"/>
          <w:szCs w:val="24"/>
        </w:rPr>
        <w:t>асности персональных данных, установленных в соответствии с настоящей статьей, при их обработке в информационных системах персональных данных, эксплуатируемых при осуществлении определенных видов деятельности и не являющихся государственными информационным</w:t>
      </w:r>
      <w:r>
        <w:rPr>
          <w:rFonts w:ascii="Times New Roman" w:hAnsi="Times New Roman"/>
          <w:sz w:val="24"/>
          <w:szCs w:val="24"/>
        </w:rPr>
        <w:t>и системами персональных данных.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власти, уполномоченный в области противодействия техническим разведкам и техни</w:t>
      </w:r>
      <w:r>
        <w:rPr>
          <w:rFonts w:ascii="Times New Roman" w:hAnsi="Times New Roman"/>
          <w:sz w:val="24"/>
          <w:szCs w:val="24"/>
        </w:rPr>
        <w:t xml:space="preserve">ческой защиты информации, также может быть наделен указанными полномочиями без права ознакомления с персональными данными, обрабатываемыми в информационных системах персональных данных. (в ред. Федерального закона </w:t>
      </w:r>
      <w:hyperlink r:id="rId150" w:history="1">
        <w:r>
          <w:rPr>
            <w:rFonts w:ascii="Times New Roman" w:hAnsi="Times New Roman"/>
            <w:sz w:val="24"/>
            <w:szCs w:val="24"/>
            <w:u w:val="single"/>
          </w:rPr>
          <w:t>от 08.08.2024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</w:t>
      </w:r>
      <w:r>
        <w:rPr>
          <w:rFonts w:ascii="Times New Roman" w:hAnsi="Times New Roman"/>
          <w:sz w:val="24"/>
          <w:szCs w:val="24"/>
        </w:rPr>
        <w:t>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Для целей настоящей статьи под угрозами </w:t>
      </w:r>
      <w:r>
        <w:rPr>
          <w:rFonts w:ascii="Times New Roman" w:hAnsi="Times New Roman"/>
          <w:sz w:val="24"/>
          <w:szCs w:val="24"/>
        </w:rPr>
        <w:t>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</w:t>
      </w:r>
      <w:r>
        <w:rPr>
          <w:rFonts w:ascii="Times New Roman" w:hAnsi="Times New Roman"/>
          <w:sz w:val="24"/>
          <w:szCs w:val="24"/>
        </w:rPr>
        <w:t>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требов</w:t>
      </w:r>
      <w:r>
        <w:rPr>
          <w:rFonts w:ascii="Times New Roman" w:hAnsi="Times New Roman"/>
          <w:sz w:val="24"/>
          <w:szCs w:val="24"/>
        </w:rPr>
        <w:t xml:space="preserve">ания, исполнение </w:t>
      </w:r>
      <w:r>
        <w:rPr>
          <w:rFonts w:ascii="Times New Roman" w:hAnsi="Times New Roman"/>
          <w:sz w:val="24"/>
          <w:szCs w:val="24"/>
        </w:rPr>
        <w:lastRenderedPageBreak/>
        <w:t>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Оператор обязан в порядке, определенном федеральным органом исполнительной власти, у</w:t>
      </w:r>
      <w:r>
        <w:rPr>
          <w:rFonts w:ascii="Times New Roman" w:hAnsi="Times New Roman"/>
          <w:sz w:val="24"/>
          <w:szCs w:val="24"/>
        </w:rPr>
        <w:t>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</w:t>
      </w:r>
      <w:r>
        <w:rPr>
          <w:rFonts w:ascii="Times New Roman" w:hAnsi="Times New Roman"/>
          <w:sz w:val="24"/>
          <w:szCs w:val="24"/>
        </w:rPr>
        <w:t xml:space="preserve">пьютерных инцидентах, повлекших неправомерную передачу (предоставление, распространение, доступ) персональных данных. (в ред. Федерального закона </w:t>
      </w:r>
      <w:hyperlink r:id="rId151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Указанная в части 12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</w:t>
      </w:r>
      <w:r>
        <w:rPr>
          <w:rFonts w:ascii="Times New Roman" w:hAnsi="Times New Roman"/>
          <w:sz w:val="24"/>
          <w:szCs w:val="24"/>
        </w:rPr>
        <w:t xml:space="preserve"> субъектов персональных данных. (в ред. Федерального закона </w:t>
      </w:r>
      <w:hyperlink r:id="rId152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 нормативным правовым актам, устанавливающим обязательные требования и предусмотренным ч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астью 14 статьи 19 (в редакции Федерального закона от 14.07.2022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53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hyperlink r:id="rId15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3 Федерального закона от 31.07.2020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247-ФЗ "Об обязательных требованиях в Российской Федерации" (</w:t>
      </w:r>
      <w:hyperlink r:id="rId155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Порядок передачи информации в соответствии с частью 13 настоящей статьи устанавливается совместно федеральным органом исполнительной власти, уполномоченным в области обесп</w:t>
      </w:r>
      <w:r>
        <w:rPr>
          <w:rFonts w:ascii="Times New Roman" w:hAnsi="Times New Roman"/>
          <w:sz w:val="24"/>
          <w:szCs w:val="24"/>
        </w:rPr>
        <w:t xml:space="preserve">ечения безопасности, и уполномоченным органом по защите прав субъектов персональных данных. (в ред. Федерального закона </w:t>
      </w:r>
      <w:hyperlink r:id="rId156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20. Обязанности опера</w:t>
      </w:r>
      <w:r>
        <w:rPr>
          <w:rFonts w:ascii="Times New Roman" w:hAnsi="Times New Roman"/>
          <w:b/>
          <w:bCs/>
          <w:sz w:val="32"/>
          <w:szCs w:val="32"/>
        </w:rPr>
        <w:t xml:space="preserve">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 (в ред. Федерального закона </w:t>
      </w:r>
      <w:hyperlink r:id="rId15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Оператор обязан сообщить в порядке, предусмотренном </w:t>
      </w:r>
      <w:hyperlink r:id="rId158" w:history="1">
        <w:r>
          <w:rPr>
            <w:rFonts w:ascii="Times New Roman" w:hAnsi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</w:t>
      </w:r>
      <w:r>
        <w:rPr>
          <w:rFonts w:ascii="Times New Roman" w:hAnsi="Times New Roman"/>
          <w:sz w:val="24"/>
          <w:szCs w:val="24"/>
        </w:rPr>
        <w:t>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</w:t>
      </w:r>
      <w:r>
        <w:rPr>
          <w:rFonts w:ascii="Times New Roman" w:hAnsi="Times New Roman"/>
          <w:sz w:val="24"/>
          <w:szCs w:val="24"/>
        </w:rPr>
        <w:t>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</w:t>
      </w:r>
      <w:r>
        <w:rPr>
          <w:rFonts w:ascii="Times New Roman" w:hAnsi="Times New Roman"/>
          <w:sz w:val="24"/>
          <w:szCs w:val="24"/>
        </w:rPr>
        <w:t xml:space="preserve">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59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</w:t>
      </w:r>
      <w:r>
        <w:rPr>
          <w:rFonts w:ascii="Times New Roman" w:hAnsi="Times New Roman"/>
          <w:sz w:val="24"/>
          <w:szCs w:val="24"/>
        </w:rPr>
        <w:t xml:space="preserve">ри получении запроса субъекта персональных данных или его представителя оператор обязан дать в письменной </w:t>
      </w:r>
      <w:r>
        <w:rPr>
          <w:rFonts w:ascii="Times New Roman" w:hAnsi="Times New Roman"/>
          <w:sz w:val="24"/>
          <w:szCs w:val="24"/>
        </w:rPr>
        <w:lastRenderedPageBreak/>
        <w:t xml:space="preserve">форме мотивированный ответ, содержащий ссылку на положение </w:t>
      </w:r>
      <w:hyperlink r:id="rId160" w:history="1">
        <w:r>
          <w:rPr>
            <w:rFonts w:ascii="Times New Roman" w:hAnsi="Times New Roman"/>
            <w:sz w:val="24"/>
            <w:szCs w:val="24"/>
            <w:u w:val="single"/>
          </w:rPr>
          <w:t>части 8</w:t>
        </w:r>
      </w:hyperlink>
      <w:r>
        <w:rPr>
          <w:rFonts w:ascii="Times New Roman" w:hAnsi="Times New Roman"/>
          <w:sz w:val="24"/>
          <w:szCs w:val="24"/>
        </w:rPr>
        <w:t xml:space="preserve"> статьи 14 настоящего Федерального закона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</w:t>
      </w:r>
      <w:r>
        <w:rPr>
          <w:rFonts w:ascii="Times New Roman" w:hAnsi="Times New Roman"/>
          <w:sz w:val="24"/>
          <w:szCs w:val="24"/>
        </w:rPr>
        <w:t>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</w:t>
      </w:r>
      <w:r>
        <w:rPr>
          <w:rFonts w:ascii="Times New Roman" w:hAnsi="Times New Roman"/>
          <w:sz w:val="24"/>
          <w:szCs w:val="24"/>
        </w:rPr>
        <w:t xml:space="preserve">редоставления запрашиваемой информации. (в ред. Федерального закона </w:t>
      </w:r>
      <w:hyperlink r:id="rId161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Оператор обязан предоставить безвозмездно субъекту персональных данных или его</w:t>
      </w:r>
      <w:r>
        <w:rPr>
          <w:rFonts w:ascii="Times New Roman" w:hAnsi="Times New Roman"/>
          <w:sz w:val="24"/>
          <w:szCs w:val="24"/>
        </w:rPr>
        <w:t xml:space="preserve">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</w:t>
      </w:r>
      <w:r>
        <w:rPr>
          <w:rFonts w:ascii="Times New Roman" w:hAnsi="Times New Roman"/>
          <w:sz w:val="24"/>
          <w:szCs w:val="24"/>
        </w:rPr>
        <w:t>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</w:t>
      </w:r>
      <w:r>
        <w:rPr>
          <w:rFonts w:ascii="Times New Roman" w:hAnsi="Times New Roman"/>
          <w:sz w:val="24"/>
          <w:szCs w:val="24"/>
        </w:rPr>
        <w:t>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или его предст</w:t>
      </w:r>
      <w:r>
        <w:rPr>
          <w:rFonts w:ascii="Times New Roman" w:hAnsi="Times New Roman"/>
          <w:sz w:val="24"/>
          <w:szCs w:val="24"/>
        </w:rPr>
        <w:t>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Оператор обязан сообщить в уполномоченный орган по защите прав субъектов персональных данн</w:t>
      </w:r>
      <w:r>
        <w:rPr>
          <w:rFonts w:ascii="Times New Roman" w:hAnsi="Times New Roman"/>
          <w:sz w:val="24"/>
          <w:szCs w:val="24"/>
        </w:rPr>
        <w:t>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</w:t>
      </w:r>
      <w:r>
        <w:rPr>
          <w:rFonts w:ascii="Times New Roman" w:hAnsi="Times New Roman"/>
          <w:sz w:val="24"/>
          <w:szCs w:val="24"/>
        </w:rPr>
        <w:t xml:space="preserve">е прав субъектов персональных данных мотивированного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62" w:history="1">
        <w:r>
          <w:rPr>
            <w:rFonts w:ascii="Times New Roman" w:hAnsi="Times New Roman"/>
            <w:sz w:val="24"/>
            <w:szCs w:val="24"/>
            <w:u w:val="single"/>
          </w:rPr>
          <w:t>от 14.0</w:t>
        </w:r>
        <w:r>
          <w:rPr>
            <w:rFonts w:ascii="Times New Roman" w:hAnsi="Times New Roman"/>
            <w:sz w:val="24"/>
            <w:szCs w:val="24"/>
            <w:u w:val="single"/>
          </w:rPr>
          <w:t>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 (в ред. Федерального закона </w:t>
      </w:r>
      <w:hyperlink r:id="rId16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 выявления неправомерной обработки персональных данных при обращении субъекта персональных данных или его представителя либо по запросу с</w:t>
      </w:r>
      <w:r>
        <w:rPr>
          <w:rFonts w:ascii="Times New Roman" w:hAnsi="Times New Roman"/>
          <w:sz w:val="24"/>
          <w:szCs w:val="24"/>
        </w:rPr>
        <w:t>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</w:t>
      </w:r>
      <w:r>
        <w:rPr>
          <w:rFonts w:ascii="Times New Roman" w:hAnsi="Times New Roman"/>
          <w:sz w:val="24"/>
          <w:szCs w:val="24"/>
        </w:rPr>
        <w:t>анных, или обеспечить их блокирование (если обработка персональных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</w:t>
      </w:r>
      <w:r>
        <w:rPr>
          <w:rFonts w:ascii="Times New Roman" w:hAnsi="Times New Roman"/>
          <w:sz w:val="24"/>
          <w:szCs w:val="24"/>
        </w:rPr>
        <w:t xml:space="preserve">ных данных при обращении субъекта персональных данных или его представителя либо по их запросу или по запросу уполномоченного органа по защите прав </w:t>
      </w:r>
      <w:r>
        <w:rPr>
          <w:rFonts w:ascii="Times New Roman" w:hAnsi="Times New Roman"/>
          <w:sz w:val="24"/>
          <w:szCs w:val="24"/>
        </w:rPr>
        <w:lastRenderedPageBreak/>
        <w:t>субъектов персональных данных оператор обязан осуществить блокирование персональных данных, относящихся к эт</w:t>
      </w:r>
      <w:r>
        <w:rPr>
          <w:rFonts w:ascii="Times New Roman" w:hAnsi="Times New Roman"/>
          <w:sz w:val="24"/>
          <w:szCs w:val="24"/>
        </w:rPr>
        <w:t>ому субъекту персональных данных, или обеспечить их блокирование (если обработка персональных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</w:t>
      </w:r>
      <w:r>
        <w:rPr>
          <w:rFonts w:ascii="Times New Roman" w:hAnsi="Times New Roman"/>
          <w:sz w:val="24"/>
          <w:szCs w:val="24"/>
        </w:rPr>
        <w:t>рование персональных данных не нарушает права и законные интересы субъекта персональных данных или третьих лиц.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подтверждения факта неточности персональных данных оператор на основании сведений, представленных субъектом персональных данных или </w:t>
      </w:r>
      <w:r>
        <w:rPr>
          <w:rFonts w:ascii="Times New Roman" w:hAnsi="Times New Roman"/>
          <w:sz w:val="24"/>
          <w:szCs w:val="24"/>
        </w:rPr>
        <w:t>его представителем либо уполномоченным органом по защите прав субъектов персональных данных, или иных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</w:t>
      </w:r>
      <w:r>
        <w:rPr>
          <w:rFonts w:ascii="Times New Roman" w:hAnsi="Times New Roman"/>
          <w:sz w:val="24"/>
          <w:szCs w:val="24"/>
        </w:rPr>
        <w:t>ействующим по поручению оператора) в течение семи рабочих дней со дня представления таких сведений и снять блокирование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 выявления неправомерной обработки персональных данных, осуществляемой оператором или лицом, действующим</w:t>
      </w:r>
      <w:r>
        <w:rPr>
          <w:rFonts w:ascii="Times New Roman" w:hAnsi="Times New Roman"/>
          <w:sz w:val="24"/>
          <w:szCs w:val="24"/>
        </w:rPr>
        <w:t xml:space="preserve"> по поручению оператора, оператор в 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</w:t>
      </w:r>
      <w:r>
        <w:rPr>
          <w:rFonts w:ascii="Times New Roman" w:hAnsi="Times New Roman"/>
          <w:sz w:val="24"/>
          <w:szCs w:val="24"/>
        </w:rPr>
        <w:t>ручению оператора. В случае,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</w:t>
      </w:r>
      <w:r>
        <w:rPr>
          <w:rFonts w:ascii="Times New Roman" w:hAnsi="Times New Roman"/>
          <w:sz w:val="24"/>
          <w:szCs w:val="24"/>
        </w:rPr>
        <w:t>ые или обеспечить их уничтожение.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</w:t>
      </w:r>
      <w:r>
        <w:rPr>
          <w:rFonts w:ascii="Times New Roman" w:hAnsi="Times New Roman"/>
          <w:sz w:val="24"/>
          <w:szCs w:val="24"/>
        </w:rPr>
        <w:t>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случае установления факта неправомерной или случайной</w:t>
      </w:r>
      <w:r>
        <w:rPr>
          <w:rFonts w:ascii="Times New Roman" w:hAnsi="Times New Roman"/>
          <w:sz w:val="24"/>
          <w:szCs w:val="24"/>
        </w:rPr>
        <w:t xml:space="preserve">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</w:t>
      </w:r>
      <w:r>
        <w:rPr>
          <w:rFonts w:ascii="Times New Roman" w:hAnsi="Times New Roman"/>
          <w:sz w:val="24"/>
          <w:szCs w:val="24"/>
        </w:rPr>
        <w:t xml:space="preserve">данных или иным заинтересованным лицом уведомить уполномоченный орган по защите прав субъектов персональных данных: (в ред. Федерального закона </w:t>
      </w:r>
      <w:hyperlink r:id="rId164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r>
        <w:rPr>
          <w:rFonts w:ascii="Times New Roman" w:hAnsi="Times New Roman"/>
          <w:sz w:val="24"/>
          <w:szCs w:val="24"/>
        </w:rPr>
        <w:t xml:space="preserve">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</w:t>
      </w:r>
      <w:r>
        <w:rPr>
          <w:rFonts w:ascii="Times New Roman" w:hAnsi="Times New Roman"/>
          <w:sz w:val="24"/>
          <w:szCs w:val="24"/>
        </w:rPr>
        <w:t>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 (в ред.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5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</w:t>
      </w:r>
      <w:r>
        <w:rPr>
          <w:rFonts w:ascii="Times New Roman" w:hAnsi="Times New Roman"/>
          <w:sz w:val="24"/>
          <w:szCs w:val="24"/>
        </w:rPr>
        <w:t xml:space="preserve">торых стали причиной выявленного инцидента (при наличии). (в ред. Федерального закона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 достижения цели обработки персональных данных опера</w:t>
      </w:r>
      <w:r>
        <w:rPr>
          <w:rFonts w:ascii="Times New Roman" w:hAnsi="Times New Roman"/>
          <w:sz w:val="24"/>
          <w:szCs w:val="24"/>
        </w:rPr>
        <w:t xml:space="preserve">тор обязан прекратить обработку персональных данных или обеспечить ее прекращение (если обработка </w:t>
      </w:r>
      <w:r>
        <w:rPr>
          <w:rFonts w:ascii="Times New Roman" w:hAnsi="Times New Roman"/>
          <w:sz w:val="24"/>
          <w:szCs w:val="24"/>
        </w:rPr>
        <w:lastRenderedPageBreak/>
        <w:t>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</w:t>
      </w:r>
      <w:r>
        <w:rPr>
          <w:rFonts w:ascii="Times New Roman" w:hAnsi="Times New Roman"/>
          <w:sz w:val="24"/>
          <w:szCs w:val="24"/>
        </w:rPr>
        <w:t>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</w:t>
      </w:r>
      <w:r>
        <w:rPr>
          <w:rFonts w:ascii="Times New Roman" w:hAnsi="Times New Roman"/>
          <w:sz w:val="24"/>
          <w:szCs w:val="24"/>
        </w:rPr>
        <w:t>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</w:t>
      </w:r>
      <w:r>
        <w:rPr>
          <w:rFonts w:ascii="Times New Roman" w:hAnsi="Times New Roman"/>
          <w:sz w:val="24"/>
          <w:szCs w:val="24"/>
        </w:rPr>
        <w:t>ованиях, предусмотренных настоящим Федеральным законом или другими федеральными законами.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</w:t>
      </w:r>
      <w:r>
        <w:rPr>
          <w:rFonts w:ascii="Times New Roman" w:hAnsi="Times New Roman"/>
          <w:sz w:val="24"/>
          <w:szCs w:val="24"/>
        </w:rPr>
        <w:t xml:space="preserve">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</w:t>
      </w:r>
      <w:r>
        <w:rPr>
          <w:rFonts w:ascii="Times New Roman" w:hAnsi="Times New Roman"/>
          <w:sz w:val="24"/>
          <w:szCs w:val="24"/>
        </w:rPr>
        <w:t>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</w:t>
      </w:r>
      <w:r>
        <w:rPr>
          <w:rFonts w:ascii="Times New Roman" w:hAnsi="Times New Roman"/>
          <w:sz w:val="24"/>
          <w:szCs w:val="24"/>
        </w:rPr>
        <w:t>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</w:t>
      </w:r>
      <w:r>
        <w:rPr>
          <w:rFonts w:ascii="Times New Roman" w:hAnsi="Times New Roman"/>
          <w:sz w:val="24"/>
          <w:szCs w:val="24"/>
        </w:rPr>
        <w:t>альных данных на основаниях, предусмотренных настоящим Федеральным законом или другими федеральными законами.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случае обращения субъекта персональных данных к оператору с требованием о прекращении обработки персональных данных оператор обязан в срок,</w:t>
      </w:r>
      <w:r>
        <w:rPr>
          <w:rFonts w:ascii="Times New Roman" w:hAnsi="Times New Roman"/>
          <w:sz w:val="24"/>
          <w:szCs w:val="24"/>
        </w:rPr>
        <w:t xml:space="preserve">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</w:t>
      </w:r>
      <w:r>
        <w:rPr>
          <w:rFonts w:ascii="Times New Roman" w:hAnsi="Times New Roman"/>
          <w:sz w:val="24"/>
          <w:szCs w:val="24"/>
        </w:rPr>
        <w:t xml:space="preserve">ключением случаев, предусмотренных пунктами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6,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10 и </w:t>
      </w:r>
      <w:hyperlink r:id="rId170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11 настоящего Федерального закона. Указанный срок может быть продлен, н</w:t>
      </w:r>
      <w:r>
        <w:rPr>
          <w:rFonts w:ascii="Times New Roman" w:hAnsi="Times New Roman"/>
          <w:sz w:val="24"/>
          <w:szCs w:val="24"/>
        </w:rPr>
        <w:t xml:space="preserve">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71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отсутствия возможности уничтожения персональных данных в течение срока, указанного в частях 3 - 5.1 настоящей статьи, оператор осуществляет блокирование так</w:t>
      </w:r>
      <w:r>
        <w:rPr>
          <w:rFonts w:ascii="Times New Roman" w:hAnsi="Times New Roman"/>
          <w:sz w:val="24"/>
          <w:szCs w:val="24"/>
        </w:rPr>
        <w:t>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</w:t>
      </w:r>
      <w:r>
        <w:rPr>
          <w:rFonts w:ascii="Times New Roman" w:hAnsi="Times New Roman"/>
          <w:sz w:val="24"/>
          <w:szCs w:val="24"/>
        </w:rPr>
        <w:t xml:space="preserve"> установлен федеральными законами. (в ред. Федерального закона </w:t>
      </w:r>
      <w:hyperlink r:id="rId172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Подтверждение уничтожения персональных данных в случаях, предусмотренных настоящей </w:t>
      </w:r>
      <w:r>
        <w:rPr>
          <w:rFonts w:ascii="Times New Roman" w:hAnsi="Times New Roman"/>
          <w:sz w:val="24"/>
          <w:szCs w:val="24"/>
        </w:rPr>
        <w:t xml:space="preserve">статьей, осуществляется в соответствии с требованиями, установленными уполномоченным органом по защите прав субъектов персональных данных. (в ред. Федерального закона </w:t>
      </w:r>
      <w:hyperlink r:id="rId173" w:history="1">
        <w:r>
          <w:rPr>
            <w:rFonts w:ascii="Times New Roman" w:hAnsi="Times New Roman"/>
            <w:sz w:val="24"/>
            <w:szCs w:val="24"/>
            <w:u w:val="single"/>
          </w:rPr>
          <w:t>от 14.07.</w:t>
        </w:r>
        <w:r>
          <w:rPr>
            <w:rFonts w:ascii="Times New Roman" w:hAnsi="Times New Roman"/>
            <w:sz w:val="24"/>
            <w:szCs w:val="24"/>
            <w:u w:val="single"/>
          </w:rPr>
          <w:t>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22. Уведомление об обработке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</w:t>
      </w:r>
      <w:r>
        <w:rPr>
          <w:rFonts w:ascii="Times New Roman" w:hAnsi="Times New Roman"/>
          <w:sz w:val="24"/>
          <w:szCs w:val="24"/>
        </w:rPr>
        <w:t>нальных данных, за исключением случаев, предусмотренных частью 2 настоящей статьи.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1-6) пункты утратили силу.</w:t>
      </w:r>
      <w:r>
        <w:rPr>
          <w:rFonts w:ascii="Times New Roman" w:hAnsi="Times New Roman"/>
          <w:sz w:val="24"/>
          <w:szCs w:val="24"/>
        </w:rPr>
        <w:t xml:space="preserve"> (в ред. Федерального закона </w:t>
      </w:r>
      <w:hyperlink r:id="rId174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включенных в государственные информационные системы персональных данных, созданные в целях защиты безопасности госуда</w:t>
      </w:r>
      <w:r>
        <w:rPr>
          <w:rFonts w:ascii="Times New Roman" w:hAnsi="Times New Roman"/>
          <w:sz w:val="24"/>
          <w:szCs w:val="24"/>
        </w:rPr>
        <w:t xml:space="preserve">рства и общественного порядка; (в ред. Федерального закона </w:t>
      </w:r>
      <w:hyperlink r:id="rId175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случае, если оператор осуществляет деятельность по обработке персональных данных искл</w:t>
      </w:r>
      <w:r>
        <w:rPr>
          <w:rFonts w:ascii="Times New Roman" w:hAnsi="Times New Roman"/>
          <w:sz w:val="24"/>
          <w:szCs w:val="24"/>
        </w:rPr>
        <w:t xml:space="preserve">ючительно без использования средств автоматизации; (в ред. Федерального закона </w:t>
      </w:r>
      <w:hyperlink r:id="rId176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обрабатываемых в случаях, предусмотренных законодательством Российс</w:t>
      </w:r>
      <w:r>
        <w:rPr>
          <w:rFonts w:ascii="Times New Roman" w:hAnsi="Times New Roman"/>
          <w:sz w:val="24"/>
          <w:szCs w:val="24"/>
        </w:rPr>
        <w:t>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 (в ред.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Уведомление, предусмотренное частью 1 настоящей статьи, направляется в виде документа на бумажном носителе или в форме элект</w:t>
      </w:r>
      <w:r>
        <w:rPr>
          <w:rFonts w:ascii="Times New Roman" w:hAnsi="Times New Roman"/>
          <w:sz w:val="24"/>
          <w:szCs w:val="24"/>
        </w:rPr>
        <w:t xml:space="preserve">ронного документа и подписывается уполномоченным лицом. Уведомление должно содержать следующие сведения: (в ред. Федерального закона </w:t>
      </w:r>
      <w:hyperlink r:id="rId178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</w:t>
      </w:r>
      <w:r>
        <w:rPr>
          <w:rFonts w:ascii="Times New Roman" w:hAnsi="Times New Roman"/>
          <w:sz w:val="24"/>
          <w:szCs w:val="24"/>
        </w:rPr>
        <w:t xml:space="preserve"> (фамилия, имя, отчество), адрес оператора;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цель 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3-6) пункты утратили силу. (в ред. Федерального закона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описание</w:t>
      </w:r>
      <w:r>
        <w:rPr>
          <w:rFonts w:ascii="Times New Roman" w:hAnsi="Times New Roman"/>
          <w:sz w:val="24"/>
          <w:szCs w:val="24"/>
        </w:rPr>
        <w:t xml:space="preserve"> мер, предусмотренных статьями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18.1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в том числе све</w:t>
      </w:r>
      <w:r>
        <w:rPr>
          <w:rFonts w:ascii="Times New Roman" w:hAnsi="Times New Roman"/>
          <w:sz w:val="24"/>
          <w:szCs w:val="24"/>
        </w:rPr>
        <w:t xml:space="preserve">дения о наличии шифровальных (криптографических) средств и наименования этих средств; (в ред. Федерального закона </w:t>
      </w:r>
      <w:hyperlink r:id="rId182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7.1) фамилия, имя, отчество физиче</w:t>
      </w:r>
      <w:r>
        <w:rPr>
          <w:rFonts w:ascii="Times New Roman" w:hAnsi="Times New Roman"/>
          <w:sz w:val="24"/>
          <w:szCs w:val="24"/>
        </w:rPr>
        <w:t xml:space="preserve">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 (в ред. Федерального закона </w:t>
      </w:r>
      <w:hyperlink r:id="rId183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дата начала 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срок или условие прекращения обработки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сведения о наличии или об отсутствии трансграничной передачи персональных данн</w:t>
      </w:r>
      <w:r>
        <w:rPr>
          <w:rFonts w:ascii="Times New Roman" w:hAnsi="Times New Roman"/>
          <w:sz w:val="24"/>
          <w:szCs w:val="24"/>
        </w:rPr>
        <w:t xml:space="preserve">ых в процессе их обработки; (в ред. Федерального закона </w:t>
      </w:r>
      <w:hyperlink r:id="rId184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10.1) сведения о месте нахождения базы данных информации, содержащей персональные данные гра</w:t>
      </w:r>
      <w:r>
        <w:rPr>
          <w:rFonts w:ascii="Times New Roman" w:hAnsi="Times New Roman"/>
          <w:sz w:val="24"/>
          <w:szCs w:val="24"/>
        </w:rPr>
        <w:t xml:space="preserve">ждан Российской Федерации; (в ред. Федерального закона </w:t>
      </w:r>
      <w:hyperlink r:id="rId185" w:history="1">
        <w:r>
          <w:rPr>
            <w:rFonts w:ascii="Times New Roman" w:hAnsi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10.2) фамилия, имя, отчество физического лица или наименование юридического лица, имеющих дос</w:t>
      </w:r>
      <w:r>
        <w:rPr>
          <w:rFonts w:ascii="Times New Roman" w:hAnsi="Times New Roman"/>
          <w:sz w:val="24"/>
          <w:szCs w:val="24"/>
        </w:rPr>
        <w:t xml:space="preserve">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системах; (в ред. Федерального закона </w:t>
      </w:r>
      <w:hyperlink r:id="rId186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 (в ред. Федерального закона </w:t>
      </w:r>
      <w:hyperlink r:id="rId187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 предоставлении сведений, предусмотренных частью 3 настоящей статьи, оператор для каждой цели обработки персональных данных указывает категории персональных данных,</w:t>
      </w:r>
      <w:r>
        <w:rPr>
          <w:rFonts w:ascii="Times New Roman" w:hAnsi="Times New Roman"/>
          <w:sz w:val="24"/>
          <w:szCs w:val="24"/>
        </w:rPr>
        <w:t xml:space="preserve"> категории субъектов, персональные данные которых обрабатываются, правовое основание обработки персональных данных, перечень действий с персональными данными, способы обработки персональных данных. (в ред. Федерального закона </w:t>
      </w:r>
      <w:hyperlink r:id="rId188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</w:t>
      </w:r>
      <w:r>
        <w:rPr>
          <w:rFonts w:ascii="Times New Roman" w:hAnsi="Times New Roman"/>
          <w:sz w:val="24"/>
          <w:szCs w:val="24"/>
        </w:rPr>
        <w:t>анные в части 3 настоящей статьи, а также сведения о дате направления указанного уведомления в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</w:t>
      </w:r>
      <w:r>
        <w:rPr>
          <w:rFonts w:ascii="Times New Roman" w:hAnsi="Times New Roman"/>
          <w:sz w:val="24"/>
          <w:szCs w:val="24"/>
        </w:rPr>
        <w:t>, являются общедоступными.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сведения, указанные в части 3 настоя</w:t>
      </w:r>
      <w:r>
        <w:rPr>
          <w:rFonts w:ascii="Times New Roman" w:hAnsi="Times New Roman"/>
          <w:sz w:val="24"/>
          <w:szCs w:val="24"/>
        </w:rPr>
        <w:t xml:space="preserve">щей статьи, из реестра операторов. (в ред. Федерального закона </w:t>
      </w:r>
      <w:hyperlink r:id="rId189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оператора не могут возлагаться расходы в связи с рассмотрением уведомления об о</w:t>
      </w:r>
      <w:r>
        <w:rPr>
          <w:rFonts w:ascii="Times New Roman" w:hAnsi="Times New Roman"/>
          <w:sz w:val="24"/>
          <w:szCs w:val="24"/>
        </w:rPr>
        <w:t>бработке персональных данных уполномоченным органом по защите прав субъектов персональных данных, а также в связи с внесением сведений в реестр операторов.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предоставления неполных или недостоверных сведений, указанных в части 3 настоящей статьи</w:t>
      </w:r>
      <w:r>
        <w:rPr>
          <w:rFonts w:ascii="Times New Roman" w:hAnsi="Times New Roman"/>
          <w:sz w:val="24"/>
          <w:szCs w:val="24"/>
        </w:rPr>
        <w:t>,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изменения сведений, указанных в части 3 настоящей статьи, оператор не поздн</w:t>
      </w:r>
      <w:r>
        <w:rPr>
          <w:rFonts w:ascii="Times New Roman" w:hAnsi="Times New Roman"/>
          <w:sz w:val="24"/>
          <w:szCs w:val="24"/>
        </w:rPr>
        <w:t>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 произошедших за указанный период изменениях. В случае прекращения обработки персон</w:t>
      </w:r>
      <w:r>
        <w:rPr>
          <w:rFonts w:ascii="Times New Roman" w:hAnsi="Times New Roman"/>
          <w:sz w:val="24"/>
          <w:szCs w:val="24"/>
        </w:rPr>
        <w:t xml:space="preserve">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данных. (в ред. Федерального закона </w:t>
      </w:r>
      <w:hyperlink r:id="rId190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Формы уведомлений, предусмотренных частями 1, 4.1 и 7 настоящей статьи, устанавливаются уполномоченным органом по защите прав субъектов персональных данных. (в ред. Федерального з</w:t>
      </w:r>
      <w:r>
        <w:rPr>
          <w:rFonts w:ascii="Times New Roman" w:hAnsi="Times New Roman"/>
          <w:sz w:val="24"/>
          <w:szCs w:val="24"/>
        </w:rPr>
        <w:t xml:space="preserve">акона </w:t>
      </w:r>
      <w:hyperlink r:id="rId191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нормативным правовым актам, устанавливающим обязательные требования и предусмотренным частью 8 статьи 22 (в редакции Федерального закона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14.07.2022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92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hyperlink r:id="rId193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3 Федерального закона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31.07.2020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247-ФЗ "Об обязательных требованиях в Российской Федерации" (</w:t>
      </w:r>
      <w:hyperlink r:id="rId19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статьи 6 Федерального закона от 14.07.2022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22.1. Лица, ответственные</w:t>
      </w:r>
      <w:r>
        <w:rPr>
          <w:rFonts w:ascii="Times New Roman" w:hAnsi="Times New Roman"/>
          <w:b/>
          <w:bCs/>
          <w:sz w:val="32"/>
          <w:szCs w:val="32"/>
        </w:rPr>
        <w:t xml:space="preserve"> за организацию обработки персональных данных в организациях (в ред. Федерального закона </w:t>
      </w:r>
      <w:hyperlink r:id="rId19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Оператор, являющийся юридическим лицом, назначает лицо, </w:t>
      </w:r>
      <w:r>
        <w:rPr>
          <w:rFonts w:ascii="Times New Roman" w:hAnsi="Times New Roman"/>
          <w:sz w:val="24"/>
          <w:szCs w:val="24"/>
        </w:rPr>
        <w:t>ответственное за организацию обработки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Оператор о</w:t>
      </w:r>
      <w:r>
        <w:rPr>
          <w:rFonts w:ascii="Times New Roman" w:hAnsi="Times New Roman"/>
          <w:sz w:val="24"/>
          <w:szCs w:val="24"/>
        </w:rPr>
        <w:t xml:space="preserve">бязан предоставлять лицу, ответственному за организацию обработки персональных данных, сведения, указанные в </w:t>
      </w:r>
      <w:hyperlink r:id="rId196" w:history="1">
        <w:r>
          <w:rPr>
            <w:rFonts w:ascii="Times New Roman" w:hAnsi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/>
          <w:sz w:val="24"/>
          <w:szCs w:val="24"/>
        </w:rPr>
        <w:t xml:space="preserve"> статьи 22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отве</w:t>
      </w:r>
      <w:r>
        <w:rPr>
          <w:rFonts w:ascii="Times New Roman" w:hAnsi="Times New Roman"/>
          <w:sz w:val="24"/>
          <w:szCs w:val="24"/>
        </w:rPr>
        <w:t>тственное за организацию обработки персональных данных, в частности, обязано: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осуществлять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</w:t>
      </w:r>
      <w:r>
        <w:rPr>
          <w:rFonts w:ascii="Times New Roman" w:hAnsi="Times New Roman"/>
          <w:sz w:val="24"/>
          <w:szCs w:val="24"/>
        </w:rPr>
        <w:t>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доводить до сведения работников оператора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организовывать прием </w:t>
      </w:r>
      <w:r>
        <w:rPr>
          <w:rFonts w:ascii="Times New Roman" w:hAnsi="Times New Roman"/>
          <w:sz w:val="24"/>
          <w:szCs w:val="24"/>
        </w:rPr>
        <w:t>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5. ФЕДЕРАЛЬНЫЙ ГОСУДАРСТВЕННЫЙ КОНТРОЛЬ (НАДЗОР) ЗА ОБРАБОТКОЙ ПЕРСОНАЛЬНЫХ ДАННЫХ</w:t>
      </w:r>
      <w:r>
        <w:rPr>
          <w:rFonts w:ascii="Times New Roman" w:hAnsi="Times New Roman"/>
          <w:b/>
          <w:bCs/>
          <w:sz w:val="32"/>
          <w:szCs w:val="32"/>
        </w:rPr>
        <w:t xml:space="preserve">. ОТВЕТСТВЕННОСТЬ ЗА НАРУШЕНИЕ ТРЕБОВАНИЙ НАСТОЯЩЕГО ФЕДЕРАЛЬНОГО ЗАКОНА (в ред. Федерального закона </w:t>
      </w:r>
      <w:hyperlink r:id="rId19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23. Уполномоченный орган по защите прав</w:t>
      </w:r>
      <w:r>
        <w:rPr>
          <w:rFonts w:ascii="Times New Roman" w:hAnsi="Times New Roman"/>
          <w:b/>
          <w:bCs/>
          <w:sz w:val="32"/>
          <w:szCs w:val="32"/>
        </w:rPr>
        <w:t xml:space="preserve"> субъектов персональных данных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Уполномоченным органом по защите прав субъектов персональных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</w:t>
      </w:r>
      <w:r>
        <w:rPr>
          <w:rFonts w:ascii="Times New Roman" w:hAnsi="Times New Roman"/>
          <w:sz w:val="24"/>
          <w:szCs w:val="24"/>
        </w:rPr>
        <w:t xml:space="preserve">ых требованиям законодательства Российской Федерации в области персональных данных. (в ред. Федерального закона </w:t>
      </w:r>
      <w:hyperlink r:id="rId198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Часть утратила силу. (в ред. Фе</w:t>
      </w:r>
      <w:r>
        <w:rPr>
          <w:rFonts w:ascii="Times New Roman" w:hAnsi="Times New Roman"/>
          <w:sz w:val="24"/>
          <w:szCs w:val="24"/>
        </w:rPr>
        <w:t xml:space="preserve">дерального закона </w:t>
      </w:r>
      <w:hyperlink r:id="rId199" w:history="1">
        <w:r>
          <w:rPr>
            <w:rFonts w:ascii="Times New Roman" w:hAnsi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Уполномоченный орган по защите прав субъектов персональных данных рассматривает обращения субъекта персональных данных о соотве</w:t>
      </w:r>
      <w:r>
        <w:rPr>
          <w:rFonts w:ascii="Times New Roman" w:hAnsi="Times New Roman"/>
          <w:sz w:val="24"/>
          <w:szCs w:val="24"/>
        </w:rPr>
        <w:t>тствии содержания персональных данных и способов их обработки целям их обработки и принимает соответствующее решение.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Уполномоченный орган по защите прав субъектов персональных данных имеет право: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запрашивать у физических или юридических лиц информац</w:t>
      </w:r>
      <w:r>
        <w:rPr>
          <w:rFonts w:ascii="Times New Roman" w:hAnsi="Times New Roman"/>
          <w:sz w:val="24"/>
          <w:szCs w:val="24"/>
        </w:rPr>
        <w:t>ию, необходимую для реализации своих полномочий, и безвозмездно получать такую информацию;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осуществлять проверку сведений, содержащихся в уведомлении об обработке персональных данных, или привлекать для осуществления такой проверки иные государственные </w:t>
      </w:r>
      <w:r>
        <w:rPr>
          <w:rFonts w:ascii="Times New Roman" w:hAnsi="Times New Roman"/>
          <w:sz w:val="24"/>
          <w:szCs w:val="24"/>
        </w:rPr>
        <w:t>органы в пределах их полномочий;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 ограничивать доступ к информации, обрабатываемой с нарушением законодательства Россий</w:t>
      </w:r>
      <w:r>
        <w:rPr>
          <w:rFonts w:ascii="Times New Roman" w:hAnsi="Times New Roman"/>
          <w:sz w:val="24"/>
          <w:szCs w:val="24"/>
        </w:rPr>
        <w:t xml:space="preserve">ской Федерации в области персональных данных, в порядке, установленном законодательством Российской Федерации; (в ред. Федерального закона </w:t>
      </w:r>
      <w:hyperlink r:id="rId200" w:history="1">
        <w:r>
          <w:rPr>
            <w:rFonts w:ascii="Times New Roman" w:hAnsi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приним</w:t>
      </w:r>
      <w:r>
        <w:rPr>
          <w:rFonts w:ascii="Times New Roman" w:hAnsi="Times New Roman"/>
          <w:sz w:val="24"/>
          <w:szCs w:val="24"/>
        </w:rPr>
        <w:t>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обращаться в суд с исковыми заявлениями в за</w:t>
      </w:r>
      <w:r>
        <w:rPr>
          <w:rFonts w:ascii="Times New Roman" w:hAnsi="Times New Roman"/>
          <w:sz w:val="24"/>
          <w:szCs w:val="24"/>
        </w:rPr>
        <w:t xml:space="preserve">щиту прав субъектов персональных данных, в том числе в защиту прав неопределенного круга лиц, и представлять интересы субъектов персональных данных в суде; (в ред. Федерального закона </w:t>
      </w:r>
      <w:hyperlink r:id="rId201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5.1) направлять в федеральный орган исполнительной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</w:t>
      </w:r>
      <w:r>
        <w:rPr>
          <w:rFonts w:ascii="Times New Roman" w:hAnsi="Times New Roman"/>
          <w:sz w:val="24"/>
          <w:szCs w:val="24"/>
        </w:rPr>
        <w:t xml:space="preserve">хнической защиты информации, применительно к сфере их деятельности, сведения, указанные в </w:t>
      </w:r>
      <w:hyperlink r:id="rId202" w:history="1">
        <w:r>
          <w:rPr>
            <w:rFonts w:ascii="Times New Roman" w:hAnsi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/>
          <w:sz w:val="24"/>
          <w:szCs w:val="24"/>
        </w:rPr>
        <w:t xml:space="preserve"> части 3 статьи 22 настоящего Федерального закона; (в ред. Федерального за</w:t>
      </w:r>
      <w:r>
        <w:rPr>
          <w:rFonts w:ascii="Times New Roman" w:hAnsi="Times New Roman"/>
          <w:sz w:val="24"/>
          <w:szCs w:val="24"/>
        </w:rPr>
        <w:t xml:space="preserve">кона </w:t>
      </w:r>
      <w:hyperlink r:id="rId203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направлять заявление в орган, осуществляющий лицензирование деятельности оператора, для рассмотрения вопроса о принятии мер по приостановлен</w:t>
      </w:r>
      <w:r>
        <w:rPr>
          <w:rFonts w:ascii="Times New Roman" w:hAnsi="Times New Roman"/>
          <w:sz w:val="24"/>
          <w:szCs w:val="24"/>
        </w:rPr>
        <w:t>ию действия или аннулированию соответствующей лицензии в установленном законодательством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</w:t>
      </w:r>
      <w:r>
        <w:rPr>
          <w:rFonts w:ascii="Times New Roman" w:hAnsi="Times New Roman"/>
          <w:sz w:val="24"/>
          <w:szCs w:val="24"/>
        </w:rPr>
        <w:t>исьменной форме субъекта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</w:t>
      </w:r>
      <w:r>
        <w:rPr>
          <w:rFonts w:ascii="Times New Roman" w:hAnsi="Times New Roman"/>
          <w:sz w:val="24"/>
          <w:szCs w:val="24"/>
        </w:rPr>
        <w:t>х, в соответствии с подведомственностью;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данных; (в ред.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204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привлекать к административной ответственности лиц, виновных в нарушении настоящего Федерального закона.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отношении персо</w:t>
      </w:r>
      <w:r>
        <w:rPr>
          <w:rFonts w:ascii="Times New Roman" w:hAnsi="Times New Roman"/>
          <w:sz w:val="24"/>
          <w:szCs w:val="24"/>
        </w:rPr>
        <w:t xml:space="preserve">нальных данных, ставших известными уполномоченному органу по </w:t>
      </w:r>
      <w:r>
        <w:rPr>
          <w:rFonts w:ascii="Times New Roman" w:hAnsi="Times New Roman"/>
          <w:sz w:val="24"/>
          <w:szCs w:val="24"/>
        </w:rPr>
        <w:lastRenderedPageBreak/>
        <w:t>защите прав субъектов персональных данных в ходе осуществления им своей деятельности, должна обеспечиваться конфиденциальность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Уполномоченный орган по защите прав субъекто</w:t>
      </w:r>
      <w:r>
        <w:rPr>
          <w:rFonts w:ascii="Times New Roman" w:hAnsi="Times New Roman"/>
          <w:sz w:val="24"/>
          <w:szCs w:val="24"/>
        </w:rPr>
        <w:t>в персональных данных обязан: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организовывать в соответствии с требованиями настоящего Федерального закона и других федеральных законов защиту прав субъектов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рассматривать жалобы и обращения граждан или юридических лиц по вопросам</w:t>
      </w:r>
      <w:r>
        <w:rPr>
          <w:rFonts w:ascii="Times New Roman" w:hAnsi="Times New Roman"/>
          <w:sz w:val="24"/>
          <w:szCs w:val="24"/>
        </w:rPr>
        <w:t>, связанным с обработкой персональных данных, а также принимать в пределах своих полномочий решения по результатам рассмотрения указанных жалоб и обращений;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вести реестр операторов;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осуществлять меры, направленные на совершенствование защиты прав суб</w:t>
      </w:r>
      <w:r>
        <w:rPr>
          <w:rFonts w:ascii="Times New Roman" w:hAnsi="Times New Roman"/>
          <w:sz w:val="24"/>
          <w:szCs w:val="24"/>
        </w:rPr>
        <w:t>ъектов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принимать в установленном законодательством Российской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</w:t>
      </w:r>
      <w:r>
        <w:rPr>
          <w:rFonts w:ascii="Times New Roman" w:hAnsi="Times New Roman"/>
          <w:sz w:val="24"/>
          <w:szCs w:val="24"/>
        </w:rPr>
        <w:t>и в области государственной охраны или федерального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приостановлению или прекращению обработки персональных данных; (в ред</w:t>
      </w:r>
      <w:r>
        <w:rPr>
          <w:rFonts w:ascii="Times New Roman" w:hAnsi="Times New Roman"/>
          <w:sz w:val="24"/>
          <w:szCs w:val="24"/>
        </w:rPr>
        <w:t xml:space="preserve">. Федерального закона </w:t>
      </w:r>
      <w:hyperlink r:id="rId205" w:history="1">
        <w:r>
          <w:rPr>
            <w:rFonts w:ascii="Times New Roman" w:hAnsi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информировать государственные органы, а также субъектов персональных данных по их обращениям или запросам о положении дел в </w:t>
      </w:r>
      <w:r>
        <w:rPr>
          <w:rFonts w:ascii="Times New Roman" w:hAnsi="Times New Roman"/>
          <w:sz w:val="24"/>
          <w:szCs w:val="24"/>
        </w:rPr>
        <w:t>области защиты прав субъектов персональных данных;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выполнять иные предусмотренные законодательством Российской Федерации обязанности.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Уполномоченный орган по защите прав субъектов персональных данных осуществляет сотрудничество с органами, уполномо</w:t>
      </w:r>
      <w:r>
        <w:rPr>
          <w:rFonts w:ascii="Times New Roman" w:hAnsi="Times New Roman"/>
          <w:sz w:val="24"/>
          <w:szCs w:val="24"/>
        </w:rPr>
        <w:t>ченными по защите прав субъектов персональных данных в иностранных государствах, в частности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</w:t>
      </w:r>
      <w:r>
        <w:rPr>
          <w:rFonts w:ascii="Times New Roman" w:hAnsi="Times New Roman"/>
          <w:sz w:val="24"/>
          <w:szCs w:val="24"/>
        </w:rPr>
        <w:t xml:space="preserve">ектов персональных данных. (в ред. Федерального закона </w:t>
      </w:r>
      <w:hyperlink r:id="rId206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Права и обязанности уполномоченного органа по защите прав субъектов персональных данных,</w:t>
      </w:r>
      <w:r>
        <w:rPr>
          <w:rFonts w:ascii="Times New Roman" w:hAnsi="Times New Roman"/>
          <w:sz w:val="24"/>
          <w:szCs w:val="24"/>
        </w:rPr>
        <w:t xml:space="preserve"> установленные в частях 3 и 4 настоящей статьи, осуществляются им непосредственно и не могут быть переданы иным органам государственной власти. (в ред. Федерального закона </w:t>
      </w:r>
      <w:hyperlink r:id="rId207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Решения уполномоченного органа по защите прав субъектов персональных данных могут быть обжалованы в судебном порядке.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Уполномоченный орган по защите прав субъектов персональных данных ежегодно направляет отчет о своей деятельн</w:t>
      </w:r>
      <w:r>
        <w:rPr>
          <w:rFonts w:ascii="Times New Roman" w:hAnsi="Times New Roman"/>
          <w:sz w:val="24"/>
          <w:szCs w:val="24"/>
        </w:rPr>
        <w:t>ости Президенту Российской Федерации, в Правительство Российской Федерации и Федеральное Собрание Российской Федерации. Указанный отчет подлежит опубликованию в средствах массовой информации.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Финансирование уполномоченного органа по защите прав субъекто</w:t>
      </w:r>
      <w:r>
        <w:rPr>
          <w:rFonts w:ascii="Times New Roman" w:hAnsi="Times New Roman"/>
          <w:sz w:val="24"/>
          <w:szCs w:val="24"/>
        </w:rPr>
        <w:t>в персональных данных осуществляется за счет средств федерального бюджета.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При уполномоченном органе по защите прав субъектов персональных данных создается на </w:t>
      </w:r>
      <w:r>
        <w:rPr>
          <w:rFonts w:ascii="Times New Roman" w:hAnsi="Times New Roman"/>
          <w:sz w:val="24"/>
          <w:szCs w:val="24"/>
        </w:rPr>
        <w:lastRenderedPageBreak/>
        <w:t>общественных началах консультативный совет, порядок формирования и порядок деятельности которо</w:t>
      </w:r>
      <w:r>
        <w:rPr>
          <w:rFonts w:ascii="Times New Roman" w:hAnsi="Times New Roman"/>
          <w:sz w:val="24"/>
          <w:szCs w:val="24"/>
        </w:rPr>
        <w:t>го определяются уполномоченным органом по защите прав субъектов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Для учета информации об инцидентах, предусмотренных </w:t>
      </w:r>
      <w:hyperlink r:id="rId208" w:history="1">
        <w:r>
          <w:rPr>
            <w:rFonts w:ascii="Times New Roman" w:hAnsi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/>
          <w:sz w:val="24"/>
          <w:szCs w:val="24"/>
        </w:rPr>
        <w:t xml:space="preserve"> статьи 21 настоящего</w:t>
      </w:r>
      <w:r>
        <w:rPr>
          <w:rFonts w:ascii="Times New Roman" w:hAnsi="Times New Roman"/>
          <w:sz w:val="24"/>
          <w:szCs w:val="24"/>
        </w:rPr>
        <w:t xml:space="preserve"> Федерального закона, уполномоченный орган по защите прав субъектов персональных данных ведет реестр учета инцидентов в области персональных данных, определяет порядок и условия взаимодействия с операторами в рамках ведения указанного реестра. (в ред. Феде</w:t>
      </w:r>
      <w:r>
        <w:rPr>
          <w:rFonts w:ascii="Times New Roman" w:hAnsi="Times New Roman"/>
          <w:sz w:val="24"/>
          <w:szCs w:val="24"/>
        </w:rPr>
        <w:t xml:space="preserve">рального закона </w:t>
      </w:r>
      <w:hyperlink r:id="rId209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Информация о компьютерных инцидентах, повлекших неправомерную или случайную передачу (предоставление, распространение, доступ) п</w:t>
      </w:r>
      <w:r>
        <w:rPr>
          <w:rFonts w:ascii="Times New Roman" w:hAnsi="Times New Roman"/>
          <w:sz w:val="24"/>
          <w:szCs w:val="24"/>
        </w:rPr>
        <w:t>ерсональных данных, в порядке, установленном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данных, передается в федеральный орган испол</w:t>
      </w:r>
      <w:r>
        <w:rPr>
          <w:rFonts w:ascii="Times New Roman" w:hAnsi="Times New Roman"/>
          <w:sz w:val="24"/>
          <w:szCs w:val="24"/>
        </w:rPr>
        <w:t xml:space="preserve">нительной власти, уполномоченный в области обеспечения безопасности. (в ред. Федерального закона </w:t>
      </w:r>
      <w:hyperlink r:id="rId210" w:history="1">
        <w:r>
          <w:rPr>
            <w:rFonts w:ascii="Times New Roman" w:hAnsi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23.1. Федеральный государственный контроль </w:t>
      </w:r>
      <w:r>
        <w:rPr>
          <w:rFonts w:ascii="Times New Roman" w:hAnsi="Times New Roman"/>
          <w:b/>
          <w:bCs/>
          <w:sz w:val="32"/>
          <w:szCs w:val="32"/>
        </w:rPr>
        <w:t xml:space="preserve">(надзор) за обработкой персональных данных (в ред. Федерального закона </w:t>
      </w:r>
      <w:hyperlink r:id="rId21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контроль (надзор) за обработкой персональных д</w:t>
      </w:r>
      <w:r>
        <w:rPr>
          <w:rFonts w:ascii="Times New Roman" w:hAnsi="Times New Roman"/>
          <w:sz w:val="24"/>
          <w:szCs w:val="24"/>
        </w:rPr>
        <w:t>анных осуществляется федеральным органом исполнительной власти, осуществляющим функции по контролю (надзору)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федера</w:t>
      </w:r>
      <w:r>
        <w:rPr>
          <w:rFonts w:ascii="Times New Roman" w:hAnsi="Times New Roman"/>
          <w:sz w:val="24"/>
          <w:szCs w:val="24"/>
        </w:rPr>
        <w:t>льного государственного контроля (надзора) за обработкой персональных данных является соблюдение операторами обязательных требований в области персональных данных, установленных настоящим Федеральным законом и принимаемыми в соответствии с ним иными нормат</w:t>
      </w:r>
      <w:r>
        <w:rPr>
          <w:rFonts w:ascii="Times New Roman" w:hAnsi="Times New Roman"/>
          <w:sz w:val="24"/>
          <w:szCs w:val="24"/>
        </w:rPr>
        <w:t>ивными правовыми актами Российской Федерации.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Федеральный государственный контроль (надзор) за обработкой персональных данных осуществляется в соответствии с Федеральным законом </w:t>
      </w:r>
      <w:hyperlink r:id="rId212" w:history="1">
        <w:r>
          <w:rPr>
            <w:rFonts w:ascii="Times New Roman" w:hAnsi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 (за исключением контрольных (надзорных) мероприятий, проводимых без взаимодействия с контролируемым лицом).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о причинении</w:t>
      </w:r>
      <w:r>
        <w:rPr>
          <w:rFonts w:ascii="Times New Roman" w:hAnsi="Times New Roman"/>
          <w:sz w:val="24"/>
          <w:szCs w:val="24"/>
        </w:rPr>
        <w:t xml:space="preserve"> вреда (ущерба) или об угрозе причинения вреда (ущерба) охраняемым законом ценностям,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(надзорного) меропр</w:t>
      </w:r>
      <w:r>
        <w:rPr>
          <w:rFonts w:ascii="Times New Roman" w:hAnsi="Times New Roman"/>
          <w:sz w:val="24"/>
          <w:szCs w:val="24"/>
        </w:rPr>
        <w:t xml:space="preserve">иятия в соответствии со </w:t>
      </w:r>
      <w:hyperlink r:id="rId213" w:history="1">
        <w:r>
          <w:rPr>
            <w:rFonts w:ascii="Times New Roman" w:hAnsi="Times New Roman"/>
            <w:sz w:val="24"/>
            <w:szCs w:val="24"/>
            <w:u w:val="single"/>
          </w:rPr>
          <w:t>статьей 60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31 июля 2020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Положение о федеральном государственном контроле (надзоре) за обработкой персональных данных, в том числе порядок организации и осуществления контрольных (надзорных) мероприятий, проводимых без взаимодействия с контролируемым лицом, утверждается Правит</w:t>
      </w:r>
      <w:r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24. Ответственность за нарушение требований настоящего Федерального закона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Лица, виновные в нарушении требований настоящего Федерального закона, несут предусмотренную законодательством Российской Федерации ответств</w:t>
      </w:r>
      <w:r>
        <w:rPr>
          <w:rFonts w:ascii="Times New Roman" w:hAnsi="Times New Roman"/>
          <w:sz w:val="24"/>
          <w:szCs w:val="24"/>
        </w:rPr>
        <w:t xml:space="preserve">енность. (в ред. Федерального закона </w:t>
      </w:r>
      <w:hyperlink r:id="rId214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Моральный вред, причиненный субъекту персональных данных вследствие нарушения его прав, нарушения правил обр</w:t>
      </w:r>
      <w:r>
        <w:rPr>
          <w:rFonts w:ascii="Times New Roman" w:hAnsi="Times New Roman"/>
          <w:sz w:val="24"/>
          <w:szCs w:val="24"/>
        </w:rPr>
        <w:t>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настоящим Федеральным законом, подлежит возмещению в соответствии с законодательством Российской Федера</w:t>
      </w:r>
      <w:r>
        <w:rPr>
          <w:rFonts w:ascii="Times New Roman" w:hAnsi="Times New Roman"/>
          <w:sz w:val="24"/>
          <w:szCs w:val="24"/>
        </w:rPr>
        <w:t xml:space="preserve">ции. Возмещение морального вреда осуществляется независимо от возмещения имущественного вреда и понесенных субъектом персональных данных убытков. (в ред. Федерального закона </w:t>
      </w:r>
      <w:hyperlink r:id="rId215" w:history="1">
        <w:r>
          <w:rPr>
            <w:rFonts w:ascii="Times New Roman" w:hAnsi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/>
            <w:sz w:val="24"/>
            <w:szCs w:val="24"/>
            <w:u w:val="single"/>
          </w:rPr>
          <w:t>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6. ЗАКЛЮЧИТЕЛЬНЫЕ ПОЛОЖЕНИЯ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25. Заключительные положения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После дня вступления в силу нас</w:t>
      </w:r>
      <w:r>
        <w:rPr>
          <w:rFonts w:ascii="Times New Roman" w:hAnsi="Times New Roman"/>
          <w:sz w:val="24"/>
          <w:szCs w:val="24"/>
        </w:rPr>
        <w:t>тоящего Федерального закона обработка персональных данных, включенных в информационные системы персональных данных до дня его вступления в силу, осуществляется в соответствии с настоящим Федеральным законом.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Операторы, которые осуществляли обработку п</w:t>
      </w:r>
      <w:r>
        <w:rPr>
          <w:rFonts w:ascii="Times New Roman" w:hAnsi="Times New Roman"/>
          <w:sz w:val="24"/>
          <w:szCs w:val="24"/>
        </w:rPr>
        <w:t xml:space="preserve">ерсональных данных до 1 июля 2011 года, обязаны представить в уполномоченный орган по защите прав субъектов персональных данных сведения, указанные в пунктах </w:t>
      </w:r>
      <w:hyperlink r:id="rId216" w:history="1">
        <w:r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7" w:history="1">
        <w:r>
          <w:rPr>
            <w:rFonts w:ascii="Times New Roman" w:hAnsi="Times New Roman"/>
            <w:sz w:val="24"/>
            <w:szCs w:val="24"/>
            <w:u w:val="single"/>
          </w:rPr>
          <w:t>7.1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8" w:history="1">
        <w:r>
          <w:rPr>
            <w:rFonts w:ascii="Times New Roman" w:hAnsi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19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 xml:space="preserve">сти 3 статьи 22 настоящего Федерального закона, не позднее 1 января 2013 года. (в ред. Федерального закона </w:t>
      </w:r>
      <w:hyperlink r:id="rId220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Часть утратила силу. (в ред. Федеральн</w:t>
      </w:r>
      <w:r>
        <w:rPr>
          <w:rFonts w:ascii="Times New Roman" w:hAnsi="Times New Roman"/>
          <w:sz w:val="24"/>
          <w:szCs w:val="24"/>
        </w:rPr>
        <w:t xml:space="preserve">ого закона </w:t>
      </w:r>
      <w:hyperlink r:id="rId221" w:history="1">
        <w:r>
          <w:rPr>
            <w:rFonts w:ascii="Times New Roman" w:hAnsi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Операторы, которые осуществляют обработку персональных данных до дня вступления в силу настоящего Федерального закона и продолжают осу</w:t>
      </w:r>
      <w:r>
        <w:rPr>
          <w:rFonts w:ascii="Times New Roman" w:hAnsi="Times New Roman"/>
          <w:sz w:val="24"/>
          <w:szCs w:val="24"/>
        </w:rPr>
        <w:t xml:space="preserve">ществлять такую обработку после дня его вступления в силу, обязаны направить в уполномоченный орган по защите прав субъектов персональных данных, за исключением случаев, предусмотренных </w:t>
      </w:r>
      <w:hyperlink r:id="rId222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22 настоящего Федерального закона, уведомление, предусмотренное </w:t>
      </w:r>
      <w:hyperlink r:id="rId223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22 настоящего Федерального закона, не позднее 1 января 2008 го</w:t>
      </w:r>
      <w:r>
        <w:rPr>
          <w:rFonts w:ascii="Times New Roman" w:hAnsi="Times New Roman"/>
          <w:sz w:val="24"/>
          <w:szCs w:val="24"/>
        </w:rPr>
        <w:t>да.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Отношения, связанные с обработкой персональных данных, осуществляемой государственными органами, юридическими лицами, физическими лицами при предоставлении государственных и муниципальных услуг, исполнении государственных и муниципальных функций в с</w:t>
      </w:r>
      <w:r>
        <w:rPr>
          <w:rFonts w:ascii="Times New Roman" w:hAnsi="Times New Roman"/>
          <w:sz w:val="24"/>
          <w:szCs w:val="24"/>
        </w:rPr>
        <w:t xml:space="preserve">убъекте Российской Федерации - городе федерального значения Москве, регулируются настоящим Федеральным законом, если иное не предусмотрено Федеральным </w:t>
      </w:r>
      <w:hyperlink r:id="rId224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особенностя</w:t>
      </w:r>
      <w:r>
        <w:rPr>
          <w:rFonts w:ascii="Times New Roman" w:hAnsi="Times New Roman"/>
          <w:sz w:val="24"/>
          <w:szCs w:val="24"/>
        </w:rPr>
        <w:t xml:space="preserve">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 (в ред. Федерального закона </w:t>
      </w:r>
      <w:hyperlink r:id="rId225" w:history="1">
        <w:r>
          <w:rPr>
            <w:rFonts w:ascii="Times New Roman" w:hAnsi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В. ПУТИН </w:t>
      </w:r>
    </w:p>
    <w:p w:rsidR="00000000" w:rsidRDefault="00086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00000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июля 2006 года</w:t>
      </w:r>
    </w:p>
    <w:p w:rsidR="00086C8D" w:rsidRDefault="00086C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152-ФЗ</w:t>
      </w:r>
    </w:p>
    <w:sectPr w:rsidR="00086C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24A"/>
    <w:rsid w:val="00086C8D"/>
    <w:rsid w:val="007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A3E30D-7174-4808-B662-343DD5F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41153#l277" TargetMode="External"/><Relationship Id="rId21" Type="http://schemas.openxmlformats.org/officeDocument/2006/relationships/hyperlink" Target="https://normativ.kontur.ru/document?moduleid=1&amp;documentid=296431#l0" TargetMode="External"/><Relationship Id="rId42" Type="http://schemas.openxmlformats.org/officeDocument/2006/relationships/hyperlink" Target="https://normativ.kontur.ru/document?moduleid=1&amp;documentid=357694#l0" TargetMode="External"/><Relationship Id="rId63" Type="http://schemas.openxmlformats.org/officeDocument/2006/relationships/hyperlink" Target="https://normativ.kontur.ru/document?moduleid=1&amp;documentid=380023#l18" TargetMode="External"/><Relationship Id="rId84" Type="http://schemas.openxmlformats.org/officeDocument/2006/relationships/hyperlink" Target="https://normativ.kontur.ru/document?moduleId=1&amp;documentId=476043#l250" TargetMode="External"/><Relationship Id="rId138" Type="http://schemas.openxmlformats.org/officeDocument/2006/relationships/hyperlink" Target="https://normativ.kontur.ru/document?moduleId=1&amp;documentId=476043#l249" TargetMode="External"/><Relationship Id="rId159" Type="http://schemas.openxmlformats.org/officeDocument/2006/relationships/hyperlink" Target="https://normativ.kontur.ru/document?moduleid=1&amp;documentid=427423#l59" TargetMode="External"/><Relationship Id="rId170" Type="http://schemas.openxmlformats.org/officeDocument/2006/relationships/hyperlink" Target="https://normativ.kontur.ru/document?moduleId=1&amp;documentId=476043#l473" TargetMode="External"/><Relationship Id="rId191" Type="http://schemas.openxmlformats.org/officeDocument/2006/relationships/hyperlink" Target="https://normativ.kontur.ru/document?moduleid=1&amp;documentid=427423#l236" TargetMode="External"/><Relationship Id="rId205" Type="http://schemas.openxmlformats.org/officeDocument/2006/relationships/hyperlink" Target="https://normativ.kontur.ru/document?moduleid=1&amp;documentid=296431#l36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normativ.kontur.ru/document?moduleid=1&amp;documentid=360410#l5" TargetMode="External"/><Relationship Id="rId11" Type="http://schemas.openxmlformats.org/officeDocument/2006/relationships/hyperlink" Target="https://normativ.kontur.ru/document?moduleid=1&amp;documentid=201253#l0" TargetMode="External"/><Relationship Id="rId32" Type="http://schemas.openxmlformats.org/officeDocument/2006/relationships/hyperlink" Target="https://normativ.kontur.ru/document?moduleid=1&amp;documentid=441768#l1" TargetMode="External"/><Relationship Id="rId53" Type="http://schemas.openxmlformats.org/officeDocument/2006/relationships/hyperlink" Target="https://normativ.kontur.ru/document?moduleid=1&amp;documentid=223103#l63" TargetMode="External"/><Relationship Id="rId74" Type="http://schemas.openxmlformats.org/officeDocument/2006/relationships/hyperlink" Target="https://normativ.kontur.ru/document?moduleid=1&amp;documentid=182955#l49" TargetMode="External"/><Relationship Id="rId128" Type="http://schemas.openxmlformats.org/officeDocument/2006/relationships/hyperlink" Target="https://normativ.kontur.ru/document?moduleid=1&amp;documentid=182955#l122" TargetMode="External"/><Relationship Id="rId149" Type="http://schemas.openxmlformats.org/officeDocument/2006/relationships/hyperlink" Target="https://normativ.kontur.ru/document?moduleid=1&amp;documentid=475798#l233" TargetMode="External"/><Relationship Id="rId5" Type="http://schemas.openxmlformats.org/officeDocument/2006/relationships/hyperlink" Target="https://normativ.kontur.ru/document?moduleid=1&amp;documentid=184681#l0" TargetMode="External"/><Relationship Id="rId95" Type="http://schemas.openxmlformats.org/officeDocument/2006/relationships/hyperlink" Target="https://normativ.kontur.ru/document?moduleid=1&amp;documentid=145738#l1" TargetMode="External"/><Relationship Id="rId160" Type="http://schemas.openxmlformats.org/officeDocument/2006/relationships/hyperlink" Target="https://normativ.kontur.ru/document?moduleId=1&amp;documentId=476043#l307" TargetMode="External"/><Relationship Id="rId181" Type="http://schemas.openxmlformats.org/officeDocument/2006/relationships/hyperlink" Target="https://normativ.kontur.ru/document?moduleId=1&amp;documentId=476043#l128" TargetMode="External"/><Relationship Id="rId216" Type="http://schemas.openxmlformats.org/officeDocument/2006/relationships/hyperlink" Target="https://normativ.kontur.ru/document?moduleId=1&amp;documentId=476043#l161" TargetMode="External"/><Relationship Id="rId22" Type="http://schemas.openxmlformats.org/officeDocument/2006/relationships/hyperlink" Target="https://normativ.kontur.ru/document?moduleid=1&amp;documentid=298014#l0" TargetMode="External"/><Relationship Id="rId43" Type="http://schemas.openxmlformats.org/officeDocument/2006/relationships/hyperlink" Target="https://normativ.kontur.ru/document?moduleid=1&amp;documentid=182955#l18" TargetMode="External"/><Relationship Id="rId64" Type="http://schemas.openxmlformats.org/officeDocument/2006/relationships/hyperlink" Target="https://normativ.kontur.ru/document?moduleid=1&amp;documentid=428637#l0" TargetMode="External"/><Relationship Id="rId118" Type="http://schemas.openxmlformats.org/officeDocument/2006/relationships/hyperlink" Target="https://normativ.kontur.ru/document?moduleid=1&amp;documentid=441768#l62" TargetMode="External"/><Relationship Id="rId139" Type="http://schemas.openxmlformats.org/officeDocument/2006/relationships/hyperlink" Target="https://normativ.kontur.ru/document?moduleid=1&amp;documentid=235427#l210" TargetMode="External"/><Relationship Id="rId85" Type="http://schemas.openxmlformats.org/officeDocument/2006/relationships/hyperlink" Target="https://normativ.kontur.ru/document?moduleId=1&amp;documentId=476043#l62" TargetMode="External"/><Relationship Id="rId150" Type="http://schemas.openxmlformats.org/officeDocument/2006/relationships/hyperlink" Target="https://normativ.kontur.ru/document?moduleid=1&amp;documentid=475798#l233" TargetMode="External"/><Relationship Id="rId171" Type="http://schemas.openxmlformats.org/officeDocument/2006/relationships/hyperlink" Target="https://normativ.kontur.ru/document?moduleid=1&amp;documentid=427423#l85" TargetMode="External"/><Relationship Id="rId192" Type="http://schemas.openxmlformats.org/officeDocument/2006/relationships/hyperlink" Target="https://normativ.kontur.ru/document?moduleid=1&amp;documentid=433110#l119" TargetMode="External"/><Relationship Id="rId206" Type="http://schemas.openxmlformats.org/officeDocument/2006/relationships/hyperlink" Target="https://normativ.kontur.ru/document?moduleid=1&amp;documentid=182955#l234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normativ.kontur.ru/document?moduleid=1&amp;documentid=182955#l0" TargetMode="External"/><Relationship Id="rId33" Type="http://schemas.openxmlformats.org/officeDocument/2006/relationships/hyperlink" Target="https://normativ.kontur.ru/document?moduleid=1&amp;documentid=475798#l0" TargetMode="External"/><Relationship Id="rId108" Type="http://schemas.openxmlformats.org/officeDocument/2006/relationships/hyperlink" Target="https://normativ.kontur.ru/document?moduleid=1&amp;documentid=399786#l0" TargetMode="External"/><Relationship Id="rId129" Type="http://schemas.openxmlformats.org/officeDocument/2006/relationships/hyperlink" Target="https://normativ.kontur.ru/document?moduleid=1&amp;documentid=182955#l122" TargetMode="External"/><Relationship Id="rId54" Type="http://schemas.openxmlformats.org/officeDocument/2006/relationships/hyperlink" Target="https://normativ.kontur.ru/document?moduleid=1&amp;documentid=289196#l24" TargetMode="External"/><Relationship Id="rId75" Type="http://schemas.openxmlformats.org/officeDocument/2006/relationships/hyperlink" Target="https://normativ.kontur.ru/document?moduleid=1&amp;documentid=182955#l50" TargetMode="External"/><Relationship Id="rId96" Type="http://schemas.openxmlformats.org/officeDocument/2006/relationships/hyperlink" Target="https://normativ.kontur.ru/document?moduleid=1&amp;documentid=326509#l0" TargetMode="External"/><Relationship Id="rId140" Type="http://schemas.openxmlformats.org/officeDocument/2006/relationships/hyperlink" Target="https://normativ.kontur.ru/document?moduleid=1&amp;documentid=182955#l132" TargetMode="External"/><Relationship Id="rId161" Type="http://schemas.openxmlformats.org/officeDocument/2006/relationships/hyperlink" Target="https://normativ.kontur.ru/document?moduleid=1&amp;documentid=427423#l59" TargetMode="External"/><Relationship Id="rId182" Type="http://schemas.openxmlformats.org/officeDocument/2006/relationships/hyperlink" Target="https://normativ.kontur.ru/document?moduleid=1&amp;documentid=182955#l220" TargetMode="External"/><Relationship Id="rId217" Type="http://schemas.openxmlformats.org/officeDocument/2006/relationships/hyperlink" Target="https://normativ.kontur.ru/document?moduleId=1&amp;documentId=476043#l163" TargetMode="External"/><Relationship Id="rId6" Type="http://schemas.openxmlformats.org/officeDocument/2006/relationships/hyperlink" Target="https://normativ.kontur.ru/document?moduleid=1&amp;documentid=298607#l0" TargetMode="External"/><Relationship Id="rId23" Type="http://schemas.openxmlformats.org/officeDocument/2006/relationships/hyperlink" Target="https://normativ.kontur.ru/document?moduleid=1&amp;documentid=305912#l0" TargetMode="External"/><Relationship Id="rId119" Type="http://schemas.openxmlformats.org/officeDocument/2006/relationships/hyperlink" Target="https://normativ.kontur.ru/document?moduleid=1&amp;documentid=427423#l24" TargetMode="External"/><Relationship Id="rId44" Type="http://schemas.openxmlformats.org/officeDocument/2006/relationships/hyperlink" Target="https://normativ.kontur.ru/document?moduleid=1&amp;documentid=427423#l13" TargetMode="External"/><Relationship Id="rId65" Type="http://schemas.openxmlformats.org/officeDocument/2006/relationships/hyperlink" Target="https://normativ.kontur.ru/document?moduleid=1&amp;documentid=296431#l36" TargetMode="External"/><Relationship Id="rId86" Type="http://schemas.openxmlformats.org/officeDocument/2006/relationships/hyperlink" Target="https://normativ.kontur.ru/document?moduleId=1&amp;documentId=476043#l287" TargetMode="External"/><Relationship Id="rId130" Type="http://schemas.openxmlformats.org/officeDocument/2006/relationships/hyperlink" Target="https://normativ.kontur.ru/document?moduleId=1&amp;documentId=476043#l318" TargetMode="External"/><Relationship Id="rId151" Type="http://schemas.openxmlformats.org/officeDocument/2006/relationships/hyperlink" Target="https://normativ.kontur.ru/document?moduleid=1&amp;documentid=427423#l59" TargetMode="External"/><Relationship Id="rId172" Type="http://schemas.openxmlformats.org/officeDocument/2006/relationships/hyperlink" Target="https://normativ.kontur.ru/document?moduleid=1&amp;documentid=427423#l85" TargetMode="External"/><Relationship Id="rId193" Type="http://schemas.openxmlformats.org/officeDocument/2006/relationships/hyperlink" Target="https://normativ.kontur.ru/document?moduleid=1&amp;documentid=433110#l73" TargetMode="External"/><Relationship Id="rId207" Type="http://schemas.openxmlformats.org/officeDocument/2006/relationships/hyperlink" Target="https://normativ.kontur.ru/document?moduleid=1&amp;documentid=427423#l236" TargetMode="External"/><Relationship Id="rId13" Type="http://schemas.openxmlformats.org/officeDocument/2006/relationships/hyperlink" Target="https://normativ.kontur.ru/document?moduleid=1&amp;documentid=415742#l0" TargetMode="External"/><Relationship Id="rId109" Type="http://schemas.openxmlformats.org/officeDocument/2006/relationships/hyperlink" Target="https://normativ.kontur.ru/document?moduleid=1&amp;documentid=360410#l84" TargetMode="External"/><Relationship Id="rId34" Type="http://schemas.openxmlformats.org/officeDocument/2006/relationships/hyperlink" Target="https://normativ.kontur.ru/document?moduleid=1&amp;documentid=182955#l3" TargetMode="External"/><Relationship Id="rId55" Type="http://schemas.openxmlformats.org/officeDocument/2006/relationships/hyperlink" Target="https://normativ.kontur.ru/document?moduleid=1&amp;documentid=427423#l13" TargetMode="External"/><Relationship Id="rId76" Type="http://schemas.openxmlformats.org/officeDocument/2006/relationships/hyperlink" Target="https://normativ.kontur.ru/document?moduleid=1&amp;documentid=182955#l50" TargetMode="External"/><Relationship Id="rId97" Type="http://schemas.openxmlformats.org/officeDocument/2006/relationships/hyperlink" Target="https://normativ.kontur.ru/document?moduleid=1&amp;documentid=160241#l1" TargetMode="External"/><Relationship Id="rId120" Type="http://schemas.openxmlformats.org/officeDocument/2006/relationships/hyperlink" Target="https://normativ.kontur.ru/document?moduleid=1&amp;documentid=427423#l29" TargetMode="External"/><Relationship Id="rId141" Type="http://schemas.openxmlformats.org/officeDocument/2006/relationships/hyperlink" Target="https://normativ.kontur.ru/document?moduleid=1&amp;documentid=427423#l59" TargetMode="External"/><Relationship Id="rId7" Type="http://schemas.openxmlformats.org/officeDocument/2006/relationships/hyperlink" Target="https://normativ.kontur.ru/document?moduleid=1&amp;documentid=160241#l1" TargetMode="External"/><Relationship Id="rId162" Type="http://schemas.openxmlformats.org/officeDocument/2006/relationships/hyperlink" Target="https://normativ.kontur.ru/document?moduleid=1&amp;documentid=427423#l59" TargetMode="External"/><Relationship Id="rId183" Type="http://schemas.openxmlformats.org/officeDocument/2006/relationships/hyperlink" Target="https://normativ.kontur.ru/document?moduleid=1&amp;documentid=182955#l220" TargetMode="External"/><Relationship Id="rId218" Type="http://schemas.openxmlformats.org/officeDocument/2006/relationships/hyperlink" Target="https://normativ.kontur.ru/document?moduleId=1&amp;documentId=476043#l391" TargetMode="External"/><Relationship Id="rId24" Type="http://schemas.openxmlformats.org/officeDocument/2006/relationships/hyperlink" Target="https://normativ.kontur.ru/document?moduleid=1&amp;documentid=441153#l1" TargetMode="External"/><Relationship Id="rId45" Type="http://schemas.openxmlformats.org/officeDocument/2006/relationships/hyperlink" Target="https://normativ.kontur.ru/document?moduleid=1&amp;documentid=357694#l0" TargetMode="External"/><Relationship Id="rId66" Type="http://schemas.openxmlformats.org/officeDocument/2006/relationships/hyperlink" Target="https://normativ.kontur.ru/document?moduleId=1&amp;documentId=476043#l276" TargetMode="External"/><Relationship Id="rId87" Type="http://schemas.openxmlformats.org/officeDocument/2006/relationships/hyperlink" Target="https://normativ.kontur.ru/document?moduleId=1&amp;documentId=476043#l45" TargetMode="External"/><Relationship Id="rId110" Type="http://schemas.openxmlformats.org/officeDocument/2006/relationships/hyperlink" Target="https://normativ.kontur.ru/document?moduleid=1&amp;documentid=395324#l427" TargetMode="External"/><Relationship Id="rId131" Type="http://schemas.openxmlformats.org/officeDocument/2006/relationships/hyperlink" Target="https://normativ.kontur.ru/document?moduleid=1&amp;documentid=427423#l59" TargetMode="External"/><Relationship Id="rId152" Type="http://schemas.openxmlformats.org/officeDocument/2006/relationships/hyperlink" Target="https://normativ.kontur.ru/document?moduleid=1&amp;documentid=427423#l59" TargetMode="External"/><Relationship Id="rId173" Type="http://schemas.openxmlformats.org/officeDocument/2006/relationships/hyperlink" Target="https://normativ.kontur.ru/document?moduleid=1&amp;documentid=427423#l97" TargetMode="External"/><Relationship Id="rId194" Type="http://schemas.openxmlformats.org/officeDocument/2006/relationships/hyperlink" Target="https://normativ.kontur.ru/document?moduleid=1&amp;documentid=427423#l210" TargetMode="External"/><Relationship Id="rId208" Type="http://schemas.openxmlformats.org/officeDocument/2006/relationships/hyperlink" Target="https://normativ.kontur.ru/document?moduleId=1&amp;documentId=476043#l496" TargetMode="External"/><Relationship Id="rId14" Type="http://schemas.openxmlformats.org/officeDocument/2006/relationships/hyperlink" Target="https://normativ.kontur.ru/document?moduleid=1&amp;documentid=216088#l0" TargetMode="External"/><Relationship Id="rId35" Type="http://schemas.openxmlformats.org/officeDocument/2006/relationships/hyperlink" Target="https://normativ.kontur.ru/document?moduleid=1&amp;documentid=427423#l11" TargetMode="External"/><Relationship Id="rId56" Type="http://schemas.openxmlformats.org/officeDocument/2006/relationships/hyperlink" Target="https://normativ.kontur.ru/document?moduleid=1&amp;documentid=398656#l0" TargetMode="External"/><Relationship Id="rId77" Type="http://schemas.openxmlformats.org/officeDocument/2006/relationships/hyperlink" Target="https://normativ.kontur.ru/document?moduleid=1&amp;documentid=182955#l51" TargetMode="External"/><Relationship Id="rId100" Type="http://schemas.openxmlformats.org/officeDocument/2006/relationships/hyperlink" Target="https://normativ.kontur.ru/document?moduleid=1&amp;documentid=182955#l70" TargetMode="External"/><Relationship Id="rId8" Type="http://schemas.openxmlformats.org/officeDocument/2006/relationships/hyperlink" Target="https://normativ.kontur.ru/document?moduleid=1&amp;documentid=283761#l0" TargetMode="External"/><Relationship Id="rId98" Type="http://schemas.openxmlformats.org/officeDocument/2006/relationships/hyperlink" Target="https://normativ.kontur.ru/document?moduleid=1&amp;documentid=182955#l70" TargetMode="External"/><Relationship Id="rId121" Type="http://schemas.openxmlformats.org/officeDocument/2006/relationships/hyperlink" Target="https://normativ.kontur.ru/document?moduleId=1&amp;documentId=476043#l150" TargetMode="External"/><Relationship Id="rId142" Type="http://schemas.openxmlformats.org/officeDocument/2006/relationships/hyperlink" Target="https://normativ.kontur.ru/document?moduleid=1&amp;documentid=427423#l59" TargetMode="External"/><Relationship Id="rId163" Type="http://schemas.openxmlformats.org/officeDocument/2006/relationships/hyperlink" Target="https://normativ.kontur.ru/document?moduleid=1&amp;documentid=182955#l193" TargetMode="External"/><Relationship Id="rId184" Type="http://schemas.openxmlformats.org/officeDocument/2006/relationships/hyperlink" Target="https://normativ.kontur.ru/document?moduleid=1&amp;documentid=182955#l220" TargetMode="External"/><Relationship Id="rId219" Type="http://schemas.openxmlformats.org/officeDocument/2006/relationships/hyperlink" Target="https://normativ.kontur.ru/document?moduleId=1&amp;documentId=476043#l3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182955#l235" TargetMode="External"/><Relationship Id="rId25" Type="http://schemas.openxmlformats.org/officeDocument/2006/relationships/hyperlink" Target="https://normativ.kontur.ru/document?moduleid=1&amp;documentid=360410#l0" TargetMode="External"/><Relationship Id="rId46" Type="http://schemas.openxmlformats.org/officeDocument/2006/relationships/hyperlink" Target="https://normativ.kontur.ru/document?moduleid=1&amp;documentid=377877#l92" TargetMode="External"/><Relationship Id="rId67" Type="http://schemas.openxmlformats.org/officeDocument/2006/relationships/hyperlink" Target="https://normativ.kontur.ru/document?moduleId=1&amp;documentId=476043#l72" TargetMode="External"/><Relationship Id="rId116" Type="http://schemas.openxmlformats.org/officeDocument/2006/relationships/hyperlink" Target="https://normativ.kontur.ru/document?moduleid=1&amp;documentid=305912#l43" TargetMode="External"/><Relationship Id="rId137" Type="http://schemas.openxmlformats.org/officeDocument/2006/relationships/hyperlink" Target="https://normativ.kontur.ru/document?moduleId=1&amp;documentId=476043#l261" TargetMode="External"/><Relationship Id="rId158" Type="http://schemas.openxmlformats.org/officeDocument/2006/relationships/hyperlink" Target="https://normativ.kontur.ru/document?moduleId=1&amp;documentId=476043#l88" TargetMode="External"/><Relationship Id="rId20" Type="http://schemas.openxmlformats.org/officeDocument/2006/relationships/hyperlink" Target="https://normativ.kontur.ru/document?moduleid=1&amp;documentid=289339#l0" TargetMode="External"/><Relationship Id="rId41" Type="http://schemas.openxmlformats.org/officeDocument/2006/relationships/hyperlink" Target="https://normativ.kontur.ru/document?moduleid=1&amp;documentid=380023#l18" TargetMode="External"/><Relationship Id="rId62" Type="http://schemas.openxmlformats.org/officeDocument/2006/relationships/hyperlink" Target="https://normativ.kontur.ru/document?moduleid=1&amp;documentid=395324#l427" TargetMode="External"/><Relationship Id="rId83" Type="http://schemas.openxmlformats.org/officeDocument/2006/relationships/hyperlink" Target="https://normativ.kontur.ru/document?moduleId=1&amp;documentId=476043#l45" TargetMode="External"/><Relationship Id="rId88" Type="http://schemas.openxmlformats.org/officeDocument/2006/relationships/hyperlink" Target="https://normativ.kontur.ru/document?moduleId=1&amp;documentId=476043#l250" TargetMode="External"/><Relationship Id="rId111" Type="http://schemas.openxmlformats.org/officeDocument/2006/relationships/hyperlink" Target="https://normativ.kontur.ru/document?moduleid=1&amp;documentid=182955#l74" TargetMode="External"/><Relationship Id="rId132" Type="http://schemas.openxmlformats.org/officeDocument/2006/relationships/hyperlink" Target="https://normativ.kontur.ru/document?moduleid=1&amp;documentid=427423#l59" TargetMode="External"/><Relationship Id="rId153" Type="http://schemas.openxmlformats.org/officeDocument/2006/relationships/hyperlink" Target="https://normativ.kontur.ru/document?moduleid=1&amp;documentid=433110#l119" TargetMode="External"/><Relationship Id="rId174" Type="http://schemas.openxmlformats.org/officeDocument/2006/relationships/hyperlink" Target="https://normativ.kontur.ru/document?moduleid=1&amp;documentid=427423#l85" TargetMode="External"/><Relationship Id="rId179" Type="http://schemas.openxmlformats.org/officeDocument/2006/relationships/hyperlink" Target="https://normativ.kontur.ru/document?moduleid=1&amp;documentid=427423#l85" TargetMode="External"/><Relationship Id="rId195" Type="http://schemas.openxmlformats.org/officeDocument/2006/relationships/hyperlink" Target="https://normativ.kontur.ru/document?moduleid=1&amp;documentid=182955#l220" TargetMode="External"/><Relationship Id="rId209" Type="http://schemas.openxmlformats.org/officeDocument/2006/relationships/hyperlink" Target="https://normativ.kontur.ru/document?moduleid=1&amp;documentid=427423#l128" TargetMode="External"/><Relationship Id="rId190" Type="http://schemas.openxmlformats.org/officeDocument/2006/relationships/hyperlink" Target="https://normativ.kontur.ru/document?moduleid=1&amp;documentid=427423#l115" TargetMode="External"/><Relationship Id="rId204" Type="http://schemas.openxmlformats.org/officeDocument/2006/relationships/hyperlink" Target="https://normativ.kontur.ru/document?moduleid=1&amp;documentid=427423#l236" TargetMode="External"/><Relationship Id="rId220" Type="http://schemas.openxmlformats.org/officeDocument/2006/relationships/hyperlink" Target="https://normativ.kontur.ru/document?moduleid=1&amp;documentid=182955#l239" TargetMode="External"/><Relationship Id="rId225" Type="http://schemas.openxmlformats.org/officeDocument/2006/relationships/hyperlink" Target="https://normativ.kontur.ru/document?moduleid=1&amp;documentid=415742#l251" TargetMode="External"/><Relationship Id="rId15" Type="http://schemas.openxmlformats.org/officeDocument/2006/relationships/hyperlink" Target="https://normativ.kontur.ru/document?moduleid=1&amp;documentid=223103#l0" TargetMode="External"/><Relationship Id="rId36" Type="http://schemas.openxmlformats.org/officeDocument/2006/relationships/hyperlink" Target="https://normativ.kontur.ru/document?moduleid=1&amp;documentid=182955#l7" TargetMode="External"/><Relationship Id="rId57" Type="http://schemas.openxmlformats.org/officeDocument/2006/relationships/hyperlink" Target="https://normativ.kontur.ru/document?moduleid=1&amp;documentid=289196#l24" TargetMode="External"/><Relationship Id="rId106" Type="http://schemas.openxmlformats.org/officeDocument/2006/relationships/hyperlink" Target="https://normativ.kontur.ru/document?moduleid=1&amp;documentid=277263#l48" TargetMode="External"/><Relationship Id="rId127" Type="http://schemas.openxmlformats.org/officeDocument/2006/relationships/hyperlink" Target="https://normativ.kontur.ru/document?moduleid=1&amp;documentid=427423#l61" TargetMode="External"/><Relationship Id="rId10" Type="http://schemas.openxmlformats.org/officeDocument/2006/relationships/hyperlink" Target="https://normativ.kontur.ru/document?moduleid=1&amp;documentid=170201#l0" TargetMode="External"/><Relationship Id="rId31" Type="http://schemas.openxmlformats.org/officeDocument/2006/relationships/hyperlink" Target="https://normativ.kontur.ru/document?moduleid=1&amp;documentid=427423#l0" TargetMode="External"/><Relationship Id="rId52" Type="http://schemas.openxmlformats.org/officeDocument/2006/relationships/hyperlink" Target="https://normativ.kontur.ru/document?moduleid=1&amp;documentid=415742#l452" TargetMode="External"/><Relationship Id="rId73" Type="http://schemas.openxmlformats.org/officeDocument/2006/relationships/hyperlink" Target="https://normativ.kontur.ru/document?moduleid=1&amp;documentid=427423#l17" TargetMode="External"/><Relationship Id="rId78" Type="http://schemas.openxmlformats.org/officeDocument/2006/relationships/hyperlink" Target="https://normativ.kontur.ru/document?moduleid=1&amp;documentid=427423#l226" TargetMode="External"/><Relationship Id="rId94" Type="http://schemas.openxmlformats.org/officeDocument/2006/relationships/hyperlink" Target="https://normativ.kontur.ru/document?moduleid=1&amp;documentid=380023#l18" TargetMode="External"/><Relationship Id="rId99" Type="http://schemas.openxmlformats.org/officeDocument/2006/relationships/hyperlink" Target="https://normativ.kontur.ru/document?moduleid=1&amp;documentid=283841#l753" TargetMode="External"/><Relationship Id="rId101" Type="http://schemas.openxmlformats.org/officeDocument/2006/relationships/hyperlink" Target="https://normativ.kontur.ru/document?moduleid=1&amp;documentid=182955#l70" TargetMode="External"/><Relationship Id="rId122" Type="http://schemas.openxmlformats.org/officeDocument/2006/relationships/hyperlink" Target="https://normativ.kontur.ru/document?moduleid=1&amp;documentid=427423#l215" TargetMode="External"/><Relationship Id="rId143" Type="http://schemas.openxmlformats.org/officeDocument/2006/relationships/hyperlink" Target="https://normativ.kontur.ru/document?moduleId=1&amp;documentId=476043#l128" TargetMode="External"/><Relationship Id="rId148" Type="http://schemas.openxmlformats.org/officeDocument/2006/relationships/hyperlink" Target="https://normativ.kontur.ru/document?moduleid=1&amp;documentid=379999#l10" TargetMode="External"/><Relationship Id="rId164" Type="http://schemas.openxmlformats.org/officeDocument/2006/relationships/hyperlink" Target="https://normativ.kontur.ru/document?moduleid=1&amp;documentid=427423#l85" TargetMode="External"/><Relationship Id="rId169" Type="http://schemas.openxmlformats.org/officeDocument/2006/relationships/hyperlink" Target="https://normativ.kontur.ru/document?moduleId=1&amp;documentId=476043#l425" TargetMode="External"/><Relationship Id="rId185" Type="http://schemas.openxmlformats.org/officeDocument/2006/relationships/hyperlink" Target="https://normativ.kontur.ru/document?moduleid=1&amp;documentid=235427#l211" TargetMode="External"/><Relationship Id="rId4" Type="http://schemas.openxmlformats.org/officeDocument/2006/relationships/hyperlink" Target="https://normativ.kontur.ru/document?moduleid=1&amp;documentid=145738#l0" TargetMode="External"/><Relationship Id="rId9" Type="http://schemas.openxmlformats.org/officeDocument/2006/relationships/hyperlink" Target="https://normativ.kontur.ru/document?moduleid=1&amp;documentid=439695#l249" TargetMode="External"/><Relationship Id="rId180" Type="http://schemas.openxmlformats.org/officeDocument/2006/relationships/hyperlink" Target="https://normativ.kontur.ru/document?moduleId=1&amp;documentId=476043#l314" TargetMode="External"/><Relationship Id="rId210" Type="http://schemas.openxmlformats.org/officeDocument/2006/relationships/hyperlink" Target="https://normativ.kontur.ru/document?moduleid=1&amp;documentid=427423#l129" TargetMode="External"/><Relationship Id="rId215" Type="http://schemas.openxmlformats.org/officeDocument/2006/relationships/hyperlink" Target="https://normativ.kontur.ru/document?moduleid=1&amp;documentid=182955#l235" TargetMode="External"/><Relationship Id="rId26" Type="http://schemas.openxmlformats.org/officeDocument/2006/relationships/hyperlink" Target="https://normativ.kontur.ru/document?moduleid=1&amp;documentid=377877#l0" TargetMode="External"/><Relationship Id="rId47" Type="http://schemas.openxmlformats.org/officeDocument/2006/relationships/hyperlink" Target="https://normativ.kontur.ru/document?moduleid=1&amp;documentid=182955#l21" TargetMode="External"/><Relationship Id="rId68" Type="http://schemas.openxmlformats.org/officeDocument/2006/relationships/hyperlink" Target="https://normativ.kontur.ru/document?moduleId=1&amp;documentId=476043#l313" TargetMode="External"/><Relationship Id="rId89" Type="http://schemas.openxmlformats.org/officeDocument/2006/relationships/hyperlink" Target="https://normativ.kontur.ru/document?moduleId=1&amp;documentId=476043#l62" TargetMode="External"/><Relationship Id="rId112" Type="http://schemas.openxmlformats.org/officeDocument/2006/relationships/hyperlink" Target="https://normativ.kontur.ru/document?moduleid=1&amp;documentid=380023#l18" TargetMode="External"/><Relationship Id="rId133" Type="http://schemas.openxmlformats.org/officeDocument/2006/relationships/hyperlink" Target="https://normativ.kontur.ru/document?moduleId=1&amp;documentId=476043#l72" TargetMode="External"/><Relationship Id="rId154" Type="http://schemas.openxmlformats.org/officeDocument/2006/relationships/hyperlink" Target="https://normativ.kontur.ru/document?moduleid=1&amp;documentid=433110#l73" TargetMode="External"/><Relationship Id="rId175" Type="http://schemas.openxmlformats.org/officeDocument/2006/relationships/hyperlink" Target="https://normativ.kontur.ru/document?moduleid=1&amp;documentid=427423#l85" TargetMode="External"/><Relationship Id="rId196" Type="http://schemas.openxmlformats.org/officeDocument/2006/relationships/hyperlink" Target="https://normativ.kontur.ru/document?moduleId=1&amp;documentId=476043#l160" TargetMode="External"/><Relationship Id="rId200" Type="http://schemas.openxmlformats.org/officeDocument/2006/relationships/hyperlink" Target="https://normativ.kontur.ru/document?moduleid=1&amp;documentid=235427#l211" TargetMode="External"/><Relationship Id="rId16" Type="http://schemas.openxmlformats.org/officeDocument/2006/relationships/hyperlink" Target="https://normativ.kontur.ru/document?moduleid=1&amp;documentid=277263#l0" TargetMode="External"/><Relationship Id="rId221" Type="http://schemas.openxmlformats.org/officeDocument/2006/relationships/hyperlink" Target="https://normativ.kontur.ru/document?moduleid=1&amp;documentid=182955#l239" TargetMode="External"/><Relationship Id="rId37" Type="http://schemas.openxmlformats.org/officeDocument/2006/relationships/hyperlink" Target="https://normativ.kontur.ru/document?moduleid=1&amp;documentid=298014#l8" TargetMode="External"/><Relationship Id="rId58" Type="http://schemas.openxmlformats.org/officeDocument/2006/relationships/hyperlink" Target="https://normativ.kontur.ru/document?moduleId=1&amp;documentId=476043#l310" TargetMode="External"/><Relationship Id="rId79" Type="http://schemas.openxmlformats.org/officeDocument/2006/relationships/hyperlink" Target="https://normativ.kontur.ru/document?moduleId=1&amp;documentId=476043#l45" TargetMode="External"/><Relationship Id="rId102" Type="http://schemas.openxmlformats.org/officeDocument/2006/relationships/hyperlink" Target="https://normativ.kontur.ru/document?moduleid=1&amp;documentid=182955#l74" TargetMode="External"/><Relationship Id="rId123" Type="http://schemas.openxmlformats.org/officeDocument/2006/relationships/hyperlink" Target="https://normativ.kontur.ru/document?moduleId=1&amp;documentId=476043#l150" TargetMode="External"/><Relationship Id="rId144" Type="http://schemas.openxmlformats.org/officeDocument/2006/relationships/hyperlink" Target="https://normativ.kontur.ru/document?moduleid=1&amp;documentid=427423#l76" TargetMode="External"/><Relationship Id="rId90" Type="http://schemas.openxmlformats.org/officeDocument/2006/relationships/hyperlink" Target="https://normativ.kontur.ru/document?moduleId=1&amp;documentId=476043#l287" TargetMode="External"/><Relationship Id="rId165" Type="http://schemas.openxmlformats.org/officeDocument/2006/relationships/hyperlink" Target="https://normativ.kontur.ru/document?moduleid=1&amp;documentid=427423#l85" TargetMode="External"/><Relationship Id="rId186" Type="http://schemas.openxmlformats.org/officeDocument/2006/relationships/hyperlink" Target="https://normativ.kontur.ru/document?moduleid=1&amp;documentid=427423#l85" TargetMode="External"/><Relationship Id="rId211" Type="http://schemas.openxmlformats.org/officeDocument/2006/relationships/hyperlink" Target="https://normativ.kontur.ru/document?moduleid=1&amp;documentid=443492#l749" TargetMode="External"/><Relationship Id="rId27" Type="http://schemas.openxmlformats.org/officeDocument/2006/relationships/hyperlink" Target="https://normativ.kontur.ru/document?moduleid=1&amp;documentid=379999#l0" TargetMode="External"/><Relationship Id="rId48" Type="http://schemas.openxmlformats.org/officeDocument/2006/relationships/hyperlink" Target="https://normativ.kontur.ru/document?moduleid=1&amp;documentid=182955#l29" TargetMode="External"/><Relationship Id="rId69" Type="http://schemas.openxmlformats.org/officeDocument/2006/relationships/hyperlink" Target="https://normativ.kontur.ru/document?moduleId=1&amp;documentId=476043#l324" TargetMode="External"/><Relationship Id="rId113" Type="http://schemas.openxmlformats.org/officeDocument/2006/relationships/hyperlink" Target="https://normativ.kontur.ru/document?moduleid=1&amp;documentid=427423#l22" TargetMode="External"/><Relationship Id="rId134" Type="http://schemas.openxmlformats.org/officeDocument/2006/relationships/hyperlink" Target="https://normativ.kontur.ru/document?moduleid=1&amp;documentid=380023#l44" TargetMode="External"/><Relationship Id="rId80" Type="http://schemas.openxmlformats.org/officeDocument/2006/relationships/hyperlink" Target="https://normativ.kontur.ru/document?moduleId=1&amp;documentId=476043#l250" TargetMode="External"/><Relationship Id="rId155" Type="http://schemas.openxmlformats.org/officeDocument/2006/relationships/hyperlink" Target="https://normativ.kontur.ru/document?moduleid=1&amp;documentid=427423#l210" TargetMode="External"/><Relationship Id="rId176" Type="http://schemas.openxmlformats.org/officeDocument/2006/relationships/hyperlink" Target="https://normativ.kontur.ru/document?moduleid=1&amp;documentid=427423#l85" TargetMode="External"/><Relationship Id="rId197" Type="http://schemas.openxmlformats.org/officeDocument/2006/relationships/hyperlink" Target="https://normativ.kontur.ru/document?moduleid=1&amp;documentid=443492#l748" TargetMode="External"/><Relationship Id="rId201" Type="http://schemas.openxmlformats.org/officeDocument/2006/relationships/hyperlink" Target="https://normativ.kontur.ru/document?moduleid=1&amp;documentid=182955#l231" TargetMode="External"/><Relationship Id="rId222" Type="http://schemas.openxmlformats.org/officeDocument/2006/relationships/hyperlink" Target="https://normativ.kontur.ru/document?moduleId=1&amp;documentId=476043#l151" TargetMode="External"/><Relationship Id="rId17" Type="http://schemas.openxmlformats.org/officeDocument/2006/relationships/hyperlink" Target="https://normativ.kontur.ru/document?moduleid=1&amp;documentid=283841#l0" TargetMode="External"/><Relationship Id="rId38" Type="http://schemas.openxmlformats.org/officeDocument/2006/relationships/hyperlink" Target="https://normativ.kontur.ru/document?moduleid=1&amp;documentid=442110#l0" TargetMode="External"/><Relationship Id="rId59" Type="http://schemas.openxmlformats.org/officeDocument/2006/relationships/hyperlink" Target="https://normativ.kontur.ru/document?moduleid=1&amp;documentid=360410#l0" TargetMode="External"/><Relationship Id="rId103" Type="http://schemas.openxmlformats.org/officeDocument/2006/relationships/hyperlink" Target="https://normativ.kontur.ru/document?moduleid=1&amp;documentid=216088#l5" TargetMode="External"/><Relationship Id="rId124" Type="http://schemas.openxmlformats.org/officeDocument/2006/relationships/hyperlink" Target="https://normativ.kontur.ru/document?moduleid=1&amp;documentid=182955#l95" TargetMode="External"/><Relationship Id="rId70" Type="http://schemas.openxmlformats.org/officeDocument/2006/relationships/hyperlink" Target="https://normativ.kontur.ru/document?moduleId=1&amp;documentId=476043#l331" TargetMode="External"/><Relationship Id="rId91" Type="http://schemas.openxmlformats.org/officeDocument/2006/relationships/hyperlink" Target="https://normativ.kontur.ru/document?moduleid=1&amp;documentid=380023#l18" TargetMode="External"/><Relationship Id="rId145" Type="http://schemas.openxmlformats.org/officeDocument/2006/relationships/hyperlink" Target="https://normativ.kontur.ru/document?moduleid=1&amp;documentid=427423#l59" TargetMode="External"/><Relationship Id="rId166" Type="http://schemas.openxmlformats.org/officeDocument/2006/relationships/hyperlink" Target="https://normativ.kontur.ru/document?moduleid=1&amp;documentid=427423#l85" TargetMode="External"/><Relationship Id="rId187" Type="http://schemas.openxmlformats.org/officeDocument/2006/relationships/hyperlink" Target="https://normativ.kontur.ru/document?moduleid=1&amp;documentid=182955#l22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411532#l2" TargetMode="External"/><Relationship Id="rId28" Type="http://schemas.openxmlformats.org/officeDocument/2006/relationships/hyperlink" Target="https://normativ.kontur.ru/document?moduleid=1&amp;documentid=380023#l0" TargetMode="External"/><Relationship Id="rId49" Type="http://schemas.openxmlformats.org/officeDocument/2006/relationships/hyperlink" Target="https://normativ.kontur.ru/document?moduleid=1&amp;documentid=298014#l9" TargetMode="External"/><Relationship Id="rId114" Type="http://schemas.openxmlformats.org/officeDocument/2006/relationships/hyperlink" Target="https://normativ.kontur.ru/document?moduleid=1&amp;documentid=182955#l78" TargetMode="External"/><Relationship Id="rId60" Type="http://schemas.openxmlformats.org/officeDocument/2006/relationships/hyperlink" Target="https://normativ.kontur.ru/document?moduleid=1&amp;documentid=399786#l0" TargetMode="External"/><Relationship Id="rId81" Type="http://schemas.openxmlformats.org/officeDocument/2006/relationships/hyperlink" Target="https://normativ.kontur.ru/document?moduleId=1&amp;documentId=476043#l62" TargetMode="External"/><Relationship Id="rId135" Type="http://schemas.openxmlformats.org/officeDocument/2006/relationships/hyperlink" Target="https://normativ.kontur.ru/document?moduleId=1&amp;documentId=476043#l246" TargetMode="External"/><Relationship Id="rId156" Type="http://schemas.openxmlformats.org/officeDocument/2006/relationships/hyperlink" Target="https://normativ.kontur.ru/document?moduleid=1&amp;documentid=427423#l59" TargetMode="External"/><Relationship Id="rId177" Type="http://schemas.openxmlformats.org/officeDocument/2006/relationships/hyperlink" Target="https://normativ.kontur.ru/document?moduleid=1&amp;documentid=182955#l215" TargetMode="External"/><Relationship Id="rId198" Type="http://schemas.openxmlformats.org/officeDocument/2006/relationships/hyperlink" Target="https://normativ.kontur.ru/document?moduleid=1&amp;documentid=427423#l236" TargetMode="External"/><Relationship Id="rId202" Type="http://schemas.openxmlformats.org/officeDocument/2006/relationships/hyperlink" Target="https://normativ.kontur.ru/document?moduleId=1&amp;documentId=476043#l161" TargetMode="External"/><Relationship Id="rId223" Type="http://schemas.openxmlformats.org/officeDocument/2006/relationships/hyperlink" Target="https://normativ.kontur.ru/document?moduleId=1&amp;documentId=476043#l159" TargetMode="External"/><Relationship Id="rId18" Type="http://schemas.openxmlformats.org/officeDocument/2006/relationships/hyperlink" Target="https://normativ.kontur.ru/document?moduleid=1&amp;documentid=235427#l0" TargetMode="External"/><Relationship Id="rId39" Type="http://schemas.openxmlformats.org/officeDocument/2006/relationships/hyperlink" Target="https://normativ.kontur.ru/document?moduleid=1&amp;documentid=298014#l33" TargetMode="External"/><Relationship Id="rId50" Type="http://schemas.openxmlformats.org/officeDocument/2006/relationships/hyperlink" Target="https://normativ.kontur.ru/document?moduleid=1&amp;documentid=298014#l9" TargetMode="External"/><Relationship Id="rId104" Type="http://schemas.openxmlformats.org/officeDocument/2006/relationships/hyperlink" Target="https://normativ.kontur.ru/document?moduleid=1&amp;documentid=182955#l74" TargetMode="External"/><Relationship Id="rId125" Type="http://schemas.openxmlformats.org/officeDocument/2006/relationships/hyperlink" Target="https://normativ.kontur.ru/document?moduleid=1&amp;documentid=427423#l59" TargetMode="External"/><Relationship Id="rId146" Type="http://schemas.openxmlformats.org/officeDocument/2006/relationships/hyperlink" Target="https://normativ.kontur.ru/document?moduleid=1&amp;documentid=182955#l147" TargetMode="External"/><Relationship Id="rId167" Type="http://schemas.openxmlformats.org/officeDocument/2006/relationships/hyperlink" Target="https://normativ.kontur.ru/document?moduleId=1&amp;documentId=476043#l45" TargetMode="External"/><Relationship Id="rId188" Type="http://schemas.openxmlformats.org/officeDocument/2006/relationships/hyperlink" Target="https://normativ.kontur.ru/document?moduleid=1&amp;documentid=427423#l107" TargetMode="External"/><Relationship Id="rId71" Type="http://schemas.openxmlformats.org/officeDocument/2006/relationships/hyperlink" Target="https://normativ.kontur.ru/document?moduleId=1&amp;documentId=476043#l355" TargetMode="External"/><Relationship Id="rId92" Type="http://schemas.openxmlformats.org/officeDocument/2006/relationships/hyperlink" Target="https://normativ.kontur.ru/document?moduleid=1&amp;documentid=360410#l84" TargetMode="External"/><Relationship Id="rId213" Type="http://schemas.openxmlformats.org/officeDocument/2006/relationships/hyperlink" Target="https://normativ.kontur.ru/document?moduleid=1&amp;documentid=411532#l2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43492#l0" TargetMode="External"/><Relationship Id="rId40" Type="http://schemas.openxmlformats.org/officeDocument/2006/relationships/hyperlink" Target="https://normativ.kontur.ru/document?moduleid=1&amp;documentid=182955#l7" TargetMode="External"/><Relationship Id="rId115" Type="http://schemas.openxmlformats.org/officeDocument/2006/relationships/hyperlink" Target="https://normativ.kontur.ru/document?moduleid=1&amp;documentid=277263#l48" TargetMode="External"/><Relationship Id="rId136" Type="http://schemas.openxmlformats.org/officeDocument/2006/relationships/hyperlink" Target="https://normativ.kontur.ru/document?moduleId=1&amp;documentId=476043#l246" TargetMode="External"/><Relationship Id="rId157" Type="http://schemas.openxmlformats.org/officeDocument/2006/relationships/hyperlink" Target="https://normativ.kontur.ru/document?moduleid=1&amp;documentid=182955#l182" TargetMode="External"/><Relationship Id="rId178" Type="http://schemas.openxmlformats.org/officeDocument/2006/relationships/hyperlink" Target="https://normativ.kontur.ru/document?moduleid=1&amp;documentid=182955#l215" TargetMode="External"/><Relationship Id="rId61" Type="http://schemas.openxmlformats.org/officeDocument/2006/relationships/hyperlink" Target="https://normativ.kontur.ru/document?moduleid=1&amp;documentid=360410#l84" TargetMode="External"/><Relationship Id="rId82" Type="http://schemas.openxmlformats.org/officeDocument/2006/relationships/hyperlink" Target="https://normativ.kontur.ru/document?moduleId=1&amp;documentId=476043#l287" TargetMode="External"/><Relationship Id="rId199" Type="http://schemas.openxmlformats.org/officeDocument/2006/relationships/hyperlink" Target="https://normativ.kontur.ru/document?moduleid=1&amp;documentid=443492#l748" TargetMode="External"/><Relationship Id="rId203" Type="http://schemas.openxmlformats.org/officeDocument/2006/relationships/hyperlink" Target="https://normativ.kontur.ru/document?moduleid=1&amp;documentid=182955#l231" TargetMode="External"/><Relationship Id="rId19" Type="http://schemas.openxmlformats.org/officeDocument/2006/relationships/hyperlink" Target="https://normativ.kontur.ru/document?moduleid=1&amp;documentid=289196#l0" TargetMode="External"/><Relationship Id="rId224" Type="http://schemas.openxmlformats.org/officeDocument/2006/relationships/hyperlink" Target="https://normativ.kontur.ru/document?moduleid=1&amp;documentid=415742#l0" TargetMode="External"/><Relationship Id="rId30" Type="http://schemas.openxmlformats.org/officeDocument/2006/relationships/hyperlink" Target="https://normativ.kontur.ru/document?moduleid=1&amp;documentid=395324#l0" TargetMode="External"/><Relationship Id="rId105" Type="http://schemas.openxmlformats.org/officeDocument/2006/relationships/hyperlink" Target="https://normativ.kontur.ru/document?moduleid=1&amp;documentid=182955#l74" TargetMode="External"/><Relationship Id="rId126" Type="http://schemas.openxmlformats.org/officeDocument/2006/relationships/hyperlink" Target="https://normativ.kontur.ru/document?moduleId=1&amp;documentId=476043#l314" TargetMode="External"/><Relationship Id="rId147" Type="http://schemas.openxmlformats.org/officeDocument/2006/relationships/hyperlink" Target="https://normativ.kontur.ru/document?moduleid=1&amp;documentid=475798#l233" TargetMode="External"/><Relationship Id="rId168" Type="http://schemas.openxmlformats.org/officeDocument/2006/relationships/hyperlink" Target="https://normativ.kontur.ru/document?moduleId=1&amp;documentId=476043#l264" TargetMode="External"/><Relationship Id="rId51" Type="http://schemas.openxmlformats.org/officeDocument/2006/relationships/hyperlink" Target="https://normativ.kontur.ru/document?moduleid=1&amp;documentid=443859#l0" TargetMode="External"/><Relationship Id="rId72" Type="http://schemas.openxmlformats.org/officeDocument/2006/relationships/hyperlink" Target="https://normativ.kontur.ru/document?moduleid=1&amp;documentid=427423#l17" TargetMode="External"/><Relationship Id="rId93" Type="http://schemas.openxmlformats.org/officeDocument/2006/relationships/hyperlink" Target="https://normativ.kontur.ru/document?moduleId=1&amp;documentId=476043#l72" TargetMode="External"/><Relationship Id="rId189" Type="http://schemas.openxmlformats.org/officeDocument/2006/relationships/hyperlink" Target="https://normativ.kontur.ru/document?moduleid=1&amp;documentid=427423#l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19862</Words>
  <Characters>113217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2024-10-16T16:38:00Z</dcterms:created>
  <dcterms:modified xsi:type="dcterms:W3CDTF">2024-10-16T16:38:00Z</dcterms:modified>
</cp:coreProperties>
</file>