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303D1" w14:textId="77777777" w:rsidR="001239C2" w:rsidRDefault="001239C2"/>
    <w:p w14:paraId="01264C0F" w14:textId="77777777" w:rsidR="001239C2" w:rsidRDefault="001239C2" w:rsidP="001239C2">
      <w:pPr>
        <w:suppressAutoHyphens/>
        <w:spacing w:after="0" w:line="360" w:lineRule="auto"/>
        <w:ind w:firstLine="567"/>
        <w:jc w:val="both"/>
        <w:rPr>
          <w:rFonts w:ascii="Times New Roman" w:eastAsia="Times New Roman" w:hAnsi="Times New Roman" w:cs="Times New Roman"/>
          <w:spacing w:val="-2"/>
          <w:sz w:val="28"/>
          <w:szCs w:val="20"/>
          <w:lang w:eastAsia="ru-RU"/>
        </w:rPr>
      </w:pPr>
    </w:p>
    <w:p w14:paraId="35409AD7" w14:textId="77777777" w:rsidR="00A45659" w:rsidRDefault="00A45659" w:rsidP="001239C2">
      <w:pPr>
        <w:suppressAutoHyphens/>
        <w:spacing w:after="0" w:line="360" w:lineRule="auto"/>
        <w:ind w:firstLine="567"/>
        <w:jc w:val="both"/>
        <w:rPr>
          <w:rFonts w:ascii="Times New Roman" w:eastAsia="Times New Roman" w:hAnsi="Times New Roman" w:cs="Times New Roman"/>
          <w:spacing w:val="-2"/>
          <w:sz w:val="28"/>
          <w:szCs w:val="20"/>
          <w:lang w:eastAsia="ru-RU"/>
        </w:rPr>
      </w:pPr>
    </w:p>
    <w:p w14:paraId="0A80F736" w14:textId="77777777" w:rsidR="00A45659" w:rsidRDefault="00A45659" w:rsidP="001239C2">
      <w:pPr>
        <w:suppressAutoHyphens/>
        <w:spacing w:after="0" w:line="360" w:lineRule="auto"/>
        <w:ind w:firstLine="567"/>
        <w:jc w:val="both"/>
        <w:rPr>
          <w:rFonts w:ascii="Times New Roman" w:eastAsia="Times New Roman" w:hAnsi="Times New Roman" w:cs="Times New Roman"/>
          <w:spacing w:val="-2"/>
          <w:sz w:val="28"/>
          <w:szCs w:val="20"/>
          <w:lang w:eastAsia="ru-RU"/>
        </w:rPr>
      </w:pPr>
    </w:p>
    <w:p w14:paraId="10988E13" w14:textId="77777777" w:rsidR="00A45659" w:rsidRDefault="00A45659" w:rsidP="001239C2">
      <w:pPr>
        <w:suppressAutoHyphens/>
        <w:spacing w:after="0" w:line="360" w:lineRule="auto"/>
        <w:ind w:firstLine="567"/>
        <w:jc w:val="both"/>
        <w:rPr>
          <w:rFonts w:ascii="Times New Roman" w:eastAsia="Times New Roman" w:hAnsi="Times New Roman" w:cs="Times New Roman"/>
          <w:spacing w:val="-2"/>
          <w:sz w:val="28"/>
          <w:szCs w:val="20"/>
          <w:lang w:eastAsia="ru-RU"/>
        </w:rPr>
      </w:pPr>
    </w:p>
    <w:p w14:paraId="478F3A9E" w14:textId="77777777" w:rsidR="00A45659" w:rsidRPr="001239C2" w:rsidRDefault="00A45659" w:rsidP="001239C2">
      <w:pPr>
        <w:suppressAutoHyphens/>
        <w:spacing w:after="0" w:line="360" w:lineRule="auto"/>
        <w:ind w:firstLine="567"/>
        <w:jc w:val="both"/>
        <w:rPr>
          <w:rFonts w:ascii="Times New Roman" w:eastAsia="Times New Roman" w:hAnsi="Times New Roman" w:cs="Times New Roman"/>
          <w:spacing w:val="-2"/>
          <w:sz w:val="28"/>
          <w:szCs w:val="20"/>
          <w:lang w:eastAsia="ru-RU"/>
        </w:rPr>
      </w:pPr>
    </w:p>
    <w:p w14:paraId="5CC89B12" w14:textId="77777777" w:rsidR="001239C2" w:rsidRDefault="001239C2"/>
    <w:p w14:paraId="16F1F7B4" w14:textId="77777777" w:rsidR="001239C2" w:rsidRDefault="001239C2"/>
    <w:p w14:paraId="5BB87906" w14:textId="77777777" w:rsidR="001239C2" w:rsidRDefault="001239C2" w:rsidP="001239C2">
      <w:pPr>
        <w:pStyle w:val="Default"/>
        <w:rPr>
          <w:b/>
          <w:bCs/>
          <w:sz w:val="32"/>
          <w:szCs w:val="32"/>
        </w:rPr>
      </w:pPr>
    </w:p>
    <w:p w14:paraId="4F07C3B4" w14:textId="77777777" w:rsidR="001239C2" w:rsidRDefault="001239C2" w:rsidP="001239C2">
      <w:pPr>
        <w:pStyle w:val="Default"/>
        <w:rPr>
          <w:b/>
          <w:bCs/>
          <w:sz w:val="32"/>
          <w:szCs w:val="32"/>
        </w:rPr>
      </w:pPr>
    </w:p>
    <w:p w14:paraId="77EBB923" w14:textId="77777777" w:rsidR="001239C2" w:rsidRDefault="001239C2" w:rsidP="001239C2">
      <w:pPr>
        <w:pStyle w:val="Default"/>
        <w:rPr>
          <w:b/>
          <w:bCs/>
          <w:sz w:val="32"/>
          <w:szCs w:val="32"/>
        </w:rPr>
      </w:pPr>
    </w:p>
    <w:p w14:paraId="292A715F" w14:textId="77777777" w:rsidR="001239C2" w:rsidRDefault="001239C2" w:rsidP="001239C2">
      <w:pPr>
        <w:pStyle w:val="Default"/>
        <w:rPr>
          <w:b/>
          <w:bCs/>
          <w:sz w:val="32"/>
          <w:szCs w:val="32"/>
        </w:rPr>
      </w:pPr>
    </w:p>
    <w:p w14:paraId="5C4C1483" w14:textId="77777777" w:rsidR="001239C2" w:rsidRDefault="001239C2" w:rsidP="001239C2">
      <w:pPr>
        <w:pStyle w:val="Default"/>
        <w:rPr>
          <w:b/>
          <w:bCs/>
          <w:sz w:val="32"/>
          <w:szCs w:val="32"/>
        </w:rPr>
      </w:pPr>
    </w:p>
    <w:p w14:paraId="6DBBDEF9" w14:textId="77777777" w:rsidR="001239C2" w:rsidRDefault="001239C2" w:rsidP="001239C2">
      <w:pPr>
        <w:pStyle w:val="Default"/>
        <w:rPr>
          <w:b/>
          <w:bCs/>
          <w:sz w:val="32"/>
          <w:szCs w:val="32"/>
        </w:rPr>
      </w:pPr>
    </w:p>
    <w:p w14:paraId="5B65DA2F" w14:textId="77777777" w:rsidR="00F04C40" w:rsidRDefault="004A659D" w:rsidP="00F04C40">
      <w:pPr>
        <w:pStyle w:val="aa"/>
        <w:jc w:val="center"/>
        <w:rPr>
          <w:rFonts w:ascii="Times New Roman" w:hAnsi="Times New Roman" w:cs="Times New Roman"/>
          <w:b/>
          <w:sz w:val="28"/>
          <w:szCs w:val="28"/>
        </w:rPr>
      </w:pPr>
      <w:r w:rsidRPr="00F04C40">
        <w:rPr>
          <w:rFonts w:ascii="Times New Roman" w:hAnsi="Times New Roman" w:cs="Times New Roman"/>
          <w:b/>
          <w:sz w:val="28"/>
          <w:szCs w:val="28"/>
        </w:rPr>
        <w:t xml:space="preserve">ПОЛИТИКА </w:t>
      </w:r>
    </w:p>
    <w:p w14:paraId="6D703448" w14:textId="77777777" w:rsidR="004A659D" w:rsidRPr="00F04C40" w:rsidRDefault="004A659D" w:rsidP="00F04C40">
      <w:pPr>
        <w:pStyle w:val="aa"/>
        <w:jc w:val="center"/>
        <w:rPr>
          <w:rFonts w:ascii="Times New Roman" w:hAnsi="Times New Roman" w:cs="Times New Roman"/>
          <w:b/>
          <w:sz w:val="28"/>
          <w:szCs w:val="28"/>
        </w:rPr>
      </w:pPr>
      <w:r w:rsidRPr="00F04C40">
        <w:rPr>
          <w:rFonts w:ascii="Times New Roman" w:hAnsi="Times New Roman" w:cs="Times New Roman"/>
          <w:b/>
          <w:sz w:val="28"/>
          <w:szCs w:val="28"/>
        </w:rPr>
        <w:t>В ОТНОШЕНИИ ОБРАБОТКИ ПЕРСОНАЛЬНЫХ ДАННЫХ</w:t>
      </w:r>
      <w:r w:rsidRPr="00F04C40">
        <w:rPr>
          <w:rFonts w:ascii="Times New Roman" w:hAnsi="Times New Roman" w:cs="Times New Roman"/>
          <w:b/>
          <w:sz w:val="28"/>
          <w:szCs w:val="28"/>
        </w:rPr>
        <w:br/>
      </w:r>
    </w:p>
    <w:p w14:paraId="0492ADFD" w14:textId="77777777" w:rsidR="004A659D" w:rsidRDefault="004A659D" w:rsidP="004A659D">
      <w:pPr>
        <w:pStyle w:val="a8"/>
        <w:suppressAutoHyphens/>
        <w:ind w:firstLine="0"/>
        <w:jc w:val="center"/>
      </w:pPr>
    </w:p>
    <w:p w14:paraId="0A2971BE" w14:textId="77777777" w:rsidR="004A659D" w:rsidRDefault="004A659D" w:rsidP="004A659D">
      <w:pPr>
        <w:pStyle w:val="a8"/>
        <w:suppressAutoHyphens/>
      </w:pPr>
    </w:p>
    <w:p w14:paraId="72FD4DA7" w14:textId="77777777" w:rsidR="004A659D" w:rsidRDefault="004A659D" w:rsidP="001239C2">
      <w:pPr>
        <w:pStyle w:val="Default"/>
        <w:rPr>
          <w:b/>
          <w:bCs/>
          <w:sz w:val="32"/>
          <w:szCs w:val="32"/>
        </w:rPr>
      </w:pPr>
    </w:p>
    <w:p w14:paraId="7A98F261" w14:textId="77777777" w:rsidR="004A659D" w:rsidRDefault="004A659D" w:rsidP="001239C2">
      <w:pPr>
        <w:pStyle w:val="Default"/>
        <w:rPr>
          <w:b/>
          <w:bCs/>
          <w:sz w:val="32"/>
          <w:szCs w:val="32"/>
        </w:rPr>
      </w:pPr>
    </w:p>
    <w:p w14:paraId="58977709" w14:textId="77777777" w:rsidR="004A659D" w:rsidRDefault="004A659D" w:rsidP="001239C2">
      <w:pPr>
        <w:pStyle w:val="Default"/>
        <w:rPr>
          <w:b/>
          <w:bCs/>
          <w:sz w:val="32"/>
          <w:szCs w:val="32"/>
        </w:rPr>
      </w:pPr>
    </w:p>
    <w:p w14:paraId="45BE8197" w14:textId="77777777" w:rsidR="004A659D" w:rsidRDefault="004A659D" w:rsidP="001239C2">
      <w:pPr>
        <w:pStyle w:val="Default"/>
        <w:rPr>
          <w:b/>
          <w:bCs/>
          <w:sz w:val="32"/>
          <w:szCs w:val="32"/>
        </w:rPr>
      </w:pPr>
    </w:p>
    <w:p w14:paraId="387E5838" w14:textId="77777777" w:rsidR="004A659D" w:rsidRDefault="004A659D" w:rsidP="001239C2">
      <w:pPr>
        <w:pStyle w:val="Default"/>
        <w:rPr>
          <w:b/>
          <w:bCs/>
          <w:sz w:val="32"/>
          <w:szCs w:val="32"/>
        </w:rPr>
      </w:pPr>
    </w:p>
    <w:p w14:paraId="620B386E" w14:textId="77777777" w:rsidR="004A659D" w:rsidRDefault="004A659D" w:rsidP="001239C2">
      <w:pPr>
        <w:pStyle w:val="Default"/>
        <w:rPr>
          <w:b/>
          <w:bCs/>
          <w:sz w:val="32"/>
          <w:szCs w:val="32"/>
        </w:rPr>
      </w:pPr>
    </w:p>
    <w:p w14:paraId="6380B6DD" w14:textId="77777777" w:rsidR="004A659D" w:rsidRDefault="004A659D" w:rsidP="001239C2">
      <w:pPr>
        <w:pStyle w:val="Default"/>
        <w:rPr>
          <w:b/>
          <w:bCs/>
          <w:sz w:val="32"/>
          <w:szCs w:val="32"/>
        </w:rPr>
      </w:pPr>
    </w:p>
    <w:p w14:paraId="5BF4337F" w14:textId="77777777" w:rsidR="004A659D" w:rsidRDefault="004A659D" w:rsidP="001239C2">
      <w:pPr>
        <w:pStyle w:val="Default"/>
        <w:rPr>
          <w:b/>
          <w:bCs/>
          <w:sz w:val="32"/>
          <w:szCs w:val="32"/>
        </w:rPr>
      </w:pPr>
    </w:p>
    <w:p w14:paraId="4268689A" w14:textId="77777777" w:rsidR="004A659D" w:rsidRDefault="004A659D" w:rsidP="001239C2">
      <w:pPr>
        <w:pStyle w:val="Default"/>
        <w:rPr>
          <w:b/>
          <w:bCs/>
          <w:sz w:val="32"/>
          <w:szCs w:val="32"/>
        </w:rPr>
      </w:pPr>
    </w:p>
    <w:p w14:paraId="3A81B124" w14:textId="77777777" w:rsidR="001239C2" w:rsidRDefault="001239C2" w:rsidP="001239C2">
      <w:pPr>
        <w:pStyle w:val="Default"/>
        <w:pageBreakBefore/>
        <w:rPr>
          <w:sz w:val="36"/>
          <w:szCs w:val="36"/>
        </w:rPr>
      </w:pPr>
      <w:r>
        <w:rPr>
          <w:b/>
          <w:bCs/>
          <w:sz w:val="36"/>
          <w:szCs w:val="36"/>
        </w:rPr>
        <w:t xml:space="preserve">1. Введение </w:t>
      </w:r>
    </w:p>
    <w:p w14:paraId="1C7579B6" w14:textId="77777777" w:rsidR="001239C2" w:rsidRPr="004D29F4" w:rsidRDefault="001239C2" w:rsidP="004D29F4">
      <w:pPr>
        <w:pStyle w:val="Default"/>
        <w:jc w:val="both"/>
        <w:rPr>
          <w:sz w:val="28"/>
          <w:szCs w:val="28"/>
        </w:rPr>
      </w:pPr>
      <w:r w:rsidRPr="004D29F4">
        <w:rPr>
          <w:sz w:val="28"/>
          <w:szCs w:val="28"/>
        </w:rPr>
        <w:t xml:space="preserve">1.1 Настоящий документ определяет политику </w:t>
      </w:r>
      <w:r w:rsidRPr="004D29F4">
        <w:rPr>
          <w:iCs/>
          <w:sz w:val="28"/>
          <w:szCs w:val="28"/>
        </w:rPr>
        <w:t>Государственного бюджетного общеобразовательного учреждения города Москвы «Школа № 1</w:t>
      </w:r>
      <w:r w:rsidR="00A45659" w:rsidRPr="00A45659">
        <w:rPr>
          <w:iCs/>
          <w:sz w:val="28"/>
          <w:szCs w:val="28"/>
        </w:rPr>
        <w:t>250</w:t>
      </w:r>
      <w:r w:rsidRPr="004D29F4">
        <w:rPr>
          <w:iCs/>
          <w:sz w:val="28"/>
          <w:szCs w:val="28"/>
        </w:rPr>
        <w:t xml:space="preserve">» </w:t>
      </w:r>
      <w:r w:rsidRPr="004D29F4">
        <w:rPr>
          <w:sz w:val="28"/>
          <w:szCs w:val="28"/>
        </w:rPr>
        <w:t xml:space="preserve">(далее – образовательная организация) в отношении обработки персональных данных. </w:t>
      </w:r>
    </w:p>
    <w:p w14:paraId="61CB0778" w14:textId="77777777" w:rsidR="001239C2" w:rsidRPr="004D29F4" w:rsidRDefault="001239C2" w:rsidP="004D29F4">
      <w:pPr>
        <w:pStyle w:val="Default"/>
        <w:jc w:val="both"/>
        <w:rPr>
          <w:sz w:val="28"/>
          <w:szCs w:val="28"/>
        </w:rPr>
      </w:pPr>
      <w:r w:rsidRPr="004D29F4">
        <w:rPr>
          <w:sz w:val="28"/>
          <w:szCs w:val="28"/>
        </w:rPr>
        <w:t xml:space="preserve">1.2 Образовательная организация является оператором персональных данных в соответствии с законодательством Российской Федерации о персональных данных. </w:t>
      </w:r>
    </w:p>
    <w:p w14:paraId="44EA63F4" w14:textId="77777777" w:rsidR="001239C2" w:rsidRDefault="001239C2" w:rsidP="004D29F4">
      <w:pPr>
        <w:pStyle w:val="Default"/>
        <w:jc w:val="both"/>
        <w:rPr>
          <w:sz w:val="28"/>
          <w:szCs w:val="28"/>
        </w:rPr>
      </w:pPr>
      <w:r w:rsidRPr="004D29F4">
        <w:rPr>
          <w:sz w:val="28"/>
          <w:szCs w:val="28"/>
        </w:rPr>
        <w:t xml:space="preserve">1.3 Настоящая Политика разработана в соответствии с действующим законодательством Российской Федерации о персональных данных: </w:t>
      </w:r>
    </w:p>
    <w:p w14:paraId="6F096DEA"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Конституция Российской Федерации;</w:t>
      </w:r>
    </w:p>
    <w:p w14:paraId="57CAA7E3"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Трудовой кодекс Российской Федерации;</w:t>
      </w:r>
    </w:p>
    <w:p w14:paraId="14978F4D"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Гражданский кодекс Российской Федерации;</w:t>
      </w:r>
    </w:p>
    <w:p w14:paraId="15613CAA"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Налоговый кодекс Российской Федерации;</w:t>
      </w:r>
    </w:p>
    <w:p w14:paraId="4E61085E"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27.07.2006г. № 152-ФЗ «О персональных данных»</w:t>
      </w:r>
      <w:r>
        <w:rPr>
          <w:sz w:val="28"/>
          <w:szCs w:val="28"/>
        </w:rPr>
        <w:t>,</w:t>
      </w:r>
      <w:r w:rsidRPr="00A45659">
        <w:rPr>
          <w:sz w:val="28"/>
          <w:szCs w:val="28"/>
        </w:rPr>
        <w:t xml:space="preserve"> </w:t>
      </w:r>
      <w:r w:rsidRPr="004D29F4">
        <w:rPr>
          <w:sz w:val="28"/>
          <w:szCs w:val="28"/>
        </w:rPr>
        <w:t>(далее – Закон о персональных данных), устанавливающий основные принципы и условия обработки персональных данных, права, обязанности и ответственность участников отношений, связанных с обработкой персональных данных</w:t>
      </w:r>
      <w:r w:rsidRPr="00A45659">
        <w:rPr>
          <w:sz w:val="28"/>
          <w:szCs w:val="28"/>
          <w:lang w:val="ru"/>
        </w:rPr>
        <w:t>;</w:t>
      </w:r>
    </w:p>
    <w:p w14:paraId="7B8AEA57"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10.01.2002г. № 1-ФЗ «Об электронной цифровой подписи»;</w:t>
      </w:r>
    </w:p>
    <w:p w14:paraId="1B4D16E6"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06.04.2011г. № 63-ФЗ «Об электронной подписи»;</w:t>
      </w:r>
    </w:p>
    <w:p w14:paraId="777442CD"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04.05.2011г. № 99-ФЗ «О лицензировании отдельных видов деятельности»;</w:t>
      </w:r>
    </w:p>
    <w:p w14:paraId="4233BD17"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07.07.2003г. № 126-ФЗ «О связи»;</w:t>
      </w:r>
    </w:p>
    <w:p w14:paraId="55E9F68B"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01.04.1996г. № 27-ФЗ «Об индивидуальном (персонифицированном) учете в системе обязательного пенсионного страхования»;</w:t>
      </w:r>
    </w:p>
    <w:p w14:paraId="0BA40E83"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24.07.2009г. № 212-ФЗ «О страховых взносах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14:paraId="2FCD6D2A" w14:textId="77777777" w:rsidR="00A45659" w:rsidRPr="00A45659" w:rsidRDefault="00A45659" w:rsidP="00A45659">
      <w:pPr>
        <w:pStyle w:val="Default"/>
        <w:numPr>
          <w:ilvl w:val="0"/>
          <w:numId w:val="17"/>
        </w:numPr>
        <w:jc w:val="both"/>
        <w:rPr>
          <w:sz w:val="28"/>
          <w:szCs w:val="28"/>
          <w:lang w:val="ru"/>
        </w:rPr>
      </w:pPr>
      <w:r w:rsidRPr="00A45659">
        <w:rPr>
          <w:sz w:val="28"/>
          <w:szCs w:val="28"/>
          <w:lang w:val="ru"/>
        </w:rPr>
        <w:t>Федеральный закон от 22.10.2004г. № 125-ФЗ «Об архивном деле в РФ»;</w:t>
      </w:r>
    </w:p>
    <w:p w14:paraId="76E1B939" w14:textId="77777777" w:rsidR="00A45659" w:rsidRPr="00A45659" w:rsidRDefault="00A45659" w:rsidP="00A45659">
      <w:pPr>
        <w:pStyle w:val="Default"/>
        <w:numPr>
          <w:ilvl w:val="0"/>
          <w:numId w:val="17"/>
        </w:numPr>
        <w:jc w:val="both"/>
        <w:rPr>
          <w:sz w:val="28"/>
          <w:szCs w:val="28"/>
          <w:lang w:val="ru"/>
        </w:rPr>
      </w:pPr>
      <w:r w:rsidRPr="00A45659">
        <w:rPr>
          <w:sz w:val="28"/>
          <w:szCs w:val="28"/>
        </w:rPr>
        <w:t>Федеральный закон</w:t>
      </w:r>
      <w:r w:rsidRPr="00A45659">
        <w:rPr>
          <w:sz w:val="28"/>
          <w:szCs w:val="28"/>
          <w:lang w:val="ru"/>
        </w:rPr>
        <w:t xml:space="preserve"> от </w:t>
      </w:r>
      <w:r w:rsidRPr="00A45659">
        <w:rPr>
          <w:sz w:val="28"/>
          <w:szCs w:val="28"/>
        </w:rPr>
        <w:t>29</w:t>
      </w:r>
      <w:r w:rsidRPr="00A45659">
        <w:rPr>
          <w:sz w:val="28"/>
          <w:szCs w:val="28"/>
          <w:lang w:val="ru"/>
        </w:rPr>
        <w:t>.</w:t>
      </w:r>
      <w:r w:rsidRPr="00A45659">
        <w:rPr>
          <w:sz w:val="28"/>
          <w:szCs w:val="28"/>
        </w:rPr>
        <w:t>12</w:t>
      </w:r>
      <w:r w:rsidRPr="00A45659">
        <w:rPr>
          <w:sz w:val="28"/>
          <w:szCs w:val="28"/>
          <w:lang w:val="ru"/>
        </w:rPr>
        <w:t>.</w:t>
      </w:r>
      <w:r w:rsidRPr="00A45659">
        <w:rPr>
          <w:sz w:val="28"/>
          <w:szCs w:val="28"/>
        </w:rPr>
        <w:t>2012</w:t>
      </w:r>
      <w:r w:rsidRPr="00A45659">
        <w:rPr>
          <w:sz w:val="28"/>
          <w:szCs w:val="28"/>
          <w:lang w:val="ru"/>
        </w:rPr>
        <w:t xml:space="preserve">г. № </w:t>
      </w:r>
      <w:r w:rsidRPr="00A45659">
        <w:rPr>
          <w:sz w:val="28"/>
          <w:szCs w:val="28"/>
        </w:rPr>
        <w:t>273-ФЗ</w:t>
      </w:r>
      <w:r w:rsidRPr="00A45659">
        <w:rPr>
          <w:sz w:val="28"/>
          <w:szCs w:val="28"/>
          <w:lang w:val="ru"/>
        </w:rPr>
        <w:t xml:space="preserve"> «Об образовании</w:t>
      </w:r>
      <w:r w:rsidRPr="00A45659">
        <w:rPr>
          <w:sz w:val="28"/>
          <w:szCs w:val="28"/>
        </w:rPr>
        <w:t xml:space="preserve"> в Российской Федерации</w:t>
      </w:r>
      <w:r w:rsidRPr="00A45659">
        <w:rPr>
          <w:sz w:val="28"/>
          <w:szCs w:val="28"/>
          <w:lang w:val="ru"/>
        </w:rPr>
        <w:t>»;</w:t>
      </w:r>
    </w:p>
    <w:p w14:paraId="4C8BBF29" w14:textId="77777777" w:rsidR="00A45659" w:rsidRPr="00A45659" w:rsidRDefault="00A45659" w:rsidP="00FE25FE">
      <w:pPr>
        <w:pStyle w:val="Default"/>
        <w:numPr>
          <w:ilvl w:val="0"/>
          <w:numId w:val="17"/>
        </w:numPr>
        <w:jc w:val="both"/>
        <w:rPr>
          <w:sz w:val="28"/>
          <w:szCs w:val="28"/>
        </w:rPr>
      </w:pPr>
      <w:r w:rsidRPr="00A45659">
        <w:rPr>
          <w:sz w:val="28"/>
          <w:szCs w:val="28"/>
          <w:lang w:val="ru"/>
        </w:rPr>
        <w:t>Внутренними регламентами Государственного бюджетного общеобразовательного учреждения города Москвы «Школа № 1250»;</w:t>
      </w:r>
    </w:p>
    <w:p w14:paraId="283160B0" w14:textId="77777777" w:rsidR="00A45659" w:rsidRDefault="001239C2" w:rsidP="00821A36">
      <w:pPr>
        <w:pStyle w:val="Default"/>
        <w:numPr>
          <w:ilvl w:val="0"/>
          <w:numId w:val="17"/>
        </w:numPr>
        <w:jc w:val="both"/>
        <w:rPr>
          <w:sz w:val="28"/>
          <w:szCs w:val="28"/>
        </w:rPr>
      </w:pPr>
      <w:r w:rsidRPr="00A45659">
        <w:rPr>
          <w:sz w:val="28"/>
          <w:szCs w:val="28"/>
        </w:rPr>
        <w:t xml:space="preserve">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14:paraId="0956FCC8" w14:textId="77777777" w:rsidR="001239C2" w:rsidRPr="00A45659" w:rsidRDefault="001239C2" w:rsidP="00821A36">
      <w:pPr>
        <w:pStyle w:val="Default"/>
        <w:numPr>
          <w:ilvl w:val="0"/>
          <w:numId w:val="17"/>
        </w:numPr>
        <w:jc w:val="both"/>
        <w:rPr>
          <w:sz w:val="28"/>
          <w:szCs w:val="28"/>
        </w:rPr>
      </w:pPr>
      <w:r w:rsidRPr="00A45659">
        <w:rPr>
          <w:sz w:val="28"/>
          <w:szCs w:val="28"/>
        </w:rPr>
        <w:t xml:space="preserve">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692C4B03" w14:textId="77777777" w:rsidR="001239C2" w:rsidRPr="004D29F4" w:rsidRDefault="001239C2" w:rsidP="004D29F4">
      <w:pPr>
        <w:pStyle w:val="Default"/>
        <w:jc w:val="both"/>
        <w:rPr>
          <w:sz w:val="28"/>
          <w:szCs w:val="28"/>
        </w:rPr>
      </w:pPr>
      <w:r w:rsidRPr="004D29F4">
        <w:rPr>
          <w:sz w:val="28"/>
          <w:szCs w:val="28"/>
        </w:rPr>
        <w:t xml:space="preserve">1.4 Действие настоящей Политики распространяется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346A16E" w14:textId="77777777" w:rsidR="001239C2" w:rsidRPr="004D29F4" w:rsidRDefault="001239C2" w:rsidP="004D29F4">
      <w:pPr>
        <w:pStyle w:val="Default"/>
        <w:jc w:val="both"/>
        <w:rPr>
          <w:sz w:val="28"/>
          <w:szCs w:val="28"/>
        </w:rPr>
      </w:pPr>
      <w:r w:rsidRPr="004D29F4">
        <w:rPr>
          <w:sz w:val="28"/>
          <w:szCs w:val="28"/>
        </w:rPr>
        <w:t xml:space="preserve">1.5 Настоящая Политика подлежит пересмотру и, при необходимости, актуализации в случае изменений в законодательстве Российской Федерации о персональных данных. </w:t>
      </w:r>
      <w:r w:rsidR="00F04C40" w:rsidRPr="00F04C40">
        <w:rPr>
          <w:sz w:val="28"/>
          <w:szCs w:val="28"/>
          <w:lang w:val="ru"/>
        </w:rPr>
        <w:t>Предложения и замечания для внесения изменений в Политику следует направлять по адресу 1250@edu.mos.ru.</w:t>
      </w:r>
    </w:p>
    <w:p w14:paraId="27ABF605" w14:textId="77777777" w:rsidR="001239C2" w:rsidRPr="004D29F4" w:rsidRDefault="001239C2" w:rsidP="004D29F4">
      <w:pPr>
        <w:pStyle w:val="Default"/>
        <w:pageBreakBefore/>
        <w:jc w:val="both"/>
        <w:rPr>
          <w:sz w:val="28"/>
          <w:szCs w:val="28"/>
        </w:rPr>
      </w:pPr>
      <w:r w:rsidRPr="004D29F4">
        <w:rPr>
          <w:b/>
          <w:bCs/>
          <w:sz w:val="28"/>
          <w:szCs w:val="28"/>
        </w:rPr>
        <w:t xml:space="preserve">2. Принципы обработки персональных данных </w:t>
      </w:r>
    </w:p>
    <w:p w14:paraId="0B09D75D" w14:textId="77777777" w:rsidR="00A45659" w:rsidRPr="00A45659" w:rsidRDefault="00A45659" w:rsidP="00A45659">
      <w:pPr>
        <w:pStyle w:val="Default"/>
        <w:rPr>
          <w:sz w:val="28"/>
          <w:szCs w:val="28"/>
          <w:lang w:val="ru"/>
        </w:rPr>
      </w:pPr>
      <w:r>
        <w:rPr>
          <w:sz w:val="28"/>
          <w:szCs w:val="28"/>
          <w:lang w:val="ru"/>
        </w:rPr>
        <w:t xml:space="preserve">2.1. </w:t>
      </w:r>
      <w:r w:rsidRPr="00A45659">
        <w:rPr>
          <w:sz w:val="28"/>
          <w:szCs w:val="28"/>
          <w:lang w:val="ru"/>
        </w:rPr>
        <w:t>К основным категориям субъектов персональных данных, чьи данные обрабатываются Оператором, относятся:</w:t>
      </w:r>
    </w:p>
    <w:p w14:paraId="1397D172" w14:textId="77777777" w:rsidR="00A45659" w:rsidRPr="00A45659" w:rsidRDefault="00A45659" w:rsidP="00A45659">
      <w:pPr>
        <w:pStyle w:val="Default"/>
        <w:numPr>
          <w:ilvl w:val="0"/>
          <w:numId w:val="18"/>
        </w:numPr>
        <w:jc w:val="both"/>
        <w:rPr>
          <w:sz w:val="28"/>
          <w:szCs w:val="28"/>
          <w:lang w:val="ru"/>
        </w:rPr>
      </w:pPr>
      <w:r w:rsidRPr="00A45659">
        <w:rPr>
          <w:sz w:val="28"/>
          <w:szCs w:val="28"/>
          <w:lang w:val="ru"/>
        </w:rPr>
        <w:t>физические лица, состоящие в трудовых и гражданско-правовых отношениях с Оператором;</w:t>
      </w:r>
    </w:p>
    <w:p w14:paraId="424AC0E8" w14:textId="77777777" w:rsidR="00A45659" w:rsidRPr="00A45659" w:rsidRDefault="00A45659" w:rsidP="00A45659">
      <w:pPr>
        <w:pStyle w:val="Default"/>
        <w:numPr>
          <w:ilvl w:val="0"/>
          <w:numId w:val="18"/>
        </w:numPr>
        <w:jc w:val="both"/>
        <w:rPr>
          <w:sz w:val="28"/>
          <w:szCs w:val="28"/>
          <w:lang w:val="ru"/>
        </w:rPr>
      </w:pPr>
      <w:r w:rsidRPr="00A45659">
        <w:rPr>
          <w:sz w:val="28"/>
          <w:szCs w:val="28"/>
          <w:lang w:val="ru"/>
        </w:rPr>
        <w:t>физические лица, состоящие в трудовых и гражданско-правовых отношениях с контрагентами Оператора;</w:t>
      </w:r>
    </w:p>
    <w:p w14:paraId="48D74A7D" w14:textId="77777777" w:rsidR="00A45659" w:rsidRPr="00A45659" w:rsidRDefault="00A45659" w:rsidP="00A45659">
      <w:pPr>
        <w:pStyle w:val="Default"/>
        <w:numPr>
          <w:ilvl w:val="0"/>
          <w:numId w:val="18"/>
        </w:numPr>
        <w:jc w:val="both"/>
        <w:rPr>
          <w:sz w:val="28"/>
          <w:szCs w:val="28"/>
          <w:lang w:val="ru"/>
        </w:rPr>
      </w:pPr>
      <w:r w:rsidRPr="00A45659">
        <w:rPr>
          <w:sz w:val="28"/>
          <w:szCs w:val="28"/>
          <w:lang w:val="ru"/>
        </w:rPr>
        <w:t>физические и юридические лица предоставившие свои персональные данные на сайте Оператора;</w:t>
      </w:r>
    </w:p>
    <w:p w14:paraId="06517ED2" w14:textId="77777777" w:rsidR="00A45659" w:rsidRPr="00A45659" w:rsidRDefault="00A45659" w:rsidP="00A45659">
      <w:pPr>
        <w:pStyle w:val="Default"/>
        <w:numPr>
          <w:ilvl w:val="0"/>
          <w:numId w:val="18"/>
        </w:numPr>
        <w:jc w:val="both"/>
        <w:rPr>
          <w:sz w:val="28"/>
          <w:szCs w:val="28"/>
          <w:lang w:val="ru"/>
        </w:rPr>
      </w:pPr>
      <w:r w:rsidRPr="00A45659">
        <w:rPr>
          <w:sz w:val="28"/>
          <w:szCs w:val="28"/>
          <w:lang w:val="ru"/>
        </w:rPr>
        <w:t>кандидаты на замещение вакантных должностей.</w:t>
      </w:r>
    </w:p>
    <w:p w14:paraId="7F7AF6DB" w14:textId="77777777" w:rsidR="00A45659" w:rsidRPr="00A45659" w:rsidRDefault="00A45659" w:rsidP="004D29F4">
      <w:pPr>
        <w:pStyle w:val="Default"/>
        <w:jc w:val="both"/>
        <w:rPr>
          <w:sz w:val="28"/>
          <w:szCs w:val="28"/>
          <w:lang w:val="ru"/>
        </w:rPr>
      </w:pPr>
      <w:r>
        <w:rPr>
          <w:sz w:val="28"/>
          <w:szCs w:val="28"/>
          <w:lang w:val="ru"/>
        </w:rPr>
        <w:t xml:space="preserve">2.2. </w:t>
      </w:r>
      <w:r w:rsidRPr="00A45659">
        <w:rPr>
          <w:sz w:val="28"/>
          <w:szCs w:val="28"/>
          <w:lang w:val="ru"/>
        </w:rPr>
        <w:t>Для указанных категорий субъектов могут обрабатываться: фамилия, имя, отчество; контактная информация (телефон, адрес электронной почты), иные сведения, предусмотренные типовыми формами и установленным порядком обработки.</w:t>
      </w:r>
    </w:p>
    <w:p w14:paraId="2B5D3515" w14:textId="77777777" w:rsidR="004D29F4" w:rsidRDefault="00A45659" w:rsidP="004D29F4">
      <w:pPr>
        <w:pStyle w:val="Default"/>
        <w:jc w:val="both"/>
        <w:rPr>
          <w:sz w:val="28"/>
          <w:szCs w:val="28"/>
        </w:rPr>
      </w:pPr>
      <w:r>
        <w:rPr>
          <w:sz w:val="28"/>
          <w:szCs w:val="28"/>
        </w:rPr>
        <w:t xml:space="preserve">2.3. </w:t>
      </w:r>
      <w:r w:rsidR="001239C2" w:rsidRPr="004D29F4">
        <w:rPr>
          <w:sz w:val="28"/>
          <w:szCs w:val="28"/>
        </w:rPr>
        <w:t>Обработка персональных данных осуществляется на основе следующих принципов:</w:t>
      </w:r>
    </w:p>
    <w:p w14:paraId="31CA3455" w14:textId="77777777" w:rsidR="004D29F4" w:rsidRDefault="001239C2" w:rsidP="004D29F4">
      <w:pPr>
        <w:pStyle w:val="Default"/>
        <w:jc w:val="both"/>
        <w:rPr>
          <w:sz w:val="28"/>
          <w:szCs w:val="28"/>
        </w:rPr>
      </w:pPr>
      <w:r w:rsidRPr="004D29F4">
        <w:rPr>
          <w:sz w:val="28"/>
          <w:szCs w:val="28"/>
        </w:rPr>
        <w:t xml:space="preserve">1) обработка персональных данных осуществляется на законной и справедливой основе; </w:t>
      </w:r>
    </w:p>
    <w:p w14:paraId="35466238" w14:textId="77777777" w:rsidR="004D29F4" w:rsidRDefault="001239C2" w:rsidP="004D29F4">
      <w:pPr>
        <w:pStyle w:val="Default"/>
        <w:jc w:val="both"/>
        <w:rPr>
          <w:sz w:val="28"/>
          <w:szCs w:val="28"/>
        </w:rPr>
      </w:pPr>
      <w:r w:rsidRPr="004D29F4">
        <w:rPr>
          <w:sz w:val="28"/>
          <w:szCs w:val="28"/>
        </w:rPr>
        <w:t xml:space="preserve">2) обработка персональных данных ограничивается достижением конкретных, заранее определенных и законных целей; </w:t>
      </w:r>
    </w:p>
    <w:p w14:paraId="6832C0CE" w14:textId="77777777" w:rsidR="004D29F4" w:rsidRDefault="001239C2" w:rsidP="004D29F4">
      <w:pPr>
        <w:pStyle w:val="Default"/>
        <w:jc w:val="both"/>
        <w:rPr>
          <w:sz w:val="28"/>
          <w:szCs w:val="28"/>
        </w:rPr>
      </w:pPr>
      <w:r w:rsidRPr="004D29F4">
        <w:rPr>
          <w:sz w:val="28"/>
          <w:szCs w:val="28"/>
        </w:rPr>
        <w:t xml:space="preserve">3) обработка персональных данных, несовместимая с целями сбора персональных данных, не допускается; </w:t>
      </w:r>
    </w:p>
    <w:p w14:paraId="7E1B7D18" w14:textId="77777777" w:rsidR="004D29F4" w:rsidRDefault="001239C2" w:rsidP="004D29F4">
      <w:pPr>
        <w:pStyle w:val="Default"/>
        <w:jc w:val="both"/>
        <w:rPr>
          <w:sz w:val="28"/>
          <w:szCs w:val="28"/>
        </w:rPr>
      </w:pPr>
      <w:r w:rsidRPr="004D29F4">
        <w:rPr>
          <w:sz w:val="28"/>
          <w:szCs w:val="28"/>
        </w:rPr>
        <w:t xml:space="preserve">4) не допускается объединение баз данных, содержащих персональные данные, обработка которых осуществляется в целях, несовместимых между собой; </w:t>
      </w:r>
    </w:p>
    <w:p w14:paraId="7F9AEEE3" w14:textId="77777777" w:rsidR="004D29F4" w:rsidRDefault="001239C2" w:rsidP="004D29F4">
      <w:pPr>
        <w:pStyle w:val="Default"/>
        <w:jc w:val="both"/>
        <w:rPr>
          <w:sz w:val="28"/>
          <w:szCs w:val="28"/>
        </w:rPr>
      </w:pPr>
      <w:r w:rsidRPr="004D29F4">
        <w:rPr>
          <w:sz w:val="28"/>
          <w:szCs w:val="28"/>
        </w:rPr>
        <w:t xml:space="preserve">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 </w:t>
      </w:r>
    </w:p>
    <w:p w14:paraId="75CB6D54" w14:textId="77777777" w:rsidR="004D29F4" w:rsidRDefault="001239C2" w:rsidP="004D29F4">
      <w:pPr>
        <w:pStyle w:val="Default"/>
        <w:jc w:val="both"/>
        <w:rPr>
          <w:sz w:val="28"/>
          <w:szCs w:val="28"/>
        </w:rPr>
      </w:pPr>
      <w:r w:rsidRPr="004D29F4">
        <w:rPr>
          <w:sz w:val="28"/>
          <w:szCs w:val="28"/>
        </w:rPr>
        <w:t xml:space="preserve">6)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 </w:t>
      </w:r>
    </w:p>
    <w:p w14:paraId="182E1AE4" w14:textId="77777777" w:rsidR="004D29F4" w:rsidRDefault="001239C2" w:rsidP="004D29F4">
      <w:pPr>
        <w:pStyle w:val="Default"/>
        <w:jc w:val="both"/>
        <w:rPr>
          <w:sz w:val="28"/>
          <w:szCs w:val="28"/>
        </w:rPr>
      </w:pPr>
      <w:r w:rsidRPr="004D29F4">
        <w:rPr>
          <w:sz w:val="28"/>
          <w:szCs w:val="28"/>
        </w:rPr>
        <w:t xml:space="preserve">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3BCA5B8B" w14:textId="77777777" w:rsidR="00A45659" w:rsidRDefault="001239C2" w:rsidP="004D29F4">
      <w:pPr>
        <w:pStyle w:val="Default"/>
        <w:jc w:val="both"/>
        <w:rPr>
          <w:sz w:val="28"/>
          <w:szCs w:val="28"/>
        </w:rPr>
      </w:pPr>
      <w:r w:rsidRPr="004D29F4">
        <w:rPr>
          <w:sz w:val="28"/>
          <w:szCs w:val="28"/>
        </w:rPr>
        <w:t>8)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D26BE9C" w14:textId="77777777" w:rsidR="00A45659" w:rsidRPr="00A45659" w:rsidRDefault="001239C2" w:rsidP="00A45659">
      <w:pPr>
        <w:pStyle w:val="Default"/>
        <w:numPr>
          <w:ilvl w:val="0"/>
          <w:numId w:val="16"/>
        </w:numPr>
        <w:jc w:val="both"/>
        <w:rPr>
          <w:sz w:val="28"/>
          <w:szCs w:val="28"/>
          <w:lang w:val="ru"/>
        </w:rPr>
      </w:pPr>
      <w:r w:rsidRPr="004D29F4">
        <w:rPr>
          <w:sz w:val="28"/>
          <w:szCs w:val="28"/>
        </w:rPr>
        <w:t xml:space="preserve"> </w:t>
      </w:r>
      <w:r w:rsidR="00A45659" w:rsidRPr="00A45659">
        <w:rPr>
          <w:sz w:val="28"/>
          <w:szCs w:val="28"/>
          <w:lang w:val="ru"/>
        </w:rPr>
        <w:t>достижение целей обработки персональных данных или максимальных сроков хранения — в течение 30 дней;</w:t>
      </w:r>
    </w:p>
    <w:p w14:paraId="326B3BB7"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утрата необходимости в достижении целей обработки персональных данных — в течение 30 дней;</w:t>
      </w:r>
    </w:p>
    <w:p w14:paraId="56DEBB8A"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предоставление субъектом персональных данных или его законным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 в течение 7 дней;</w:t>
      </w:r>
    </w:p>
    <w:p w14:paraId="39CD71BA"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невозможность обеспечения правомерности обработки персональных данных — в течение 10 дней;</w:t>
      </w:r>
    </w:p>
    <w:p w14:paraId="1990C92F"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 — в течение 30 дней;</w:t>
      </w:r>
    </w:p>
    <w:p w14:paraId="6282D708"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 в течение 2 дней;</w:t>
      </w:r>
    </w:p>
    <w:p w14:paraId="50802845"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истечение сроков исковой давности для правоотношений, в рамках которых осуществляется либо осуществлялась обработка персональных данных;</w:t>
      </w:r>
    </w:p>
    <w:p w14:paraId="5F95BB27" w14:textId="77777777" w:rsidR="00A45659" w:rsidRPr="00A45659" w:rsidRDefault="00A45659" w:rsidP="00A45659">
      <w:pPr>
        <w:pStyle w:val="Default"/>
        <w:numPr>
          <w:ilvl w:val="0"/>
          <w:numId w:val="16"/>
        </w:numPr>
        <w:jc w:val="both"/>
        <w:rPr>
          <w:sz w:val="28"/>
          <w:szCs w:val="28"/>
          <w:lang w:val="ru"/>
        </w:rPr>
      </w:pPr>
      <w:r w:rsidRPr="00A45659">
        <w:rPr>
          <w:sz w:val="28"/>
          <w:szCs w:val="28"/>
          <w:lang w:val="ru"/>
        </w:rPr>
        <w:t>ликвидация (реорганизация) Оператора.</w:t>
      </w:r>
    </w:p>
    <w:p w14:paraId="0E39AA14" w14:textId="77777777" w:rsidR="001239C2" w:rsidRPr="004D29F4" w:rsidRDefault="001239C2" w:rsidP="004D29F4">
      <w:pPr>
        <w:pStyle w:val="Default"/>
        <w:jc w:val="both"/>
        <w:rPr>
          <w:sz w:val="28"/>
          <w:szCs w:val="28"/>
        </w:rPr>
      </w:pPr>
    </w:p>
    <w:p w14:paraId="553E6BC0" w14:textId="77777777" w:rsidR="001239C2" w:rsidRPr="004D29F4" w:rsidRDefault="001239C2" w:rsidP="004D29F4">
      <w:pPr>
        <w:pStyle w:val="Default"/>
        <w:pageBreakBefore/>
        <w:jc w:val="both"/>
        <w:rPr>
          <w:sz w:val="28"/>
          <w:szCs w:val="28"/>
        </w:rPr>
      </w:pPr>
      <w:r w:rsidRPr="004D29F4">
        <w:rPr>
          <w:b/>
          <w:bCs/>
          <w:sz w:val="28"/>
          <w:szCs w:val="28"/>
        </w:rPr>
        <w:t xml:space="preserve">3. Условия обработки персональных данных </w:t>
      </w:r>
    </w:p>
    <w:p w14:paraId="56B87E37" w14:textId="77777777" w:rsidR="001239C2" w:rsidRPr="004D29F4" w:rsidRDefault="001239C2" w:rsidP="004D29F4">
      <w:pPr>
        <w:pStyle w:val="Default"/>
        <w:jc w:val="both"/>
        <w:rPr>
          <w:sz w:val="28"/>
          <w:szCs w:val="28"/>
        </w:rPr>
      </w:pPr>
      <w:r w:rsidRPr="004D29F4">
        <w:rPr>
          <w:sz w:val="28"/>
          <w:szCs w:val="28"/>
        </w:rPr>
        <w:t xml:space="preserve">3.1 Обработка персональных данных осуществляется с соблюдением принципов и правил, установленных Законом о персональных данных. Обработка персональных данных осуществляется в следующих случаях: </w:t>
      </w:r>
    </w:p>
    <w:p w14:paraId="7ECED92C" w14:textId="77777777" w:rsidR="001239C2" w:rsidRPr="004D29F4" w:rsidRDefault="001239C2" w:rsidP="004D29F4">
      <w:pPr>
        <w:pStyle w:val="Default"/>
        <w:jc w:val="both"/>
        <w:rPr>
          <w:sz w:val="28"/>
          <w:szCs w:val="28"/>
        </w:rPr>
      </w:pPr>
      <w:r w:rsidRPr="004D29F4">
        <w:rPr>
          <w:sz w:val="28"/>
          <w:szCs w:val="28"/>
        </w:rPr>
        <w:t xml:space="preserve">1) обработка персональных данных осуществляется с согласия субъекта персональных данных или его законного представителя на обработку его персональных данных; </w:t>
      </w:r>
    </w:p>
    <w:p w14:paraId="606E5AFA" w14:textId="77777777" w:rsidR="001239C2" w:rsidRPr="004D29F4" w:rsidRDefault="001239C2" w:rsidP="004D29F4">
      <w:pPr>
        <w:pStyle w:val="Default"/>
        <w:jc w:val="both"/>
        <w:rPr>
          <w:sz w:val="28"/>
          <w:szCs w:val="28"/>
        </w:rPr>
      </w:pPr>
      <w:r w:rsidRPr="004D29F4">
        <w:rPr>
          <w:sz w:val="28"/>
          <w:szCs w:val="28"/>
        </w:rPr>
        <w:t xml:space="preserve">2) обработка персональных данных необходима для достижения целей, предусмотренных законодательством Российской Федерации, для осуществления и выполнения возложенных законодательством Российской Федерации на оператора функций, полномочий и обязанностей; </w:t>
      </w:r>
    </w:p>
    <w:p w14:paraId="04A51B8A" w14:textId="77777777" w:rsidR="001239C2" w:rsidRPr="004D29F4" w:rsidRDefault="001239C2" w:rsidP="004D29F4">
      <w:pPr>
        <w:pStyle w:val="Default"/>
        <w:jc w:val="both"/>
        <w:rPr>
          <w:sz w:val="28"/>
          <w:szCs w:val="28"/>
        </w:rPr>
      </w:pPr>
      <w:r w:rsidRPr="004D29F4">
        <w:rPr>
          <w:sz w:val="28"/>
          <w:szCs w:val="28"/>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14:paraId="4D1E3421" w14:textId="77777777" w:rsidR="001239C2" w:rsidRPr="004D29F4" w:rsidRDefault="001239C2" w:rsidP="004D29F4">
      <w:pPr>
        <w:pStyle w:val="Default"/>
        <w:jc w:val="both"/>
        <w:rPr>
          <w:sz w:val="28"/>
          <w:szCs w:val="28"/>
        </w:rPr>
      </w:pPr>
      <w:r w:rsidRPr="004D29F4">
        <w:rPr>
          <w:sz w:val="28"/>
          <w:szCs w:val="28"/>
        </w:rPr>
        <w:t xml:space="preserve">4) обработка персональных данных необходима для исполнения полномочий исполнительных органов государственной власти г. Москвы, органов местного самоуправления и функций организаций, участвующих в предоставлении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w:t>
      </w:r>
    </w:p>
    <w:p w14:paraId="1AC2BC45" w14:textId="77777777" w:rsidR="001239C2" w:rsidRPr="004D29F4" w:rsidRDefault="001239C2" w:rsidP="004D29F4">
      <w:pPr>
        <w:pStyle w:val="Default"/>
        <w:jc w:val="both"/>
        <w:rPr>
          <w:sz w:val="28"/>
          <w:szCs w:val="28"/>
        </w:rPr>
      </w:pPr>
      <w:r w:rsidRPr="004D29F4">
        <w:rPr>
          <w:sz w:val="28"/>
          <w:szCs w:val="28"/>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3BBD5438" w14:textId="77777777" w:rsidR="001239C2" w:rsidRPr="004D29F4" w:rsidRDefault="001239C2" w:rsidP="004D29F4">
      <w:pPr>
        <w:pStyle w:val="Default"/>
        <w:jc w:val="both"/>
        <w:rPr>
          <w:sz w:val="28"/>
          <w:szCs w:val="28"/>
        </w:rPr>
      </w:pPr>
      <w:r w:rsidRPr="004D29F4">
        <w:rPr>
          <w:sz w:val="28"/>
          <w:szCs w:val="28"/>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6954C82D" w14:textId="77777777" w:rsidR="001239C2" w:rsidRPr="004D29F4" w:rsidRDefault="001239C2" w:rsidP="004D29F4">
      <w:pPr>
        <w:pStyle w:val="Default"/>
        <w:jc w:val="both"/>
        <w:rPr>
          <w:sz w:val="28"/>
          <w:szCs w:val="28"/>
        </w:rPr>
      </w:pPr>
      <w:r w:rsidRPr="004D29F4">
        <w:rPr>
          <w:sz w:val="28"/>
          <w:szCs w:val="28"/>
        </w:rPr>
        <w:t xml:space="preserve">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74904C66" w14:textId="77777777" w:rsidR="001239C2" w:rsidRPr="004D29F4" w:rsidRDefault="001239C2" w:rsidP="004D29F4">
      <w:pPr>
        <w:pStyle w:val="Default"/>
        <w:jc w:val="both"/>
        <w:rPr>
          <w:sz w:val="28"/>
          <w:szCs w:val="28"/>
        </w:rPr>
      </w:pPr>
      <w:r w:rsidRPr="004D29F4">
        <w:rPr>
          <w:sz w:val="28"/>
          <w:szCs w:val="28"/>
        </w:rPr>
        <w:t xml:space="preserve">8)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(за исключением обработки в целях продвижения товаров, работ, услуг на рынке путем осуществления прямых контактов с потенциальным потребителем с помощью средств связи); </w:t>
      </w:r>
    </w:p>
    <w:p w14:paraId="5ECFCE07" w14:textId="77777777" w:rsidR="001239C2" w:rsidRPr="004D29F4" w:rsidRDefault="001239C2" w:rsidP="004D29F4">
      <w:pPr>
        <w:pStyle w:val="Default"/>
        <w:jc w:val="both"/>
        <w:rPr>
          <w:sz w:val="28"/>
          <w:szCs w:val="28"/>
        </w:rPr>
      </w:pPr>
      <w:r w:rsidRPr="004D29F4">
        <w:rPr>
          <w:sz w:val="28"/>
          <w:szCs w:val="28"/>
        </w:rPr>
        <w:t xml:space="preserve">9)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14:paraId="651FCED0" w14:textId="77777777" w:rsidR="001239C2" w:rsidRPr="004D29F4" w:rsidRDefault="001239C2" w:rsidP="004D29F4">
      <w:pPr>
        <w:pStyle w:val="Default"/>
        <w:jc w:val="both"/>
        <w:rPr>
          <w:sz w:val="28"/>
          <w:szCs w:val="28"/>
        </w:rPr>
      </w:pPr>
      <w:r w:rsidRPr="004D29F4">
        <w:rPr>
          <w:sz w:val="28"/>
          <w:szCs w:val="28"/>
        </w:rPr>
        <w:t xml:space="preserve">10) осуществляется обработка персональных данных, подлежащих опубликованию или обязательному раскрытию в соответствии с федеральным законом, в частности, с нормами информационной открытости образовательной организации согласно Федеральному закону от 29.12.2012 № 273-ФЗ «Об образовании в Российской Федерации». </w:t>
      </w:r>
    </w:p>
    <w:p w14:paraId="104DED76" w14:textId="77777777" w:rsidR="001239C2" w:rsidRPr="004D29F4" w:rsidRDefault="001239C2" w:rsidP="004D29F4">
      <w:pPr>
        <w:pStyle w:val="Default"/>
        <w:jc w:val="both"/>
        <w:rPr>
          <w:sz w:val="28"/>
          <w:szCs w:val="28"/>
        </w:rPr>
      </w:pPr>
      <w:r w:rsidRPr="004D29F4">
        <w:rPr>
          <w:sz w:val="28"/>
          <w:szCs w:val="28"/>
        </w:rPr>
        <w:t xml:space="preserve">3.2 Образовательная организация может включать персональные данные субъектов в общедоступные источники персональных данных, при этом образовательная организация берет письменное согласие субъекта на обработку его персональных данных. </w:t>
      </w:r>
    </w:p>
    <w:p w14:paraId="189B90ED" w14:textId="77777777" w:rsidR="001239C2" w:rsidRPr="004D29F4" w:rsidRDefault="001239C2" w:rsidP="004D29F4">
      <w:pPr>
        <w:pStyle w:val="Default"/>
        <w:jc w:val="both"/>
        <w:rPr>
          <w:sz w:val="28"/>
          <w:szCs w:val="28"/>
        </w:rPr>
      </w:pPr>
      <w:r w:rsidRPr="004D29F4">
        <w:rPr>
          <w:sz w:val="28"/>
          <w:szCs w:val="28"/>
        </w:rPr>
        <w:t xml:space="preserve">3.3 Образовательная организация может осуществлять обработку данных о состоянии здоровья субъекта персональных данных в следующих случаях: </w:t>
      </w:r>
    </w:p>
    <w:p w14:paraId="23138B66" w14:textId="77777777" w:rsidR="001239C2" w:rsidRPr="004D29F4" w:rsidRDefault="001239C2" w:rsidP="004D29F4">
      <w:pPr>
        <w:pStyle w:val="Default"/>
        <w:jc w:val="both"/>
        <w:rPr>
          <w:sz w:val="28"/>
          <w:szCs w:val="28"/>
        </w:rPr>
      </w:pPr>
      <w:r w:rsidRPr="004D29F4">
        <w:rPr>
          <w:sz w:val="28"/>
          <w:szCs w:val="28"/>
        </w:rPr>
        <w:t xml:space="preserve">1)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14:paraId="3FD77D7B" w14:textId="77777777" w:rsidR="001239C2" w:rsidRPr="004D29F4" w:rsidRDefault="001239C2" w:rsidP="004D29F4">
      <w:pPr>
        <w:pStyle w:val="Default"/>
        <w:jc w:val="both"/>
        <w:rPr>
          <w:sz w:val="28"/>
          <w:szCs w:val="28"/>
        </w:rPr>
      </w:pPr>
      <w:r w:rsidRPr="004D29F4">
        <w:rPr>
          <w:sz w:val="28"/>
          <w:szCs w:val="28"/>
        </w:rPr>
        <w:t>2) при наличии в штате образовательной организации лица, профессионально занимающегося медицинской деятельностью и обязанного в соответствии с законодательством Российской Федерации сохранять врачебную тайну,</w:t>
      </w:r>
      <w:r w:rsidR="004D29F4">
        <w:rPr>
          <w:sz w:val="28"/>
          <w:szCs w:val="28"/>
        </w:rPr>
        <w:t xml:space="preserve"> </w:t>
      </w:r>
      <w:r w:rsidRPr="004D29F4">
        <w:rPr>
          <w:sz w:val="28"/>
          <w:szCs w:val="28"/>
        </w:rPr>
        <w:t xml:space="preserve">в медико-профилактических целях, в целях установления медицинского диагноза, оказания медицинских и медико-социальных услуг; </w:t>
      </w:r>
    </w:p>
    <w:p w14:paraId="48F59EB7" w14:textId="77777777" w:rsidR="001239C2" w:rsidRPr="004D29F4" w:rsidRDefault="001239C2" w:rsidP="004D29F4">
      <w:pPr>
        <w:pStyle w:val="Default"/>
        <w:jc w:val="both"/>
        <w:rPr>
          <w:sz w:val="28"/>
          <w:szCs w:val="28"/>
        </w:rPr>
      </w:pPr>
      <w:r w:rsidRPr="004D29F4">
        <w:rPr>
          <w:sz w:val="28"/>
          <w:szCs w:val="28"/>
        </w:rPr>
        <w:t xml:space="preserve">3) для защиты жизни, здоровья или иных жизненно важных интересов работника либо для защиты жизни, здоровья или иных жизненно важных интересов других лиц, и получение согласия субъекта персональных данных невозможно; </w:t>
      </w:r>
    </w:p>
    <w:p w14:paraId="11D6B3D1" w14:textId="77777777" w:rsidR="001239C2" w:rsidRPr="004D29F4" w:rsidRDefault="001239C2" w:rsidP="004D29F4">
      <w:pPr>
        <w:pStyle w:val="Default"/>
        <w:jc w:val="both"/>
        <w:rPr>
          <w:sz w:val="28"/>
          <w:szCs w:val="28"/>
        </w:rPr>
      </w:pPr>
      <w:r w:rsidRPr="004D29F4">
        <w:rPr>
          <w:sz w:val="28"/>
          <w:szCs w:val="28"/>
        </w:rPr>
        <w:t xml:space="preserve">4) для установления или осуществления прав субъекта персональных данных или третьих лиц, а равно и в связи с осуществлением правосудия; </w:t>
      </w:r>
    </w:p>
    <w:p w14:paraId="74BD0A87" w14:textId="77777777" w:rsidR="001239C2" w:rsidRPr="004D29F4" w:rsidRDefault="001239C2" w:rsidP="004D29F4">
      <w:pPr>
        <w:pStyle w:val="Default"/>
        <w:jc w:val="both"/>
        <w:rPr>
          <w:sz w:val="28"/>
          <w:szCs w:val="28"/>
        </w:rPr>
      </w:pPr>
      <w:r w:rsidRPr="004D29F4">
        <w:rPr>
          <w:sz w:val="28"/>
          <w:szCs w:val="28"/>
        </w:rPr>
        <w:t xml:space="preserve">5) в соответствии с законодательством об обязательных видах страхования, со страховым законодательством. </w:t>
      </w:r>
    </w:p>
    <w:p w14:paraId="1349C053" w14:textId="77777777" w:rsidR="001239C2" w:rsidRPr="004D29F4" w:rsidRDefault="001239C2" w:rsidP="004D29F4">
      <w:pPr>
        <w:pStyle w:val="Default"/>
        <w:jc w:val="both"/>
        <w:rPr>
          <w:sz w:val="28"/>
          <w:szCs w:val="28"/>
        </w:rPr>
      </w:pPr>
      <w:r w:rsidRPr="004D29F4">
        <w:rPr>
          <w:sz w:val="28"/>
          <w:szCs w:val="28"/>
        </w:rPr>
        <w:t xml:space="preserve">3.4 В образовательной организации не обрабатываются 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w:t>
      </w:r>
    </w:p>
    <w:p w14:paraId="0F63FD8E" w14:textId="77777777" w:rsidR="001239C2" w:rsidRPr="004D29F4" w:rsidRDefault="001239C2" w:rsidP="004D29F4">
      <w:pPr>
        <w:pStyle w:val="Default"/>
        <w:jc w:val="both"/>
        <w:rPr>
          <w:sz w:val="28"/>
          <w:szCs w:val="28"/>
        </w:rPr>
      </w:pPr>
      <w:r w:rsidRPr="004D29F4">
        <w:rPr>
          <w:sz w:val="28"/>
          <w:szCs w:val="28"/>
        </w:rPr>
        <w:t xml:space="preserve">3.5 Образовательная организация не осуществляет трансграничную передачу персональных данных. </w:t>
      </w:r>
    </w:p>
    <w:p w14:paraId="0A02FC6B" w14:textId="77777777" w:rsidR="001239C2" w:rsidRPr="004D29F4" w:rsidRDefault="001239C2" w:rsidP="004D29F4">
      <w:pPr>
        <w:pStyle w:val="Default"/>
        <w:jc w:val="both"/>
        <w:rPr>
          <w:sz w:val="28"/>
          <w:szCs w:val="28"/>
        </w:rPr>
      </w:pPr>
      <w:r w:rsidRPr="004D29F4">
        <w:rPr>
          <w:sz w:val="28"/>
          <w:szCs w:val="28"/>
        </w:rPr>
        <w:t xml:space="preserve">3.6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не осуществляется. </w:t>
      </w:r>
    </w:p>
    <w:p w14:paraId="2F9A4174" w14:textId="77777777" w:rsidR="00A45659" w:rsidRPr="00A45659" w:rsidRDefault="001239C2" w:rsidP="00A45659">
      <w:pPr>
        <w:pStyle w:val="Default"/>
        <w:jc w:val="both"/>
        <w:rPr>
          <w:sz w:val="28"/>
          <w:szCs w:val="28"/>
          <w:lang w:val="ru"/>
        </w:rPr>
      </w:pPr>
      <w:r w:rsidRPr="004D29F4">
        <w:rPr>
          <w:sz w:val="28"/>
          <w:szCs w:val="28"/>
        </w:rPr>
        <w:t xml:space="preserve">3.7 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законным представителем в любой позволяющей подтвердить факт его получения форме. </w:t>
      </w:r>
      <w:r w:rsidR="00A45659" w:rsidRPr="00A45659">
        <w:rPr>
          <w:sz w:val="28"/>
          <w:szCs w:val="28"/>
          <w:lang w:val="ru"/>
        </w:rPr>
        <w:t>В случаях, не предусмотренных явно действующим законодательством или договором, обработка осуществляется после получения согласия субъекта персональных данных. Согласие может быть выражено в форме совершения действий, принятия условий договора-оферты, проставления соответствующих отметок, заполнения полей в формах</w:t>
      </w:r>
      <w:r w:rsidR="00A45659">
        <w:rPr>
          <w:sz w:val="28"/>
          <w:szCs w:val="28"/>
          <w:lang w:val="ru"/>
        </w:rPr>
        <w:t xml:space="preserve"> (в том числе в электронном виде)</w:t>
      </w:r>
      <w:r w:rsidR="00A45659" w:rsidRPr="00A45659">
        <w:rPr>
          <w:sz w:val="28"/>
          <w:szCs w:val="28"/>
          <w:lang w:val="ru"/>
        </w:rPr>
        <w:t>, бланках, или оформлено в письменной форме в соответствии с законодательством. Обязательным случаем получения предварительного согласия является, например, контакт с потенциальным потребителем при продвижении товаров и услуг Оператора на рынке.</w:t>
      </w:r>
    </w:p>
    <w:p w14:paraId="4BCDDBE7" w14:textId="77777777" w:rsidR="001239C2" w:rsidRPr="004D29F4" w:rsidRDefault="001239C2" w:rsidP="004D29F4">
      <w:pPr>
        <w:pStyle w:val="Default"/>
        <w:jc w:val="both"/>
        <w:rPr>
          <w:sz w:val="28"/>
          <w:szCs w:val="28"/>
        </w:rPr>
      </w:pPr>
      <w:r w:rsidRPr="004D29F4">
        <w:rPr>
          <w:sz w:val="28"/>
          <w:szCs w:val="28"/>
        </w:rPr>
        <w:t>3.8 Образовательная организация вправе получить обработку персональных данных другому лицу с согласия субъекта персональных данных, если иное не предусмотрено Законом о персональных данных, на основании заключаемого с этим лицом договора (далее – поручение оператора). При этом образовательная организация в поручении оператора обязует лицо, осуществляющее обработку персональных данных по поручению образовательной организации, соблюдать</w:t>
      </w:r>
      <w:r w:rsidR="004D29F4">
        <w:rPr>
          <w:sz w:val="28"/>
          <w:szCs w:val="28"/>
        </w:rPr>
        <w:t xml:space="preserve"> </w:t>
      </w:r>
      <w:r w:rsidRPr="004D29F4">
        <w:rPr>
          <w:sz w:val="28"/>
          <w:szCs w:val="28"/>
        </w:rPr>
        <w:t xml:space="preserve">принципы и правила обработки персональных данных, предусмотренные Законом о персональных данных. </w:t>
      </w:r>
    </w:p>
    <w:p w14:paraId="337A01D0" w14:textId="77777777" w:rsidR="001239C2" w:rsidRPr="004D29F4" w:rsidRDefault="001239C2" w:rsidP="004D29F4">
      <w:pPr>
        <w:pStyle w:val="Default"/>
        <w:jc w:val="both"/>
        <w:rPr>
          <w:sz w:val="28"/>
          <w:szCs w:val="28"/>
        </w:rPr>
      </w:pPr>
      <w:r w:rsidRPr="004D29F4">
        <w:rPr>
          <w:sz w:val="28"/>
          <w:szCs w:val="28"/>
        </w:rPr>
        <w:t xml:space="preserve">3.9 В случае если образовательная организация поручает обработку персональных данных другому лицу, ответственность перед субъектом персональных данных за действия указанного лица несет образовательная организация. Лицо, осуществляющее обработку персональных данных по поручению образовательной организаций, несет ответственность перед образовательной организацией. </w:t>
      </w:r>
    </w:p>
    <w:p w14:paraId="6AA45AAE" w14:textId="77777777" w:rsidR="001239C2" w:rsidRPr="004D29F4" w:rsidRDefault="001239C2" w:rsidP="004D29F4">
      <w:pPr>
        <w:pStyle w:val="Default"/>
        <w:jc w:val="both"/>
        <w:rPr>
          <w:sz w:val="28"/>
          <w:szCs w:val="28"/>
        </w:rPr>
      </w:pPr>
      <w:r w:rsidRPr="004D29F4">
        <w:rPr>
          <w:sz w:val="28"/>
          <w:szCs w:val="28"/>
        </w:rPr>
        <w:t xml:space="preserve">3.10 Образовательная организация обязуется и обязует иные лица, получившие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3E37C869" w14:textId="77777777" w:rsidR="001239C2" w:rsidRPr="004D29F4" w:rsidRDefault="001239C2" w:rsidP="004D29F4">
      <w:pPr>
        <w:pStyle w:val="Default"/>
        <w:pageBreakBefore/>
        <w:jc w:val="both"/>
        <w:rPr>
          <w:sz w:val="28"/>
          <w:szCs w:val="28"/>
        </w:rPr>
      </w:pPr>
      <w:r w:rsidRPr="004D29F4">
        <w:rPr>
          <w:b/>
          <w:bCs/>
          <w:sz w:val="28"/>
          <w:szCs w:val="28"/>
        </w:rPr>
        <w:t xml:space="preserve">4.Обязанности образовательной организации </w:t>
      </w:r>
    </w:p>
    <w:p w14:paraId="7D104001" w14:textId="77777777" w:rsidR="001239C2" w:rsidRPr="004D29F4" w:rsidRDefault="001239C2" w:rsidP="004D29F4">
      <w:pPr>
        <w:pStyle w:val="Default"/>
        <w:jc w:val="both"/>
        <w:rPr>
          <w:sz w:val="28"/>
          <w:szCs w:val="28"/>
        </w:rPr>
      </w:pPr>
      <w:r w:rsidRPr="004D29F4">
        <w:rPr>
          <w:sz w:val="28"/>
          <w:szCs w:val="28"/>
        </w:rPr>
        <w:t xml:space="preserve">В соответствии с требованиями Закона о персональных данных образовательная организация обязана: </w:t>
      </w:r>
    </w:p>
    <w:p w14:paraId="73745AB9" w14:textId="77777777" w:rsidR="001239C2" w:rsidRPr="004D29F4" w:rsidRDefault="001239C2" w:rsidP="004D29F4">
      <w:pPr>
        <w:pStyle w:val="Default"/>
        <w:jc w:val="both"/>
        <w:rPr>
          <w:sz w:val="28"/>
          <w:szCs w:val="28"/>
        </w:rPr>
      </w:pPr>
      <w:r w:rsidRPr="004D29F4">
        <w:rPr>
          <w:sz w:val="28"/>
          <w:szCs w:val="28"/>
        </w:rPr>
        <w:t xml:space="preserve">1)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в течение тридцати дней с даты получения запроса субъекта персональных данных или его представителя; </w:t>
      </w:r>
    </w:p>
    <w:p w14:paraId="51C96EDB" w14:textId="77777777" w:rsidR="001239C2" w:rsidRPr="004D29F4" w:rsidRDefault="001239C2" w:rsidP="004D29F4">
      <w:pPr>
        <w:pStyle w:val="Default"/>
        <w:jc w:val="both"/>
        <w:rPr>
          <w:sz w:val="28"/>
          <w:szCs w:val="28"/>
        </w:rPr>
      </w:pPr>
      <w:r w:rsidRPr="004D29F4">
        <w:rPr>
          <w:sz w:val="28"/>
          <w:szCs w:val="28"/>
        </w:rPr>
        <w:t xml:space="preserve">2) по требованию субъекта персональных данных уточнять, блокировать или удалять обрабатываемые персональные данные,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 </w:t>
      </w:r>
    </w:p>
    <w:p w14:paraId="37AEA6F1" w14:textId="77777777" w:rsidR="001239C2" w:rsidRPr="004D29F4" w:rsidRDefault="001239C2" w:rsidP="004D29F4">
      <w:pPr>
        <w:pStyle w:val="Default"/>
        <w:jc w:val="both"/>
        <w:rPr>
          <w:sz w:val="28"/>
          <w:szCs w:val="28"/>
        </w:rPr>
      </w:pPr>
      <w:r w:rsidRPr="004D29F4">
        <w:rPr>
          <w:sz w:val="28"/>
          <w:szCs w:val="28"/>
        </w:rPr>
        <w:t xml:space="preserve">3)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 </w:t>
      </w:r>
    </w:p>
    <w:p w14:paraId="42474E28" w14:textId="77777777" w:rsidR="001239C2" w:rsidRPr="004D29F4" w:rsidRDefault="001239C2" w:rsidP="004D29F4">
      <w:pPr>
        <w:pStyle w:val="Default"/>
        <w:jc w:val="both"/>
        <w:rPr>
          <w:sz w:val="28"/>
          <w:szCs w:val="28"/>
        </w:rPr>
      </w:pPr>
      <w:r w:rsidRPr="004D29F4">
        <w:rPr>
          <w:sz w:val="28"/>
          <w:szCs w:val="28"/>
        </w:rPr>
        <w:t xml:space="preserve">4)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14:paraId="448E2FDE" w14:textId="77777777" w:rsidR="001239C2" w:rsidRPr="004D29F4" w:rsidRDefault="001239C2" w:rsidP="004D29F4">
      <w:pPr>
        <w:pStyle w:val="Default"/>
        <w:jc w:val="both"/>
        <w:rPr>
          <w:sz w:val="28"/>
          <w:szCs w:val="28"/>
        </w:rPr>
      </w:pPr>
      <w:r w:rsidRPr="004D29F4">
        <w:rPr>
          <w:sz w:val="28"/>
          <w:szCs w:val="28"/>
        </w:rPr>
        <w:t xml:space="preserve">- субъект персональных данных уведомлен об осуществлении обработки образовательной организацией его персональных данных; </w:t>
      </w:r>
    </w:p>
    <w:p w14:paraId="1DCF4199" w14:textId="77777777" w:rsidR="001239C2" w:rsidRPr="004D29F4" w:rsidRDefault="001239C2" w:rsidP="004D29F4">
      <w:pPr>
        <w:pStyle w:val="Default"/>
        <w:jc w:val="both"/>
        <w:rPr>
          <w:sz w:val="28"/>
          <w:szCs w:val="28"/>
        </w:rPr>
      </w:pPr>
      <w:r w:rsidRPr="004D29F4">
        <w:rPr>
          <w:sz w:val="28"/>
          <w:szCs w:val="28"/>
        </w:rPr>
        <w:t xml:space="preserve">- персональные данные получены образовательной организацией в связи с исполнением договора, стороной которого либо выгодоприобретателем или поручителем по которому является субъект персональных данных, или на основании федерального закона; </w:t>
      </w:r>
    </w:p>
    <w:p w14:paraId="33145E47" w14:textId="77777777" w:rsidR="001239C2" w:rsidRPr="004D29F4" w:rsidRDefault="001239C2" w:rsidP="004D29F4">
      <w:pPr>
        <w:pStyle w:val="Default"/>
        <w:jc w:val="both"/>
        <w:rPr>
          <w:sz w:val="28"/>
          <w:szCs w:val="28"/>
        </w:rPr>
      </w:pPr>
      <w:r w:rsidRPr="004D29F4">
        <w:rPr>
          <w:sz w:val="28"/>
          <w:szCs w:val="28"/>
        </w:rPr>
        <w:t>- персональные данные сделаны общедоступными субъектом персональных данных или получены из общедоступного источника;</w:t>
      </w:r>
    </w:p>
    <w:p w14:paraId="2F719F83" w14:textId="77777777" w:rsidR="001239C2" w:rsidRPr="004D29F4" w:rsidRDefault="001239C2" w:rsidP="004D29F4">
      <w:pPr>
        <w:pStyle w:val="Default"/>
        <w:jc w:val="both"/>
        <w:rPr>
          <w:sz w:val="28"/>
          <w:szCs w:val="28"/>
        </w:rPr>
      </w:pPr>
      <w:r w:rsidRPr="004D29F4">
        <w:rPr>
          <w:sz w:val="28"/>
          <w:szCs w:val="28"/>
        </w:rPr>
        <w:t xml:space="preserve">- образовательная организация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 </w:t>
      </w:r>
    </w:p>
    <w:p w14:paraId="350136A3" w14:textId="77777777" w:rsidR="001239C2" w:rsidRPr="004D29F4" w:rsidRDefault="001239C2" w:rsidP="004D29F4">
      <w:pPr>
        <w:pStyle w:val="Default"/>
        <w:jc w:val="both"/>
        <w:rPr>
          <w:sz w:val="28"/>
          <w:szCs w:val="28"/>
        </w:rPr>
      </w:pPr>
      <w:r w:rsidRPr="004D29F4">
        <w:rPr>
          <w:sz w:val="28"/>
          <w:szCs w:val="28"/>
        </w:rPr>
        <w:t xml:space="preserve">- 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 </w:t>
      </w:r>
    </w:p>
    <w:p w14:paraId="0A99E116" w14:textId="77777777" w:rsidR="001239C2" w:rsidRPr="004D29F4" w:rsidRDefault="001239C2" w:rsidP="004D29F4">
      <w:pPr>
        <w:pStyle w:val="Default"/>
        <w:jc w:val="both"/>
        <w:rPr>
          <w:sz w:val="28"/>
          <w:szCs w:val="28"/>
        </w:rPr>
      </w:pPr>
      <w:r w:rsidRPr="004D29F4">
        <w:rPr>
          <w:sz w:val="28"/>
          <w:szCs w:val="28"/>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образовательной организацией и субъектом персональных данных либо если образовательная организация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14:paraId="4C5CC29D" w14:textId="77777777" w:rsidR="001239C2" w:rsidRPr="004D29F4" w:rsidRDefault="001239C2" w:rsidP="004D29F4">
      <w:pPr>
        <w:pStyle w:val="Default"/>
        <w:jc w:val="both"/>
        <w:rPr>
          <w:sz w:val="28"/>
          <w:szCs w:val="28"/>
        </w:rPr>
      </w:pPr>
      <w:r w:rsidRPr="004D29F4">
        <w:rPr>
          <w:sz w:val="28"/>
          <w:szCs w:val="28"/>
        </w:rPr>
        <w:t xml:space="preserve">6)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образовательной организацией и субъектом персональных данных. Об уничтожении персональных данных образовательная организация обязана уведомить субъекта персональных данных; </w:t>
      </w:r>
    </w:p>
    <w:p w14:paraId="1DA2CEAA" w14:textId="77777777" w:rsidR="001239C2" w:rsidRPr="004D29F4" w:rsidRDefault="001239C2" w:rsidP="004D29F4">
      <w:pPr>
        <w:pStyle w:val="Default"/>
        <w:jc w:val="both"/>
        <w:rPr>
          <w:sz w:val="28"/>
          <w:szCs w:val="28"/>
        </w:rPr>
      </w:pPr>
      <w:r w:rsidRPr="004D29F4">
        <w:rPr>
          <w:sz w:val="28"/>
          <w:szCs w:val="28"/>
        </w:rPr>
        <w:t xml:space="preserve">7) в случае поступления требования субъекта персональных данных о прекращении обработки персональных данных, полученных в целях продвижения товаров, работ, услуг на рынке, немедленно прекратить обработку персональных данных. </w:t>
      </w:r>
    </w:p>
    <w:p w14:paraId="09DF0A21" w14:textId="77777777" w:rsidR="001239C2" w:rsidRPr="004D29F4" w:rsidRDefault="001239C2" w:rsidP="004D29F4">
      <w:pPr>
        <w:pStyle w:val="Default"/>
        <w:pageBreakBefore/>
        <w:jc w:val="both"/>
        <w:rPr>
          <w:sz w:val="28"/>
          <w:szCs w:val="28"/>
        </w:rPr>
      </w:pPr>
      <w:r w:rsidRPr="004D29F4">
        <w:rPr>
          <w:b/>
          <w:bCs/>
          <w:sz w:val="28"/>
          <w:szCs w:val="28"/>
        </w:rPr>
        <w:t xml:space="preserve">5. Меры по обеспечению безопасности персональных данных при их обработке </w:t>
      </w:r>
    </w:p>
    <w:p w14:paraId="4C945A92" w14:textId="77777777" w:rsidR="001239C2" w:rsidRPr="004D29F4" w:rsidRDefault="001239C2" w:rsidP="004D29F4">
      <w:pPr>
        <w:pStyle w:val="Default"/>
        <w:jc w:val="both"/>
        <w:rPr>
          <w:sz w:val="28"/>
          <w:szCs w:val="28"/>
        </w:rPr>
      </w:pPr>
      <w:r w:rsidRPr="004D29F4">
        <w:rPr>
          <w:sz w:val="28"/>
          <w:szCs w:val="28"/>
        </w:rPr>
        <w:t xml:space="preserve">5.1 При обработке персональных данных образовательная организация применяет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726370EC" w14:textId="77777777" w:rsidR="001239C2" w:rsidRPr="004D29F4" w:rsidRDefault="001239C2" w:rsidP="004D29F4">
      <w:pPr>
        <w:pStyle w:val="Default"/>
        <w:jc w:val="both"/>
        <w:rPr>
          <w:sz w:val="28"/>
          <w:szCs w:val="28"/>
        </w:rPr>
      </w:pPr>
      <w:r w:rsidRPr="004D29F4">
        <w:rPr>
          <w:sz w:val="28"/>
          <w:szCs w:val="28"/>
        </w:rPr>
        <w:t xml:space="preserve">5.2 Обеспечение безопасности персональных данных достигается, в частности: </w:t>
      </w:r>
    </w:p>
    <w:p w14:paraId="6BEFFE6D" w14:textId="77777777" w:rsidR="001239C2" w:rsidRPr="004D29F4" w:rsidRDefault="001239C2" w:rsidP="004D29F4">
      <w:pPr>
        <w:pStyle w:val="Default"/>
        <w:jc w:val="both"/>
        <w:rPr>
          <w:sz w:val="28"/>
          <w:szCs w:val="28"/>
        </w:rPr>
      </w:pPr>
      <w:r w:rsidRPr="004D29F4">
        <w:rPr>
          <w:sz w:val="28"/>
          <w:szCs w:val="28"/>
        </w:rPr>
        <w:t xml:space="preserve">1) определением угроз безопасности персональных данных при их обработке в информационных системах персональных данных; </w:t>
      </w:r>
    </w:p>
    <w:p w14:paraId="71007CA1" w14:textId="77777777" w:rsidR="001239C2" w:rsidRPr="004D29F4" w:rsidRDefault="001239C2" w:rsidP="004D29F4">
      <w:pPr>
        <w:pStyle w:val="Default"/>
        <w:jc w:val="both"/>
        <w:rPr>
          <w:sz w:val="28"/>
          <w:szCs w:val="28"/>
        </w:rPr>
      </w:pPr>
      <w:r w:rsidRPr="004D29F4">
        <w:rPr>
          <w:sz w:val="28"/>
          <w:szCs w:val="28"/>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14:paraId="3ABA0F05" w14:textId="77777777" w:rsidR="001239C2" w:rsidRPr="004D29F4" w:rsidRDefault="001239C2" w:rsidP="004D29F4">
      <w:pPr>
        <w:pStyle w:val="Default"/>
        <w:jc w:val="both"/>
        <w:rPr>
          <w:sz w:val="28"/>
          <w:szCs w:val="28"/>
        </w:rPr>
      </w:pPr>
      <w:r w:rsidRPr="004D29F4">
        <w:rPr>
          <w:sz w:val="28"/>
          <w:szCs w:val="28"/>
        </w:rPr>
        <w:t xml:space="preserve">3) применением прошедших в установленном порядке процедуру оценки соответствия средств защиты информации; </w:t>
      </w:r>
    </w:p>
    <w:p w14:paraId="0EDF0744" w14:textId="77777777" w:rsidR="001239C2" w:rsidRPr="004D29F4" w:rsidRDefault="001239C2" w:rsidP="004D29F4">
      <w:pPr>
        <w:pStyle w:val="Default"/>
        <w:jc w:val="both"/>
        <w:rPr>
          <w:sz w:val="28"/>
          <w:szCs w:val="28"/>
        </w:rPr>
      </w:pPr>
      <w:r w:rsidRPr="004D29F4">
        <w:rPr>
          <w:sz w:val="28"/>
          <w:szCs w:val="28"/>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14:paraId="1D266404" w14:textId="77777777" w:rsidR="001239C2" w:rsidRPr="00BA42B0" w:rsidRDefault="001239C2" w:rsidP="004D29F4">
      <w:pPr>
        <w:pStyle w:val="Default"/>
        <w:jc w:val="both"/>
        <w:rPr>
          <w:sz w:val="28"/>
          <w:szCs w:val="28"/>
          <w:lang w:val="ru"/>
        </w:rPr>
      </w:pPr>
      <w:r w:rsidRPr="004D29F4">
        <w:rPr>
          <w:sz w:val="28"/>
          <w:szCs w:val="28"/>
        </w:rPr>
        <w:t xml:space="preserve">5) учетом машинных носителей персональных данных; </w:t>
      </w:r>
    </w:p>
    <w:p w14:paraId="64D7BCA7" w14:textId="77777777" w:rsidR="001239C2" w:rsidRPr="004D29F4" w:rsidRDefault="001239C2" w:rsidP="004D29F4">
      <w:pPr>
        <w:pStyle w:val="Default"/>
        <w:jc w:val="both"/>
        <w:rPr>
          <w:sz w:val="28"/>
          <w:szCs w:val="28"/>
        </w:rPr>
      </w:pPr>
      <w:r w:rsidRPr="004D29F4">
        <w:rPr>
          <w:sz w:val="28"/>
          <w:szCs w:val="28"/>
        </w:rPr>
        <w:t xml:space="preserve">6) обнаружением фактов несанкционированного доступа к персональным данным и принятием мер; </w:t>
      </w:r>
    </w:p>
    <w:p w14:paraId="436D2C48" w14:textId="77777777" w:rsidR="001239C2" w:rsidRPr="004D29F4" w:rsidRDefault="001239C2" w:rsidP="004D29F4">
      <w:pPr>
        <w:pStyle w:val="Default"/>
        <w:jc w:val="both"/>
        <w:rPr>
          <w:sz w:val="28"/>
          <w:szCs w:val="28"/>
        </w:rPr>
      </w:pPr>
      <w:r w:rsidRPr="004D29F4">
        <w:rPr>
          <w:sz w:val="28"/>
          <w:szCs w:val="28"/>
        </w:rPr>
        <w:t xml:space="preserve">7) восстановлением персональных данных, модифицированных или уничтоженных вследствие несанкционированного доступа к ним; </w:t>
      </w:r>
    </w:p>
    <w:p w14:paraId="4E48A949" w14:textId="77777777" w:rsidR="001239C2" w:rsidRPr="004D29F4" w:rsidRDefault="001239C2" w:rsidP="004D29F4">
      <w:pPr>
        <w:pStyle w:val="Default"/>
        <w:jc w:val="both"/>
        <w:rPr>
          <w:sz w:val="28"/>
          <w:szCs w:val="28"/>
        </w:rPr>
      </w:pPr>
      <w:r w:rsidRPr="004D29F4">
        <w:rPr>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w:t>
      </w:r>
      <w:r w:rsidR="004D29F4">
        <w:rPr>
          <w:sz w:val="28"/>
          <w:szCs w:val="28"/>
        </w:rPr>
        <w:t xml:space="preserve"> </w:t>
      </w:r>
      <w:r w:rsidRPr="004D29F4">
        <w:rPr>
          <w:sz w:val="28"/>
          <w:szCs w:val="28"/>
        </w:rPr>
        <w:t xml:space="preserve">и учета всех действий, совершаемых с персональных данных в информационной системе персональных данных; </w:t>
      </w:r>
    </w:p>
    <w:p w14:paraId="54933B45" w14:textId="77777777" w:rsidR="00BA42B0" w:rsidRDefault="001239C2" w:rsidP="004D29F4">
      <w:pPr>
        <w:pStyle w:val="Default"/>
        <w:jc w:val="both"/>
        <w:rPr>
          <w:sz w:val="28"/>
          <w:szCs w:val="28"/>
        </w:rPr>
      </w:pPr>
      <w:r w:rsidRPr="004D29F4">
        <w:rPr>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F55B988"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назначение сотрудников, ответственных за организацию обработки и обеспечение безопасности персональных данных;</w:t>
      </w:r>
    </w:p>
    <w:p w14:paraId="06BB6CBA"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проверка наличия в договорах и включение при необходимости в договоры пунктов об обеспечении конфиденциальности персональных данных;</w:t>
      </w:r>
    </w:p>
    <w:p w14:paraId="5F46D8A3"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издание локальных актов по вопросам обработки персональных данных, ознакомление с ними работников, обучение пользователей;</w:t>
      </w:r>
    </w:p>
    <w:p w14:paraId="3BF1C07A"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обеспечение физической безопасности помещений и средств обработки, пропускной режим, охрана, видеонаблюдение;</w:t>
      </w:r>
    </w:p>
    <w:p w14:paraId="4471EB4D"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ограничение и разграничение доступа сотрудников и иных лиц к персональным данным и средствам обработки, мониторинг действий с персональными данными;</w:t>
      </w:r>
    </w:p>
    <w:p w14:paraId="615CC0C9"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определение угроз безопасности персональных данных при их обработке, формирование на их основе моделей угроз;</w:t>
      </w:r>
    </w:p>
    <w:p w14:paraId="3E5CDABA"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применение средств обеспечения безопасности (антивирусных средств, межсетевых экранов, средств защиты от несанкционированного доступа, средств криптографической защиты информации), в том числе прошедших процедуру оценки соответствия в установленном порядке;</w:t>
      </w:r>
    </w:p>
    <w:p w14:paraId="0B3FE724"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учёт и хранение носителей информации, исключающее их хищение, подмену, несанкционированное копирование и уничтожение;</w:t>
      </w:r>
    </w:p>
    <w:p w14:paraId="2D931430"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резервное копирование информации для возможности восстановления;</w:t>
      </w:r>
    </w:p>
    <w:p w14:paraId="7E7A538B" w14:textId="77777777" w:rsidR="00BA42B0" w:rsidRPr="00BA42B0" w:rsidRDefault="00BA42B0" w:rsidP="00BA42B0">
      <w:pPr>
        <w:pStyle w:val="Default"/>
        <w:numPr>
          <w:ilvl w:val="0"/>
          <w:numId w:val="20"/>
        </w:numPr>
        <w:ind w:left="0" w:firstLine="0"/>
        <w:jc w:val="both"/>
        <w:rPr>
          <w:sz w:val="28"/>
          <w:szCs w:val="28"/>
          <w:lang w:val="ru"/>
        </w:rPr>
      </w:pPr>
      <w:r w:rsidRPr="00BA42B0">
        <w:rPr>
          <w:sz w:val="28"/>
          <w:szCs w:val="28"/>
          <w:lang w:val="ru"/>
        </w:rPr>
        <w:t>осуществление внутреннего контроля за соблюдением установленного порядка, проверка эффективности принятых мер, реагирование на инциденты.</w:t>
      </w:r>
    </w:p>
    <w:p w14:paraId="35E40118" w14:textId="77777777" w:rsidR="001239C2" w:rsidRPr="00BA42B0" w:rsidRDefault="001239C2" w:rsidP="00BA42B0">
      <w:pPr>
        <w:pStyle w:val="Default"/>
        <w:jc w:val="both"/>
        <w:rPr>
          <w:sz w:val="28"/>
          <w:szCs w:val="28"/>
          <w:lang w:val="ru"/>
        </w:rPr>
      </w:pPr>
    </w:p>
    <w:p w14:paraId="070ACA77" w14:textId="77777777" w:rsidR="001239C2" w:rsidRPr="004D29F4" w:rsidRDefault="001239C2" w:rsidP="004D29F4">
      <w:pPr>
        <w:pStyle w:val="Default"/>
        <w:pageBreakBefore/>
        <w:jc w:val="both"/>
        <w:rPr>
          <w:sz w:val="28"/>
          <w:szCs w:val="28"/>
        </w:rPr>
      </w:pPr>
      <w:r w:rsidRPr="004D29F4">
        <w:rPr>
          <w:b/>
          <w:bCs/>
          <w:sz w:val="28"/>
          <w:szCs w:val="28"/>
        </w:rPr>
        <w:t xml:space="preserve">6. Права субъекта персональных данных </w:t>
      </w:r>
    </w:p>
    <w:p w14:paraId="4405FB6A" w14:textId="77777777" w:rsidR="001239C2" w:rsidRPr="004D29F4" w:rsidRDefault="001239C2" w:rsidP="004D29F4">
      <w:pPr>
        <w:pStyle w:val="Default"/>
        <w:jc w:val="both"/>
        <w:rPr>
          <w:sz w:val="28"/>
          <w:szCs w:val="28"/>
        </w:rPr>
      </w:pPr>
      <w:r w:rsidRPr="004D29F4">
        <w:rPr>
          <w:sz w:val="28"/>
          <w:szCs w:val="28"/>
        </w:rPr>
        <w:t xml:space="preserve">В соответствии с Законом о персональных данных субъект персональных данных имеет право: </w:t>
      </w:r>
    </w:p>
    <w:p w14:paraId="348AF696" w14:textId="77777777" w:rsidR="001239C2" w:rsidRPr="004D29F4" w:rsidRDefault="001239C2" w:rsidP="004D29F4">
      <w:pPr>
        <w:pStyle w:val="Default"/>
        <w:jc w:val="both"/>
        <w:rPr>
          <w:sz w:val="28"/>
          <w:szCs w:val="28"/>
        </w:rPr>
      </w:pPr>
      <w:r w:rsidRPr="004D29F4">
        <w:rPr>
          <w:sz w:val="28"/>
          <w:szCs w:val="28"/>
        </w:rPr>
        <w:t xml:space="preserve">1) получить сведения, касающиеся обработки персональных данных образовательной организацией, а именно: </w:t>
      </w:r>
    </w:p>
    <w:p w14:paraId="5222B39B" w14:textId="77777777" w:rsidR="001239C2" w:rsidRPr="004D29F4" w:rsidRDefault="001239C2" w:rsidP="004D29F4">
      <w:pPr>
        <w:pStyle w:val="Default"/>
        <w:jc w:val="both"/>
        <w:rPr>
          <w:sz w:val="28"/>
          <w:szCs w:val="28"/>
        </w:rPr>
      </w:pPr>
      <w:r w:rsidRPr="004D29F4">
        <w:rPr>
          <w:sz w:val="28"/>
          <w:szCs w:val="28"/>
        </w:rPr>
        <w:t xml:space="preserve">- подтверждение факта обработки персональных данных образовательной организацией; </w:t>
      </w:r>
    </w:p>
    <w:p w14:paraId="1851165B" w14:textId="77777777" w:rsidR="001239C2" w:rsidRPr="004D29F4" w:rsidRDefault="001239C2" w:rsidP="004D29F4">
      <w:pPr>
        <w:pStyle w:val="Default"/>
        <w:jc w:val="both"/>
        <w:rPr>
          <w:sz w:val="28"/>
          <w:szCs w:val="28"/>
        </w:rPr>
      </w:pPr>
      <w:r w:rsidRPr="004D29F4">
        <w:rPr>
          <w:sz w:val="28"/>
          <w:szCs w:val="28"/>
        </w:rPr>
        <w:t xml:space="preserve">- правовые основания и цели обработки персональных данных образовательной организацией; </w:t>
      </w:r>
    </w:p>
    <w:p w14:paraId="79D35AC0" w14:textId="77777777" w:rsidR="001239C2" w:rsidRPr="004D29F4" w:rsidRDefault="001239C2" w:rsidP="004D29F4">
      <w:pPr>
        <w:pStyle w:val="Default"/>
        <w:jc w:val="both"/>
        <w:rPr>
          <w:sz w:val="28"/>
          <w:szCs w:val="28"/>
        </w:rPr>
      </w:pPr>
      <w:r w:rsidRPr="004D29F4">
        <w:rPr>
          <w:sz w:val="28"/>
          <w:szCs w:val="28"/>
        </w:rPr>
        <w:t xml:space="preserve">- применяемые образовательной организацией способы обработки персональных данных; </w:t>
      </w:r>
    </w:p>
    <w:p w14:paraId="3C4D72B5" w14:textId="77777777" w:rsidR="001239C2" w:rsidRPr="004D29F4" w:rsidRDefault="001239C2" w:rsidP="004D29F4">
      <w:pPr>
        <w:pStyle w:val="Default"/>
        <w:jc w:val="both"/>
        <w:rPr>
          <w:sz w:val="28"/>
          <w:szCs w:val="28"/>
        </w:rPr>
      </w:pPr>
      <w:r w:rsidRPr="004D29F4">
        <w:rPr>
          <w:sz w:val="28"/>
          <w:szCs w:val="28"/>
        </w:rPr>
        <w:t xml:space="preserve">- наименование и место нахождения образовательной организацией, сведения о лицах (за исключением работников образовательной организации),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14:paraId="02366672" w14:textId="77777777" w:rsidR="001239C2" w:rsidRPr="004D29F4" w:rsidRDefault="001239C2" w:rsidP="004D29F4">
      <w:pPr>
        <w:pStyle w:val="Default"/>
        <w:jc w:val="both"/>
        <w:rPr>
          <w:sz w:val="28"/>
          <w:szCs w:val="28"/>
        </w:rPr>
      </w:pPr>
      <w:r w:rsidRPr="004D29F4">
        <w:rPr>
          <w:sz w:val="28"/>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14:paraId="7C04CAF9" w14:textId="77777777" w:rsidR="001239C2" w:rsidRPr="004D29F4" w:rsidRDefault="001239C2" w:rsidP="004D29F4">
      <w:pPr>
        <w:pStyle w:val="Default"/>
        <w:jc w:val="both"/>
        <w:rPr>
          <w:sz w:val="28"/>
          <w:szCs w:val="28"/>
        </w:rPr>
      </w:pPr>
      <w:r w:rsidRPr="004D29F4">
        <w:rPr>
          <w:sz w:val="28"/>
          <w:szCs w:val="28"/>
        </w:rPr>
        <w:t xml:space="preserve">- сроки обработки персональных данных образовательной организацией, в том числе сроки их хранения; </w:t>
      </w:r>
    </w:p>
    <w:p w14:paraId="5EEBAF10" w14:textId="77777777" w:rsidR="001239C2" w:rsidRPr="004D29F4" w:rsidRDefault="001239C2" w:rsidP="004D29F4">
      <w:pPr>
        <w:pStyle w:val="Default"/>
        <w:jc w:val="both"/>
        <w:rPr>
          <w:sz w:val="28"/>
          <w:szCs w:val="28"/>
        </w:rPr>
      </w:pPr>
      <w:r w:rsidRPr="004D29F4">
        <w:rPr>
          <w:sz w:val="28"/>
          <w:szCs w:val="28"/>
        </w:rPr>
        <w:t xml:space="preserve">- порядок осуществления субъектом персональных данных прав, предусмотренных Законом о персональных данных; </w:t>
      </w:r>
    </w:p>
    <w:p w14:paraId="12A7EC48" w14:textId="77777777" w:rsidR="001239C2" w:rsidRPr="004D29F4" w:rsidRDefault="001239C2" w:rsidP="004D29F4">
      <w:pPr>
        <w:pStyle w:val="Default"/>
        <w:jc w:val="both"/>
        <w:rPr>
          <w:sz w:val="28"/>
          <w:szCs w:val="28"/>
        </w:rPr>
      </w:pPr>
      <w:r w:rsidRPr="004D29F4">
        <w:rPr>
          <w:sz w:val="28"/>
          <w:szCs w:val="28"/>
        </w:rPr>
        <w:t xml:space="preserve">- информацию об осуществленной или предполагаемой трансграничной передаче данных; </w:t>
      </w:r>
    </w:p>
    <w:p w14:paraId="4F20361C" w14:textId="77777777" w:rsidR="001239C2" w:rsidRPr="004D29F4" w:rsidRDefault="001239C2" w:rsidP="004D29F4">
      <w:pPr>
        <w:pStyle w:val="Default"/>
        <w:jc w:val="both"/>
        <w:rPr>
          <w:sz w:val="28"/>
          <w:szCs w:val="28"/>
        </w:rPr>
      </w:pPr>
      <w:r w:rsidRPr="004D29F4">
        <w:rPr>
          <w:sz w:val="28"/>
          <w:szCs w:val="28"/>
        </w:rPr>
        <w:t xml:space="preserve">- наименование или фамилию, имя, отчество и адрес лица, осуществляющего обработку персональных данных по поручению образовательной организации, если обработка поручена или будет поручена такому лицу; </w:t>
      </w:r>
    </w:p>
    <w:p w14:paraId="21C8B39B" w14:textId="77777777" w:rsidR="001239C2" w:rsidRPr="004D29F4" w:rsidRDefault="001239C2" w:rsidP="004D29F4">
      <w:pPr>
        <w:pStyle w:val="Default"/>
        <w:jc w:val="both"/>
        <w:rPr>
          <w:sz w:val="28"/>
          <w:szCs w:val="28"/>
        </w:rPr>
      </w:pPr>
      <w:r w:rsidRPr="004D29F4">
        <w:rPr>
          <w:sz w:val="28"/>
          <w:szCs w:val="28"/>
        </w:rPr>
        <w:t xml:space="preserve">- иные сведения, предусмотренные Законом о персональных данных или другими федеральными законами; </w:t>
      </w:r>
    </w:p>
    <w:p w14:paraId="2B9EF636" w14:textId="77777777" w:rsidR="004D29F4" w:rsidRDefault="001239C2" w:rsidP="004D29F4">
      <w:pPr>
        <w:pStyle w:val="Default"/>
        <w:spacing w:after="197"/>
        <w:jc w:val="both"/>
        <w:rPr>
          <w:sz w:val="28"/>
          <w:szCs w:val="28"/>
        </w:rPr>
      </w:pPr>
      <w:r w:rsidRPr="004D29F4">
        <w:rPr>
          <w:sz w:val="28"/>
          <w:szCs w:val="28"/>
        </w:rPr>
        <w:t xml:space="preserve">2) потребовать от образовательной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0C58323D" w14:textId="77777777" w:rsidR="001239C2" w:rsidRPr="004D29F4" w:rsidRDefault="001239C2" w:rsidP="004D29F4">
      <w:pPr>
        <w:pStyle w:val="Default"/>
        <w:spacing w:after="197"/>
        <w:jc w:val="both"/>
        <w:rPr>
          <w:sz w:val="28"/>
          <w:szCs w:val="28"/>
        </w:rPr>
      </w:pPr>
      <w:r w:rsidRPr="004D29F4">
        <w:rPr>
          <w:sz w:val="28"/>
          <w:szCs w:val="28"/>
        </w:rPr>
        <w:t xml:space="preserve">3) отозвать согласие на обработку персональных данных в предусмотренных законом случаях. </w:t>
      </w:r>
    </w:p>
    <w:p w14:paraId="2E8BFF9D" w14:textId="77777777" w:rsidR="001239C2" w:rsidRPr="004D29F4" w:rsidRDefault="001239C2" w:rsidP="004D29F4">
      <w:pPr>
        <w:pStyle w:val="Default"/>
        <w:pageBreakBefore/>
        <w:jc w:val="both"/>
        <w:rPr>
          <w:sz w:val="28"/>
          <w:szCs w:val="28"/>
        </w:rPr>
      </w:pPr>
      <w:r w:rsidRPr="004D29F4">
        <w:rPr>
          <w:b/>
          <w:bCs/>
          <w:sz w:val="28"/>
          <w:szCs w:val="28"/>
        </w:rPr>
        <w:t xml:space="preserve">7. Порядок осуществления прав </w:t>
      </w:r>
    </w:p>
    <w:p w14:paraId="4BD9FF61" w14:textId="77777777" w:rsidR="001239C2" w:rsidRPr="004D29F4" w:rsidRDefault="001239C2" w:rsidP="004D29F4">
      <w:pPr>
        <w:pStyle w:val="Default"/>
        <w:spacing w:after="197"/>
        <w:jc w:val="both"/>
        <w:rPr>
          <w:sz w:val="28"/>
          <w:szCs w:val="28"/>
        </w:rPr>
      </w:pPr>
      <w:r w:rsidRPr="004D29F4">
        <w:rPr>
          <w:sz w:val="28"/>
          <w:szCs w:val="28"/>
        </w:rPr>
        <w:t xml:space="preserve">7.1 Обращение субъекта персональных данных к оператору в целях реализации его прав, установленных Законом о персональных данных, осуществляется в письменном виде по установленной форме в соответствии с ч. 3 ст. 14 Закона о персональных данных при личном визите в образовательную организацию субъекта персональных данных или его представителя (здесь и далее по тексту под субъектами персональных данных понимается как сам субъект персональных данных, так и его законный представитель: родитель, опекун, попечитель и иные лица, полномочия которых установлены Законом о персональных данных либо иным законом Российской Федерации). </w:t>
      </w:r>
    </w:p>
    <w:p w14:paraId="052701CF" w14:textId="77777777" w:rsidR="001239C2" w:rsidRPr="004D29F4" w:rsidRDefault="001239C2" w:rsidP="004D29F4">
      <w:pPr>
        <w:pStyle w:val="Default"/>
        <w:spacing w:after="197"/>
        <w:jc w:val="both"/>
        <w:rPr>
          <w:sz w:val="28"/>
          <w:szCs w:val="28"/>
        </w:rPr>
      </w:pPr>
      <w:r w:rsidRPr="004D29F4">
        <w:rPr>
          <w:sz w:val="28"/>
          <w:szCs w:val="28"/>
        </w:rPr>
        <w:t xml:space="preserve">7.2 Форма обращения выдается субъекту персональных данных или его представителю ответственным за обработку персональных данных лицом (или секретарем образовательной организации) и заполняется субъектом персональных данных или его представителем с проставлением собственноручной подписи в присутствии ответственного. </w:t>
      </w:r>
    </w:p>
    <w:p w14:paraId="447D264F" w14:textId="77777777" w:rsidR="001239C2" w:rsidRPr="004D29F4" w:rsidRDefault="001239C2" w:rsidP="004D29F4">
      <w:pPr>
        <w:pStyle w:val="Default"/>
        <w:spacing w:after="197"/>
        <w:jc w:val="both"/>
        <w:rPr>
          <w:sz w:val="28"/>
          <w:szCs w:val="28"/>
        </w:rPr>
      </w:pPr>
      <w:r w:rsidRPr="004D29F4">
        <w:rPr>
          <w:sz w:val="28"/>
          <w:szCs w:val="28"/>
        </w:rPr>
        <w:t xml:space="preserve">7.3 Ответственный за обработку персональных данных (или секретарь), получив обращение по установленной форме, сверяет указанные в нем сведения об основном документе, удостоверяющем личность субъекта персональных данных, основания, по которым лицо выступает в качестве представителя субъекта персональных данных, и представленные при обращении оригиналы данного документа. </w:t>
      </w:r>
    </w:p>
    <w:p w14:paraId="103382D0" w14:textId="77777777" w:rsidR="001239C2" w:rsidRPr="004D29F4" w:rsidRDefault="001239C2" w:rsidP="004D29F4">
      <w:pPr>
        <w:pStyle w:val="Default"/>
        <w:spacing w:after="197"/>
        <w:jc w:val="both"/>
        <w:rPr>
          <w:sz w:val="28"/>
          <w:szCs w:val="28"/>
        </w:rPr>
      </w:pPr>
      <w:r w:rsidRPr="004D29F4">
        <w:rPr>
          <w:sz w:val="28"/>
          <w:szCs w:val="28"/>
        </w:rPr>
        <w:t xml:space="preserve">7.4 Субъект персональных данных может направить запрос в форме электронного документа, подписанного электронной подписью в соответствии с законодательством Российской Федерации, в случае, если личный визит в образовательную организацию невозможен. </w:t>
      </w:r>
    </w:p>
    <w:p w14:paraId="232E1E6F" w14:textId="77777777" w:rsidR="001239C2" w:rsidRPr="004D29F4" w:rsidRDefault="001239C2" w:rsidP="004D29F4">
      <w:pPr>
        <w:pStyle w:val="Default"/>
        <w:spacing w:after="197"/>
        <w:jc w:val="both"/>
        <w:rPr>
          <w:sz w:val="28"/>
          <w:szCs w:val="28"/>
        </w:rPr>
      </w:pPr>
      <w:r w:rsidRPr="004D29F4">
        <w:rPr>
          <w:sz w:val="28"/>
          <w:szCs w:val="28"/>
        </w:rPr>
        <w:t xml:space="preserve">7.5 Ответ на обращение отправляется субъекту персональных данных в письменном виде по почте на адрес, указанный в обращении. </w:t>
      </w:r>
    </w:p>
    <w:p w14:paraId="3B525CFE" w14:textId="77777777" w:rsidR="001239C2" w:rsidRPr="004D29F4" w:rsidRDefault="001239C2" w:rsidP="004D29F4">
      <w:pPr>
        <w:pStyle w:val="Default"/>
        <w:jc w:val="both"/>
        <w:rPr>
          <w:sz w:val="28"/>
          <w:szCs w:val="28"/>
        </w:rPr>
      </w:pPr>
      <w:r w:rsidRPr="004D29F4">
        <w:rPr>
          <w:sz w:val="28"/>
          <w:szCs w:val="28"/>
        </w:rPr>
        <w:t>7.6 Срок формирования ответа и передачи в почтовое отделение для отправки не может превышать тридцати дней с даты получения оператором обращения.</w:t>
      </w:r>
    </w:p>
    <w:p w14:paraId="61C65FDA" w14:textId="77777777" w:rsidR="001239C2" w:rsidRPr="004D29F4" w:rsidRDefault="001239C2" w:rsidP="004D29F4">
      <w:pPr>
        <w:pStyle w:val="Default"/>
        <w:spacing w:after="199"/>
        <w:jc w:val="both"/>
        <w:rPr>
          <w:sz w:val="28"/>
          <w:szCs w:val="28"/>
        </w:rPr>
      </w:pPr>
      <w:r w:rsidRPr="004D29F4">
        <w:rPr>
          <w:sz w:val="28"/>
          <w:szCs w:val="28"/>
        </w:rPr>
        <w:t xml:space="preserve">7.7 Срок внесения необходимых изменений в персональные данные, являющиеся неполными, неточными или неактуальными, не может превышать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p>
    <w:p w14:paraId="12581766" w14:textId="77777777" w:rsidR="001239C2" w:rsidRPr="004D29F4" w:rsidRDefault="001239C2" w:rsidP="004D29F4">
      <w:pPr>
        <w:pStyle w:val="Default"/>
        <w:jc w:val="both"/>
        <w:rPr>
          <w:sz w:val="28"/>
          <w:szCs w:val="28"/>
        </w:rPr>
      </w:pPr>
      <w:r w:rsidRPr="004D29F4">
        <w:rPr>
          <w:sz w:val="28"/>
          <w:szCs w:val="28"/>
        </w:rPr>
        <w:t xml:space="preserve">7.8 Срок уничтожения персональных данных, являющихся незаконно полученными или не являющихся необходимыми для заявленной цели обработки, не может превышать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w:t>
      </w:r>
    </w:p>
    <w:p w14:paraId="5886586E" w14:textId="77777777" w:rsidR="001239C2" w:rsidRPr="004D29F4" w:rsidRDefault="001239C2" w:rsidP="004D29F4">
      <w:pPr>
        <w:pStyle w:val="Default"/>
        <w:pageBreakBefore/>
        <w:jc w:val="both"/>
        <w:rPr>
          <w:sz w:val="28"/>
          <w:szCs w:val="28"/>
        </w:rPr>
      </w:pPr>
      <w:r w:rsidRPr="004D29F4">
        <w:rPr>
          <w:b/>
          <w:bCs/>
          <w:sz w:val="28"/>
          <w:szCs w:val="28"/>
        </w:rPr>
        <w:t xml:space="preserve">8. Ограничения прав субъектов персональных данных </w:t>
      </w:r>
    </w:p>
    <w:p w14:paraId="34FB4C87" w14:textId="77777777" w:rsidR="001239C2" w:rsidRPr="004D29F4" w:rsidRDefault="001239C2" w:rsidP="004D29F4">
      <w:pPr>
        <w:pStyle w:val="Default"/>
        <w:spacing w:after="199"/>
        <w:jc w:val="both"/>
        <w:rPr>
          <w:sz w:val="28"/>
          <w:szCs w:val="28"/>
        </w:rPr>
      </w:pPr>
      <w:r w:rsidRPr="004D29F4">
        <w:rPr>
          <w:sz w:val="28"/>
          <w:szCs w:val="28"/>
        </w:rPr>
        <w:t xml:space="preserve">8.1 Право субъекта персональных данных на доступ к своим персональным данным ограничивается в случае, если предоставление персональных данных нарушает права и законные интересы других лиц. </w:t>
      </w:r>
    </w:p>
    <w:p w14:paraId="27B3A558" w14:textId="77777777" w:rsidR="001239C2" w:rsidRPr="004D29F4" w:rsidRDefault="001239C2" w:rsidP="004D29F4">
      <w:pPr>
        <w:pStyle w:val="Default"/>
        <w:spacing w:after="199"/>
        <w:jc w:val="both"/>
        <w:rPr>
          <w:sz w:val="28"/>
          <w:szCs w:val="28"/>
        </w:rPr>
      </w:pPr>
      <w:r w:rsidRPr="004D29F4">
        <w:rPr>
          <w:sz w:val="28"/>
          <w:szCs w:val="28"/>
        </w:rPr>
        <w:t xml:space="preserve">8.2 В случае если сведения, касающиеся обработки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направить повторный запрос в целях получения сведений, касающихся обработки персональных данных, и ознакомления с такими персональными данными не ранее чем через тридцать дней после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14:paraId="31DAF3B1" w14:textId="77777777" w:rsidR="001239C2" w:rsidRPr="004D29F4" w:rsidRDefault="001239C2" w:rsidP="004D29F4">
      <w:pPr>
        <w:pStyle w:val="Default"/>
        <w:spacing w:after="199"/>
        <w:jc w:val="both"/>
        <w:rPr>
          <w:sz w:val="28"/>
          <w:szCs w:val="28"/>
        </w:rPr>
      </w:pPr>
      <w:r w:rsidRPr="004D29F4">
        <w:rPr>
          <w:sz w:val="28"/>
          <w:szCs w:val="28"/>
        </w:rPr>
        <w:t xml:space="preserve">8.3 Субъект персональных данных вправе направить образовательной организации повторный запрос в целях получения сведений, касающихся обработки персональных данных, а также в целях ознакомления с обрабатываемыми персональными данными до истечения срока, указанного в пункте 8.2 выше,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запроса. Повторный запрос должен содержать обоснование направления повторного запроса. </w:t>
      </w:r>
    </w:p>
    <w:p w14:paraId="37C39528" w14:textId="77777777" w:rsidR="001239C2" w:rsidRPr="004D29F4" w:rsidRDefault="001239C2" w:rsidP="004D29F4">
      <w:pPr>
        <w:pStyle w:val="Default"/>
        <w:jc w:val="both"/>
        <w:rPr>
          <w:sz w:val="28"/>
          <w:szCs w:val="28"/>
        </w:rPr>
      </w:pPr>
      <w:r w:rsidRPr="004D29F4">
        <w:rPr>
          <w:sz w:val="28"/>
          <w:szCs w:val="28"/>
        </w:rPr>
        <w:t xml:space="preserve">8.4 Образовательная организация вправе отказать субъекту персональных данных в выполнении повторного запроса, не соответствующего условиям, предусмотренным пунктами 8.2 и 8.3 Политики. </w:t>
      </w:r>
    </w:p>
    <w:p w14:paraId="653E00C9" w14:textId="77777777" w:rsidR="001239C2" w:rsidRPr="004D29F4" w:rsidRDefault="001239C2" w:rsidP="004D29F4">
      <w:pPr>
        <w:jc w:val="both"/>
        <w:rPr>
          <w:rFonts w:ascii="Times New Roman" w:hAnsi="Times New Roman" w:cs="Times New Roman"/>
          <w:sz w:val="28"/>
          <w:szCs w:val="28"/>
        </w:rPr>
      </w:pPr>
    </w:p>
    <w:p w14:paraId="16B11662" w14:textId="77777777" w:rsidR="001239C2" w:rsidRPr="004D29F4" w:rsidRDefault="001239C2" w:rsidP="004D29F4">
      <w:pPr>
        <w:jc w:val="both"/>
        <w:rPr>
          <w:rFonts w:ascii="Times New Roman" w:hAnsi="Times New Roman" w:cs="Times New Roman"/>
          <w:sz w:val="28"/>
          <w:szCs w:val="28"/>
        </w:rPr>
      </w:pPr>
    </w:p>
    <w:p w14:paraId="22B46EA4" w14:textId="77777777" w:rsidR="001239C2" w:rsidRPr="004D29F4" w:rsidRDefault="001239C2" w:rsidP="004D29F4">
      <w:pPr>
        <w:jc w:val="both"/>
        <w:rPr>
          <w:rFonts w:ascii="Times New Roman" w:hAnsi="Times New Roman" w:cs="Times New Roman"/>
          <w:sz w:val="28"/>
          <w:szCs w:val="28"/>
        </w:rPr>
      </w:pPr>
    </w:p>
    <w:p w14:paraId="7F055687" w14:textId="77777777" w:rsidR="001239C2" w:rsidRPr="004D29F4" w:rsidRDefault="001239C2" w:rsidP="004D29F4">
      <w:pPr>
        <w:jc w:val="both"/>
        <w:rPr>
          <w:rFonts w:ascii="Times New Roman" w:hAnsi="Times New Roman" w:cs="Times New Roman"/>
          <w:sz w:val="28"/>
          <w:szCs w:val="28"/>
        </w:rPr>
      </w:pPr>
    </w:p>
    <w:p w14:paraId="0AD567CA" w14:textId="77777777" w:rsidR="001239C2" w:rsidRPr="004D29F4" w:rsidRDefault="001239C2" w:rsidP="004D29F4">
      <w:pPr>
        <w:jc w:val="both"/>
        <w:rPr>
          <w:rFonts w:ascii="Times New Roman" w:hAnsi="Times New Roman" w:cs="Times New Roman"/>
          <w:sz w:val="28"/>
          <w:szCs w:val="28"/>
        </w:rPr>
      </w:pPr>
    </w:p>
    <w:p w14:paraId="37FB75B1" w14:textId="77777777" w:rsidR="001239C2" w:rsidRPr="004D29F4" w:rsidRDefault="001239C2" w:rsidP="004D29F4">
      <w:pPr>
        <w:jc w:val="both"/>
        <w:rPr>
          <w:rFonts w:ascii="Times New Roman" w:hAnsi="Times New Roman" w:cs="Times New Roman"/>
          <w:sz w:val="28"/>
          <w:szCs w:val="28"/>
        </w:rPr>
      </w:pPr>
    </w:p>
    <w:p w14:paraId="44DEE1D0" w14:textId="77777777" w:rsidR="001239C2" w:rsidRPr="004D29F4" w:rsidRDefault="001239C2" w:rsidP="004D29F4">
      <w:pPr>
        <w:jc w:val="both"/>
        <w:rPr>
          <w:rFonts w:ascii="Times New Roman" w:hAnsi="Times New Roman" w:cs="Times New Roman"/>
          <w:sz w:val="28"/>
          <w:szCs w:val="28"/>
        </w:rPr>
      </w:pPr>
    </w:p>
    <w:sectPr w:rsidR="001239C2" w:rsidRPr="004D29F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0626" w14:textId="77777777" w:rsidR="00CF5E3D" w:rsidRDefault="00CF5E3D" w:rsidP="000F56EF">
      <w:pPr>
        <w:spacing w:after="0" w:line="240" w:lineRule="auto"/>
      </w:pPr>
      <w:r>
        <w:separator/>
      </w:r>
    </w:p>
  </w:endnote>
  <w:endnote w:type="continuationSeparator" w:id="0">
    <w:p w14:paraId="48F4E740" w14:textId="77777777" w:rsidR="00CF5E3D" w:rsidRDefault="00CF5E3D" w:rsidP="000F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295302"/>
      <w:docPartObj>
        <w:docPartGallery w:val="Page Numbers (Bottom of Page)"/>
        <w:docPartUnique/>
      </w:docPartObj>
    </w:sdtPr>
    <w:sdtEndPr/>
    <w:sdtContent>
      <w:p w14:paraId="3461EC18" w14:textId="77777777" w:rsidR="000F56EF" w:rsidRDefault="000F56EF">
        <w:pPr>
          <w:pStyle w:val="a5"/>
          <w:jc w:val="right"/>
        </w:pPr>
        <w:r>
          <w:fldChar w:fldCharType="begin"/>
        </w:r>
        <w:r>
          <w:instrText>PAGE   \* MERGEFORMAT</w:instrText>
        </w:r>
        <w:r>
          <w:fldChar w:fldCharType="separate"/>
        </w:r>
        <w:r w:rsidR="00F04C40">
          <w:rPr>
            <w:noProof/>
          </w:rPr>
          <w:t>2</w:t>
        </w:r>
        <w:r>
          <w:fldChar w:fldCharType="end"/>
        </w:r>
      </w:p>
    </w:sdtContent>
  </w:sdt>
  <w:p w14:paraId="2BAB13BC" w14:textId="77777777" w:rsidR="000F56EF" w:rsidRDefault="000F56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09F29" w14:textId="77777777" w:rsidR="00CF5E3D" w:rsidRDefault="00CF5E3D" w:rsidP="000F56EF">
      <w:pPr>
        <w:spacing w:after="0" w:line="240" w:lineRule="auto"/>
      </w:pPr>
      <w:r>
        <w:separator/>
      </w:r>
    </w:p>
  </w:footnote>
  <w:footnote w:type="continuationSeparator" w:id="0">
    <w:p w14:paraId="59072B68" w14:textId="77777777" w:rsidR="00CF5E3D" w:rsidRDefault="00CF5E3D" w:rsidP="000F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4B52AA"/>
    <w:multiLevelType w:val="hybridMultilevel"/>
    <w:tmpl w:val="B3D7450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1648BE"/>
    <w:multiLevelType w:val="hybridMultilevel"/>
    <w:tmpl w:val="50388C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7D4B98"/>
    <w:multiLevelType w:val="hybridMultilevel"/>
    <w:tmpl w:val="2EE8782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B2EDD8"/>
    <w:multiLevelType w:val="hybridMultilevel"/>
    <w:tmpl w:val="CBB2C5D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F9FA48"/>
    <w:multiLevelType w:val="hybridMultilevel"/>
    <w:tmpl w:val="B44DE9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7DE9B6"/>
    <w:multiLevelType w:val="hybridMultilevel"/>
    <w:tmpl w:val="AA5F67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57D316"/>
    <w:multiLevelType w:val="hybridMultilevel"/>
    <w:tmpl w:val="37BE7F8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1409A"/>
    <w:multiLevelType w:val="multilevel"/>
    <w:tmpl w:val="3268306C"/>
    <w:lvl w:ilvl="0">
      <w:start w:val="1"/>
      <w:numFmt w:val="bullet"/>
      <w:lvlText w:val="●"/>
      <w:lvlJc w:val="left"/>
      <w:pPr>
        <w:ind w:left="720" w:hanging="360"/>
      </w:pPr>
      <w:rPr>
        <w:rFonts w:ascii="Arial" w:eastAsia="Arial" w:hAnsi="Arial" w:cs="Arial"/>
        <w:color w:val="272E3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86A400"/>
    <w:multiLevelType w:val="hybridMultilevel"/>
    <w:tmpl w:val="80739C4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4EF239"/>
    <w:multiLevelType w:val="hybridMultilevel"/>
    <w:tmpl w:val="F44F356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12028E"/>
    <w:multiLevelType w:val="hybridMultilevel"/>
    <w:tmpl w:val="EF5D00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F3D13E"/>
    <w:multiLevelType w:val="hybridMultilevel"/>
    <w:tmpl w:val="F1CB0DD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17108B"/>
    <w:multiLevelType w:val="hybridMultilevel"/>
    <w:tmpl w:val="EC15678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D671E00"/>
    <w:multiLevelType w:val="multilevel"/>
    <w:tmpl w:val="1DCA2D20"/>
    <w:lvl w:ilvl="0">
      <w:start w:val="1"/>
      <w:numFmt w:val="bullet"/>
      <w:lvlText w:val="●"/>
      <w:lvlJc w:val="left"/>
      <w:pPr>
        <w:ind w:left="720" w:hanging="360"/>
      </w:pPr>
      <w:rPr>
        <w:rFonts w:ascii="Arial" w:eastAsia="Arial" w:hAnsi="Arial" w:cs="Arial"/>
        <w:color w:val="272E3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B974FB"/>
    <w:multiLevelType w:val="hybridMultilevel"/>
    <w:tmpl w:val="EC6D20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4430BB"/>
    <w:multiLevelType w:val="hybridMultilevel"/>
    <w:tmpl w:val="AFFCD968"/>
    <w:lvl w:ilvl="0" w:tplc="88E2D38E">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BD3B20"/>
    <w:multiLevelType w:val="multilevel"/>
    <w:tmpl w:val="D4D2256E"/>
    <w:lvl w:ilvl="0">
      <w:start w:val="1"/>
      <w:numFmt w:val="bullet"/>
      <w:lvlText w:val="●"/>
      <w:lvlJc w:val="left"/>
      <w:pPr>
        <w:ind w:left="720" w:hanging="360"/>
      </w:pPr>
      <w:rPr>
        <w:rFonts w:ascii="Arial" w:eastAsia="Arial" w:hAnsi="Arial" w:cs="Arial"/>
        <w:color w:val="272E3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40771D"/>
    <w:multiLevelType w:val="multilevel"/>
    <w:tmpl w:val="BC9E88A0"/>
    <w:lvl w:ilvl="0">
      <w:start w:val="1"/>
      <w:numFmt w:val="bullet"/>
      <w:lvlText w:val="●"/>
      <w:lvlJc w:val="left"/>
      <w:pPr>
        <w:ind w:left="720" w:hanging="360"/>
      </w:pPr>
      <w:rPr>
        <w:rFonts w:ascii="Arial" w:eastAsia="Arial" w:hAnsi="Arial" w:cs="Arial"/>
        <w:color w:val="272E3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642EA3"/>
    <w:multiLevelType w:val="hybridMultilevel"/>
    <w:tmpl w:val="8D6BBBC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185BF8"/>
    <w:multiLevelType w:val="hybridMultilevel"/>
    <w:tmpl w:val="FD84C2F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2345164">
    <w:abstractNumId w:val="3"/>
  </w:num>
  <w:num w:numId="2" w16cid:durableId="1391732036">
    <w:abstractNumId w:val="11"/>
  </w:num>
  <w:num w:numId="3" w16cid:durableId="88671325">
    <w:abstractNumId w:val="18"/>
  </w:num>
  <w:num w:numId="4" w16cid:durableId="1445227440">
    <w:abstractNumId w:val="8"/>
  </w:num>
  <w:num w:numId="5" w16cid:durableId="437527864">
    <w:abstractNumId w:val="2"/>
  </w:num>
  <w:num w:numId="6" w16cid:durableId="1820613323">
    <w:abstractNumId w:val="0"/>
  </w:num>
  <w:num w:numId="7" w16cid:durableId="310213288">
    <w:abstractNumId w:val="5"/>
  </w:num>
  <w:num w:numId="8" w16cid:durableId="894580465">
    <w:abstractNumId w:val="10"/>
  </w:num>
  <w:num w:numId="9" w16cid:durableId="1620527939">
    <w:abstractNumId w:val="12"/>
  </w:num>
  <w:num w:numId="10" w16cid:durableId="280459691">
    <w:abstractNumId w:val="1"/>
  </w:num>
  <w:num w:numId="11" w16cid:durableId="1553692487">
    <w:abstractNumId w:val="4"/>
  </w:num>
  <w:num w:numId="12" w16cid:durableId="1586694290">
    <w:abstractNumId w:val="14"/>
  </w:num>
  <w:num w:numId="13" w16cid:durableId="1091393243">
    <w:abstractNumId w:val="6"/>
  </w:num>
  <w:num w:numId="14" w16cid:durableId="1978605441">
    <w:abstractNumId w:val="19"/>
  </w:num>
  <w:num w:numId="15" w16cid:durableId="1242713489">
    <w:abstractNumId w:val="9"/>
  </w:num>
  <w:num w:numId="16" w16cid:durableId="1221407954">
    <w:abstractNumId w:val="7"/>
  </w:num>
  <w:num w:numId="17" w16cid:durableId="422996888">
    <w:abstractNumId w:val="13"/>
  </w:num>
  <w:num w:numId="18" w16cid:durableId="296841173">
    <w:abstractNumId w:val="16"/>
  </w:num>
  <w:num w:numId="19" w16cid:durableId="1375498297">
    <w:abstractNumId w:val="17"/>
  </w:num>
  <w:num w:numId="20" w16cid:durableId="1176267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C2"/>
    <w:rsid w:val="000F56EF"/>
    <w:rsid w:val="001239C2"/>
    <w:rsid w:val="004A659D"/>
    <w:rsid w:val="004D29F4"/>
    <w:rsid w:val="0065191A"/>
    <w:rsid w:val="006B2F55"/>
    <w:rsid w:val="009F19D9"/>
    <w:rsid w:val="00A073CA"/>
    <w:rsid w:val="00A45659"/>
    <w:rsid w:val="00BA42B0"/>
    <w:rsid w:val="00CF5E3D"/>
    <w:rsid w:val="00F04C40"/>
    <w:rsid w:val="00F6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AC57"/>
  <w15:chartTrackingRefBased/>
  <w15:docId w15:val="{FFFE493E-05FD-4C2F-8C78-EEA64BE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39C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F56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6EF"/>
  </w:style>
  <w:style w:type="paragraph" w:styleId="a5">
    <w:name w:val="footer"/>
    <w:basedOn w:val="a"/>
    <w:link w:val="a6"/>
    <w:uiPriority w:val="99"/>
    <w:unhideWhenUsed/>
    <w:rsid w:val="000F56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6EF"/>
  </w:style>
  <w:style w:type="character" w:customStyle="1" w:styleId="a7">
    <w:name w:val="_Текст+абзац Знак"/>
    <w:link w:val="a8"/>
    <w:locked/>
    <w:rsid w:val="004A659D"/>
    <w:rPr>
      <w:spacing w:val="-2"/>
      <w:sz w:val="28"/>
    </w:rPr>
  </w:style>
  <w:style w:type="paragraph" w:customStyle="1" w:styleId="a8">
    <w:name w:val="_Текст+абзац"/>
    <w:aliases w:val="_Текст_Перечисление + Слева:  0,06 см"/>
    <w:link w:val="a7"/>
    <w:rsid w:val="004A659D"/>
    <w:pPr>
      <w:spacing w:after="0" w:line="360" w:lineRule="auto"/>
      <w:ind w:firstLine="567"/>
      <w:jc w:val="both"/>
    </w:pPr>
    <w:rPr>
      <w:spacing w:val="-2"/>
      <w:sz w:val="28"/>
    </w:rPr>
  </w:style>
  <w:style w:type="paragraph" w:customStyle="1" w:styleId="a9">
    <w:name w:val="_МестоИзданДокум"/>
    <w:rsid w:val="004A659D"/>
    <w:pPr>
      <w:spacing w:after="0" w:line="240" w:lineRule="auto"/>
      <w:jc w:val="center"/>
    </w:pPr>
    <w:rPr>
      <w:rFonts w:ascii="Times New Roman" w:eastAsia="Times New Roman" w:hAnsi="Times New Roman" w:cs="Times New Roman"/>
      <w:sz w:val="28"/>
      <w:szCs w:val="20"/>
      <w:lang w:eastAsia="ru-RU"/>
    </w:rPr>
  </w:style>
  <w:style w:type="paragraph" w:styleId="aa">
    <w:name w:val="No Spacing"/>
    <w:uiPriority w:val="1"/>
    <w:qFormat/>
    <w:rsid w:val="00F04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3933</Words>
  <Characters>22421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Евгений Марков</cp:lastModifiedBy>
  <cp:revision>2</cp:revision>
  <dcterms:created xsi:type="dcterms:W3CDTF">2024-10-16T07:57:00Z</dcterms:created>
  <dcterms:modified xsi:type="dcterms:W3CDTF">2024-10-16T07:57:00Z</dcterms:modified>
</cp:coreProperties>
</file>