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0A7A" w14:textId="112F34D8" w:rsidR="00ED6184" w:rsidRPr="00ED6184" w:rsidRDefault="00ED6184" w:rsidP="00ED6184">
      <w:pPr>
        <w:spacing w:after="200" w:line="276" w:lineRule="auto"/>
        <w:ind w:right="-141"/>
        <w:jc w:val="center"/>
        <w:rPr>
          <w:rFonts w:asciiTheme="minorHAnsi" w:hAnsiTheme="minorHAnsi"/>
          <w:sz w:val="22"/>
          <w:szCs w:val="22"/>
        </w:rPr>
      </w:pPr>
      <w:r w:rsidRPr="00ED6184">
        <w:rPr>
          <w:b/>
          <w:sz w:val="52"/>
          <w:szCs w:val="52"/>
        </w:rPr>
        <w:t>Жилищный</w:t>
      </w:r>
      <w:r w:rsidRPr="00ED6184">
        <w:rPr>
          <w:b/>
          <w:sz w:val="56"/>
          <w:szCs w:val="56"/>
        </w:rPr>
        <w:t xml:space="preserve"> </w:t>
      </w:r>
      <w:r w:rsidRPr="00ED6184">
        <w:rPr>
          <w:b/>
          <w:sz w:val="52"/>
          <w:szCs w:val="52"/>
        </w:rPr>
        <w:t>кооператив</w:t>
      </w:r>
      <w:r w:rsidRPr="00ED6184">
        <w:rPr>
          <w:b/>
          <w:sz w:val="56"/>
          <w:szCs w:val="56"/>
        </w:rPr>
        <w:t xml:space="preserve"> «</w:t>
      </w:r>
      <w:r w:rsidRPr="00ED6184">
        <w:rPr>
          <w:b/>
          <w:sz w:val="52"/>
          <w:szCs w:val="52"/>
        </w:rPr>
        <w:t xml:space="preserve">Перспектива-2004» </w:t>
      </w:r>
      <w:r w:rsidRPr="00ED6184">
        <w:rPr>
          <w:rFonts w:asciiTheme="minorHAnsi" w:hAnsiTheme="minorHAnsi"/>
          <w:sz w:val="22"/>
          <w:szCs w:val="22"/>
        </w:rPr>
        <w:t xml:space="preserve">ИНН 5050048350, КПП 505001001, ОГРН 1045010206856                                                                                          </w:t>
      </w:r>
      <w:r w:rsidRPr="00ED6184">
        <w:rPr>
          <w:b/>
          <w:sz w:val="52"/>
          <w:szCs w:val="52"/>
        </w:rPr>
        <w:t xml:space="preserve">         </w:t>
      </w:r>
      <w:r w:rsidRPr="00ED6184">
        <w:rPr>
          <w:rFonts w:asciiTheme="minorHAnsi" w:hAnsiTheme="minorHAnsi" w:cstheme="minorBidi"/>
          <w:sz w:val="22"/>
          <w:szCs w:val="22"/>
          <w:u w:val="thick"/>
        </w:rPr>
        <w:t>141135, Московская область, Щелковский район, деревня Малые Петрищи, дом 20. Телефон 89162694335</w:t>
      </w:r>
      <w:r>
        <w:rPr>
          <w:rFonts w:asciiTheme="minorHAnsi" w:hAnsiTheme="minorHAnsi" w:cstheme="minorBidi"/>
          <w:sz w:val="22"/>
          <w:szCs w:val="22"/>
          <w:u w:val="thick"/>
        </w:rPr>
        <w:t>_</w:t>
      </w:r>
    </w:p>
    <w:tbl>
      <w:tblPr>
        <w:tblStyle w:val="a3"/>
        <w:tblW w:w="10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6133"/>
      </w:tblGrid>
      <w:tr w:rsidR="00175699" w14:paraId="0BA1E2B4" w14:textId="77777777" w:rsidTr="001F3C1E">
        <w:trPr>
          <w:trHeight w:val="4678"/>
        </w:trPr>
        <w:tc>
          <w:tcPr>
            <w:tcW w:w="4452" w:type="dxa"/>
          </w:tcPr>
          <w:p w14:paraId="74918BCD" w14:textId="05C32D18" w:rsidR="00175699" w:rsidRDefault="00175699" w:rsidP="00DC6BD9">
            <w:pPr>
              <w:spacing w:after="200" w:line="276" w:lineRule="auto"/>
              <w:ind w:right="-141"/>
              <w:rPr>
                <w:b/>
              </w:rPr>
            </w:pPr>
          </w:p>
        </w:tc>
        <w:tc>
          <w:tcPr>
            <w:tcW w:w="6133" w:type="dxa"/>
          </w:tcPr>
          <w:p w14:paraId="2723155F" w14:textId="3BAD271E" w:rsidR="00ED0964" w:rsidRPr="00DC6BD9" w:rsidRDefault="00ED0964" w:rsidP="00175699">
            <w:pPr>
              <w:rPr>
                <w:b/>
              </w:rPr>
            </w:pPr>
          </w:p>
          <w:p w14:paraId="60444237" w14:textId="3A5467E8" w:rsidR="00DC6BD9" w:rsidRPr="00175699" w:rsidRDefault="00A90E11" w:rsidP="00DC6BD9">
            <w:pPr>
              <w:rPr>
                <w:b/>
              </w:rPr>
            </w:pPr>
            <w:r>
              <w:rPr>
                <w:b/>
              </w:rPr>
              <w:t>Директору                                                       филиала АО «Мособлгаз» «</w:t>
            </w:r>
            <w:proofErr w:type="gramStart"/>
            <w:r>
              <w:rPr>
                <w:b/>
              </w:rPr>
              <w:t>Восток»</w:t>
            </w:r>
            <w:r w:rsidR="00DC6BD9">
              <w:rPr>
                <w:b/>
              </w:rPr>
              <w:t xml:space="preserve">   </w:t>
            </w:r>
            <w:proofErr w:type="gramEnd"/>
            <w:r w:rsidR="00DC6BD9">
              <w:rPr>
                <w:b/>
              </w:rPr>
              <w:t xml:space="preserve">            </w:t>
            </w:r>
            <w:r>
              <w:rPr>
                <w:b/>
              </w:rPr>
              <w:t>Кумрат</w:t>
            </w:r>
            <w:r w:rsidR="00DC6BD9">
              <w:rPr>
                <w:b/>
              </w:rPr>
              <w:t>ову А.</w:t>
            </w:r>
            <w:r>
              <w:rPr>
                <w:b/>
              </w:rPr>
              <w:t>К</w:t>
            </w:r>
            <w:r w:rsidR="00DC6BD9">
              <w:rPr>
                <w:b/>
              </w:rPr>
              <w:t>.</w:t>
            </w:r>
          </w:p>
          <w:p w14:paraId="35AD0F33" w14:textId="486BF0C6" w:rsidR="00DC6BD9" w:rsidRPr="00175699" w:rsidRDefault="00DC6BD9" w:rsidP="00DC6BD9">
            <w:r w:rsidRPr="00175699">
              <w:t>14</w:t>
            </w:r>
            <w:r w:rsidR="00A90E11">
              <w:t>2412</w:t>
            </w:r>
            <w:r w:rsidRPr="00175699">
              <w:t>, Московская область, г.</w:t>
            </w:r>
            <w:r w:rsidR="00A90E11">
              <w:t xml:space="preserve"> </w:t>
            </w:r>
            <w:proofErr w:type="gramStart"/>
            <w:r w:rsidR="00A90E11">
              <w:t>Ногинск</w:t>
            </w:r>
            <w:r w:rsidRPr="00175699">
              <w:t>,</w:t>
            </w:r>
            <w:r w:rsidRPr="00DC4282">
              <w:t xml:space="preserve">   </w:t>
            </w:r>
            <w:proofErr w:type="gramEnd"/>
            <w:r w:rsidRPr="00DC4282">
              <w:t xml:space="preserve">        </w:t>
            </w:r>
            <w:r w:rsidRPr="00175699">
              <w:t xml:space="preserve"> </w:t>
            </w:r>
            <w:r w:rsidR="00A90E11">
              <w:t>ул. Ревсобраний</w:t>
            </w:r>
            <w:r w:rsidRPr="00175699">
              <w:t>, д</w:t>
            </w:r>
            <w:r w:rsidR="00A90E11">
              <w:t>.</w:t>
            </w:r>
            <w:r w:rsidRPr="00175699">
              <w:t xml:space="preserve"> </w:t>
            </w:r>
            <w:r w:rsidR="00A90E11">
              <w:t>1</w:t>
            </w:r>
            <w:r>
              <w:t>.</w:t>
            </w:r>
          </w:p>
          <w:p w14:paraId="07F79749" w14:textId="77777777" w:rsidR="00ED0964" w:rsidRPr="00175699" w:rsidRDefault="00ED0964" w:rsidP="00175699"/>
          <w:p w14:paraId="407380B8" w14:textId="394D6A1B" w:rsidR="00175699" w:rsidRPr="00175699" w:rsidRDefault="00175699" w:rsidP="00175699">
            <w:pPr>
              <w:rPr>
                <w:b/>
              </w:rPr>
            </w:pPr>
            <w:r w:rsidRPr="00175699">
              <w:rPr>
                <w:b/>
              </w:rPr>
              <w:t>от Председателя ЖК «Перспектива-2004»</w:t>
            </w:r>
            <w:r w:rsidR="007A454A">
              <w:rPr>
                <w:b/>
              </w:rPr>
              <w:t xml:space="preserve"> Суминов Н.Ф.</w:t>
            </w:r>
          </w:p>
          <w:p w14:paraId="2A1DEB56" w14:textId="32C58CCC" w:rsidR="00175699" w:rsidRPr="00175699" w:rsidRDefault="00175699" w:rsidP="00175699">
            <w:r w:rsidRPr="00175699">
              <w:t>141135, Московская область, Щелковский р-</w:t>
            </w:r>
            <w:proofErr w:type="gramStart"/>
            <w:r w:rsidRPr="00175699">
              <w:t xml:space="preserve">н, </w:t>
            </w:r>
            <w:r w:rsidR="00514A6F">
              <w:t xml:space="preserve"> </w:t>
            </w:r>
            <w:r w:rsidRPr="00175699">
              <w:t>д.</w:t>
            </w:r>
            <w:proofErr w:type="gramEnd"/>
            <w:r w:rsidRPr="00175699">
              <w:t xml:space="preserve"> Малые Петрищи, д. 20</w:t>
            </w:r>
          </w:p>
          <w:p w14:paraId="58DA0993" w14:textId="77777777" w:rsidR="00175699" w:rsidRPr="00175699" w:rsidRDefault="00175699" w:rsidP="00175699">
            <w:r w:rsidRPr="00175699">
              <w:t>ОГРН 1045010206856</w:t>
            </w:r>
          </w:p>
          <w:p w14:paraId="3FAE233F" w14:textId="77777777" w:rsidR="00175699" w:rsidRPr="00175699" w:rsidRDefault="00175699" w:rsidP="00175699">
            <w:r w:rsidRPr="00175699">
              <w:t>ИНН 5050048350</w:t>
            </w:r>
          </w:p>
          <w:p w14:paraId="168AEF5F" w14:textId="11AAC34A" w:rsidR="00175699" w:rsidRPr="00175699" w:rsidRDefault="00175699" w:rsidP="00175699">
            <w:r w:rsidRPr="00175699">
              <w:t>тел.</w:t>
            </w:r>
            <w:r w:rsidR="00606A25">
              <w:t xml:space="preserve"> 8 916 2694335</w:t>
            </w:r>
          </w:p>
          <w:p w14:paraId="6B0DCDED" w14:textId="77777777" w:rsidR="00175699" w:rsidRDefault="00175699" w:rsidP="00175699">
            <w:pPr>
              <w:rPr>
                <w:b/>
              </w:rPr>
            </w:pPr>
          </w:p>
        </w:tc>
      </w:tr>
    </w:tbl>
    <w:p w14:paraId="6F2FECD6" w14:textId="55901716" w:rsidR="00BD473C" w:rsidRDefault="001F3C1E" w:rsidP="007A454A">
      <w:pPr>
        <w:jc w:val="both"/>
      </w:pPr>
      <w:r>
        <w:t xml:space="preserve">              </w:t>
      </w:r>
      <w:r w:rsidR="00ED0964">
        <w:t xml:space="preserve">В правление </w:t>
      </w:r>
      <w:r w:rsidR="004C0C21">
        <w:t xml:space="preserve">ЖК «Перспектива-2004» </w:t>
      </w:r>
      <w:r w:rsidR="00ED0964">
        <w:t>поступило предложение</w:t>
      </w:r>
      <w:r w:rsidR="00514A6F">
        <w:t xml:space="preserve"> </w:t>
      </w:r>
      <w:r w:rsidR="00041502">
        <w:t xml:space="preserve">от </w:t>
      </w:r>
      <w:r w:rsidR="00514A6F">
        <w:t xml:space="preserve">                    </w:t>
      </w:r>
      <w:r w:rsidR="00041502">
        <w:t>АО «Мособлгаз»</w:t>
      </w:r>
      <w:r w:rsidR="00ED0964">
        <w:t xml:space="preserve"> о предоставлении</w:t>
      </w:r>
      <w:r w:rsidR="00606A25">
        <w:t xml:space="preserve"> полно</w:t>
      </w:r>
      <w:r w:rsidR="00041502">
        <w:t>го</w:t>
      </w:r>
      <w:r w:rsidR="00606A25">
        <w:t xml:space="preserve"> и безоговорочно</w:t>
      </w:r>
      <w:r w:rsidR="00041502">
        <w:t>го</w:t>
      </w:r>
      <w:r w:rsidR="00606A25">
        <w:t xml:space="preserve"> согласи</w:t>
      </w:r>
      <w:r w:rsidR="00041502">
        <w:t>я</w:t>
      </w:r>
      <w:r w:rsidR="00606A25">
        <w:t xml:space="preserve"> (технологическо</w:t>
      </w:r>
      <w:r w:rsidR="00041502">
        <w:t>го</w:t>
      </w:r>
      <w:r w:rsidR="00606A25">
        <w:t xml:space="preserve"> при</w:t>
      </w:r>
      <w:r w:rsidR="00041502">
        <w:t>соединения)</w:t>
      </w:r>
      <w:r w:rsidR="00ED0964">
        <w:t xml:space="preserve"> на</w:t>
      </w:r>
      <w:r w:rsidR="00606A25">
        <w:t xml:space="preserve"> безвозмездное </w:t>
      </w:r>
      <w:r w:rsidR="00ED0964">
        <w:t>подключение любых заявителей к газопроводу</w:t>
      </w:r>
      <w:r w:rsidR="00606A25">
        <w:t>,</w:t>
      </w:r>
      <w:r w:rsidR="00041502">
        <w:t xml:space="preserve"> без срока действия, с гарантией не чинить никаких препятствий,</w:t>
      </w:r>
      <w:r w:rsidR="00606A25" w:rsidRPr="00606A25">
        <w:t xml:space="preserve"> </w:t>
      </w:r>
      <w:r w:rsidR="00606A25">
        <w:t>принадлежащему ЖК «Перспектива-2004»</w:t>
      </w:r>
      <w:r w:rsidR="00000516">
        <w:t xml:space="preserve"> </w:t>
      </w:r>
      <w:r w:rsidR="000223B5">
        <w:t>на правах собственности</w:t>
      </w:r>
      <w:r w:rsidR="00ED0964">
        <w:t>.</w:t>
      </w:r>
      <w:r w:rsidR="00BD473C">
        <w:t xml:space="preserve">     </w:t>
      </w:r>
    </w:p>
    <w:p w14:paraId="21D47026" w14:textId="7D3DE46E" w:rsidR="00E629F8" w:rsidRDefault="00BD473C" w:rsidP="00ED0964">
      <w:pPr>
        <w:ind w:firstLine="567"/>
        <w:jc w:val="both"/>
      </w:pPr>
      <w:r>
        <w:t>В связи с чем было собрано</w:t>
      </w:r>
      <w:r w:rsidR="00FD4F1D">
        <w:t xml:space="preserve"> внеочередное</w:t>
      </w:r>
      <w:r>
        <w:t xml:space="preserve"> расширенное заседание правления ЖК «Перспектива-2004».   </w:t>
      </w:r>
    </w:p>
    <w:p w14:paraId="6DDF1E1F" w14:textId="77777777" w:rsidR="00ED0964" w:rsidRDefault="00ED0964" w:rsidP="00ED0964">
      <w:pPr>
        <w:ind w:firstLine="567"/>
        <w:jc w:val="both"/>
      </w:pPr>
      <w:r>
        <w:t xml:space="preserve">Настоящим </w:t>
      </w:r>
      <w:r w:rsidR="00AE25AD">
        <w:t>ЖК «Перспектива-2004» сообщает следующее.</w:t>
      </w:r>
    </w:p>
    <w:p w14:paraId="23936D92" w14:textId="77777777" w:rsidR="00AE25AD" w:rsidRDefault="00AE25AD" w:rsidP="00AE25AD">
      <w:pPr>
        <w:ind w:firstLine="567"/>
        <w:jc w:val="both"/>
      </w:pPr>
      <w:r>
        <w:t>В соответствии с действующим законодательством РФ собственнику принадлежат права владения, пользования и распоряжения своим имуществом.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 имущество в залог и обременять его другими способами, распоряжаться им иным образом (п. 1 и п. 2 ст. 209 ГК РФ).</w:t>
      </w:r>
    </w:p>
    <w:p w14:paraId="69DF3980" w14:textId="77777777" w:rsidR="00AE25AD" w:rsidRDefault="00AE25AD" w:rsidP="00AE25AD">
      <w:pPr>
        <w:ind w:firstLine="567"/>
        <w:jc w:val="both"/>
      </w:pPr>
      <w:r>
        <w:t xml:space="preserve">В силу требований ст. 421 ГК РФ граждане и юридические лица свободны в заключении договора. 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 </w:t>
      </w:r>
    </w:p>
    <w:p w14:paraId="33ADDDEF" w14:textId="77777777" w:rsidR="00AE25AD" w:rsidRDefault="00AE25AD" w:rsidP="00AE25AD">
      <w:pPr>
        <w:ind w:firstLine="567"/>
        <w:jc w:val="both"/>
      </w:pPr>
      <w:r>
        <w:t>Право передачи вещи в безвозмездное пользование принадлежит ее собственнику и иным лицам, управомоченным на то законом или собственником (ст. 690 ГК РФ).</w:t>
      </w:r>
    </w:p>
    <w:p w14:paraId="3027EC06" w14:textId="77777777" w:rsidR="00AE25AD" w:rsidRDefault="00AE25AD" w:rsidP="00AE25AD">
      <w:pPr>
        <w:ind w:firstLine="567"/>
        <w:jc w:val="both"/>
      </w:pPr>
      <w:r>
        <w:t xml:space="preserve">Согласно ст. 27 федерального закона от 31.03.1999 № 69-ФЗ (ред. от 26.07.2017) «О газоснабжении в Российской Федерации», организации - собственники систем газоснабжения обязаны обеспечить, если иное не предусмотрено настоящим Федеральным законом, недискриминационный доступ любым организациям, осуществляющим деятельность на территории Российской Федерации, </w:t>
      </w:r>
      <w:r w:rsidRPr="009830FE">
        <w:rPr>
          <w:b/>
          <w:u w:val="single"/>
        </w:rPr>
        <w:t xml:space="preserve">к свободным </w:t>
      </w:r>
      <w:r w:rsidRPr="009830FE">
        <w:rPr>
          <w:b/>
          <w:u w:val="single"/>
        </w:rPr>
        <w:lastRenderedPageBreak/>
        <w:t>мощностям</w:t>
      </w:r>
      <w:r>
        <w:t xml:space="preserve"> принадлежащих им газотранспортных и газораспределительных сетей в порядке, установленном Правительством Российской Федерации. </w:t>
      </w:r>
    </w:p>
    <w:p w14:paraId="06965FA0" w14:textId="77777777" w:rsidR="00AE25AD" w:rsidRDefault="00AE25AD" w:rsidP="00AE25AD">
      <w:pPr>
        <w:ind w:firstLine="567"/>
        <w:jc w:val="both"/>
      </w:pPr>
      <w:r>
        <w:t xml:space="preserve">В соответствии с действующим законодательством не предусмотрены какие-либо особенности подключения объектов капитального строительства к сетям газоснабжения с использованием газопровода, принадлежащих физическим лицам, по сравнению с использованием газопроводов, находящихся в собственности юридических лиц, так как они, в силу общих положений ГК РФ занимают равное положение на рынке предоставления услуг в сфере газоснабжения. В связи с чем, статья 27 федерального закона от 31.03.1999 № 69-ФЗ (ред. от 26.07.2017) "О газоснабжении в Российской Федерации" подлежит применению по аналогии Закона. Из указанных правовых норм следует, что собственник газораспределительной сети не может отказать в доступе к сети газоснабжения путем транспортировки по ней газа, предназначенного потребителям, </w:t>
      </w:r>
      <w:r w:rsidRPr="00AE25AD">
        <w:rPr>
          <w:b/>
          <w:u w:val="single"/>
        </w:rPr>
        <w:t>при наличии технической возможности</w:t>
      </w:r>
      <w:r>
        <w:t>.</w:t>
      </w:r>
    </w:p>
    <w:p w14:paraId="51DF2E81" w14:textId="3CEBC4DA" w:rsidR="00AE25AD" w:rsidRDefault="009830FE" w:rsidP="00AE25AD">
      <w:pPr>
        <w:ind w:firstLine="567"/>
        <w:jc w:val="both"/>
      </w:pPr>
      <w:r>
        <w:t>Газопровод, имеющийся в собственности ЖК «Перспектива-2004», имеет техническую возможность подключения 61 (шестьдесят одного) абонента, по количеству земельных участков, находящихся на территории нашего кооператива. Все собственники оплатили строительство и подключение газопровода</w:t>
      </w:r>
      <w:r w:rsidR="00697911">
        <w:t>.</w:t>
      </w:r>
      <w:r>
        <w:t xml:space="preserve"> </w:t>
      </w:r>
      <w:r w:rsidR="00697911">
        <w:t>Р</w:t>
      </w:r>
      <w:r>
        <w:t xml:space="preserve">азводка сети </w:t>
      </w:r>
      <w:r w:rsidR="00697911">
        <w:t>газопровода</w:t>
      </w:r>
      <w:r w:rsidR="009D76AD">
        <w:t xml:space="preserve"> ЖК «Перспектива-2004»</w:t>
      </w:r>
      <w:r w:rsidR="00697911">
        <w:t xml:space="preserve"> </w:t>
      </w:r>
      <w:r w:rsidR="008B3068">
        <w:t>рас</w:t>
      </w:r>
      <w:r w:rsidR="000223B5">
        <w:t>с</w:t>
      </w:r>
      <w:r w:rsidR="008B3068">
        <w:t>читана</w:t>
      </w:r>
      <w:r>
        <w:t xml:space="preserve"> </w:t>
      </w:r>
      <w:r w:rsidR="00697911">
        <w:t>на</w:t>
      </w:r>
      <w:r>
        <w:t xml:space="preserve"> все</w:t>
      </w:r>
      <w:r w:rsidR="00697911">
        <w:t xml:space="preserve"> имеющиеся</w:t>
      </w:r>
      <w:r w:rsidR="000223B5">
        <w:t xml:space="preserve"> участки</w:t>
      </w:r>
      <w:r w:rsidR="007734DC">
        <w:t>, так же запланирован</w:t>
      </w:r>
      <w:r w:rsidR="008B3068">
        <w:t>о</w:t>
      </w:r>
      <w:r w:rsidR="007734DC">
        <w:t xml:space="preserve"> подключение всех собственников участков к газопроводу</w:t>
      </w:r>
      <w:r>
        <w:t xml:space="preserve">. Таким образом, у </w:t>
      </w:r>
      <w:r w:rsidR="006452D8">
        <w:t xml:space="preserve">газопровода, находящегося в собственности </w:t>
      </w:r>
      <w:r>
        <w:t>ЖК «Перспектива-2004»</w:t>
      </w:r>
      <w:r w:rsidR="006452D8">
        <w:t>,</w:t>
      </w:r>
      <w:r>
        <w:t xml:space="preserve"> отсутствует техническая возможность подключения новых абонентов.</w:t>
      </w:r>
    </w:p>
    <w:p w14:paraId="7A07D93C" w14:textId="77777777" w:rsidR="00AE25AD" w:rsidRDefault="008B258C" w:rsidP="00AE25AD">
      <w:pPr>
        <w:ind w:firstLine="567"/>
        <w:jc w:val="both"/>
      </w:pPr>
      <w:r>
        <w:t xml:space="preserve">Также, хотим отметить, что в п. 8 </w:t>
      </w:r>
      <w:r w:rsidRPr="008B258C">
        <w:t>Поручени</w:t>
      </w:r>
      <w:r>
        <w:t>я</w:t>
      </w:r>
      <w:r w:rsidRPr="008B258C">
        <w:t xml:space="preserve"> Президента РФ от 2 мая 2021 г. N Пр-753 "Перечень поручений по реализации Послания Президента Федеральному Собранию"</w:t>
      </w:r>
      <w:r>
        <w:t xml:space="preserve"> указано:</w:t>
      </w:r>
    </w:p>
    <w:p w14:paraId="1A25D2DA" w14:textId="77777777" w:rsidR="008B258C" w:rsidRPr="008B258C" w:rsidRDefault="008B258C" w:rsidP="00AE25AD">
      <w:pPr>
        <w:ind w:firstLine="567"/>
        <w:jc w:val="both"/>
        <w:rPr>
          <w:i/>
        </w:rPr>
      </w:pPr>
      <w:r w:rsidRPr="008B258C">
        <w:rPr>
          <w:i/>
        </w:rPr>
        <w:t xml:space="preserve">«Правительству Российской Федерации совместно с органами исполнительной власти субъектов Российской Федерации, публичным акционерным обществом "Газпром" и иными газораспределительными организациями обеспечить до 2023 года </w:t>
      </w:r>
      <w:r w:rsidRPr="008B258C">
        <w:rPr>
          <w:b/>
          <w:i/>
          <w:u w:val="single"/>
        </w:rPr>
        <w:t>в газифицированных населенных пунктах</w:t>
      </w:r>
      <w:r w:rsidRPr="008B258C">
        <w:rPr>
          <w:i/>
        </w:rPr>
        <w:t xml:space="preserve"> без привлечения средств населения </w:t>
      </w:r>
      <w:r w:rsidRPr="008B258C">
        <w:rPr>
          <w:b/>
          <w:i/>
          <w:u w:val="single"/>
        </w:rPr>
        <w:t>подводку газа до границ негазифицированных домовладений</w:t>
      </w:r>
      <w:r w:rsidRPr="008B258C">
        <w:rPr>
          <w:i/>
        </w:rPr>
        <w:t xml:space="preserve">, расположенных вблизи </w:t>
      </w:r>
      <w:r w:rsidRPr="008B258C">
        <w:rPr>
          <w:b/>
          <w:i/>
          <w:u w:val="single"/>
        </w:rPr>
        <w:t>от внутрипоселковых газопроводов</w:t>
      </w:r>
      <w:r w:rsidRPr="008B258C">
        <w:rPr>
          <w:i/>
        </w:rPr>
        <w:t>, в случае наличия соответствующей заявки, определив критерии и условия такого подключения (технологического присоединения)»</w:t>
      </w:r>
      <w:r>
        <w:rPr>
          <w:i/>
        </w:rPr>
        <w:t>.</w:t>
      </w:r>
    </w:p>
    <w:p w14:paraId="0725332B" w14:textId="539F7678" w:rsidR="008C0886" w:rsidRDefault="008B258C" w:rsidP="00697911">
      <w:pPr>
        <w:ind w:firstLine="567"/>
        <w:jc w:val="both"/>
      </w:pPr>
      <w:r>
        <w:t>Газопровод, принадлежащий ЖК «Перспектива-2004» не является внутрипоселковым,</w:t>
      </w:r>
      <w:r w:rsidR="00BD473C">
        <w:t xml:space="preserve"> т.к. он находится вблизи д. Малые Петрищи, и</w:t>
      </w:r>
      <w:r>
        <w:t xml:space="preserve"> не имеет технической возможности подключения дополнительных абонентов</w:t>
      </w:r>
      <w:r w:rsidR="006452D8">
        <w:t xml:space="preserve"> в связи с чем, ЖК «Перспектива-2004» не может дать согласие на подключение</w:t>
      </w:r>
      <w:r w:rsidR="000223B5">
        <w:t xml:space="preserve"> (технологическое подсоединение)</w:t>
      </w:r>
      <w:r w:rsidR="006452D8">
        <w:t xml:space="preserve"> к газопроводу, находящемуся в собственности кооператива, дополнительных абонентов.</w:t>
      </w:r>
      <w:bookmarkStart w:id="0" w:name="_Hlk83406031"/>
    </w:p>
    <w:bookmarkEnd w:id="0"/>
    <w:p w14:paraId="39289D90" w14:textId="77777777" w:rsidR="008C0886" w:rsidRDefault="008C0886" w:rsidP="008C0886">
      <w:pPr>
        <w:ind w:firstLine="567"/>
        <w:jc w:val="both"/>
      </w:pPr>
    </w:p>
    <w:p w14:paraId="75DCCB87" w14:textId="0C8BA771" w:rsidR="00697911" w:rsidRDefault="008C0886" w:rsidP="00697911">
      <w:pPr>
        <w:jc w:val="both"/>
      </w:pPr>
      <w:r>
        <w:t>Председатель</w:t>
      </w:r>
      <w:r w:rsidR="00041502">
        <w:t xml:space="preserve"> </w:t>
      </w:r>
      <w:r>
        <w:t>ЖК «Перспектива-</w:t>
      </w:r>
      <w:proofErr w:type="gramStart"/>
      <w:r>
        <w:t>2004»</w:t>
      </w:r>
      <w:r w:rsidR="00697911">
        <w:t>_</w:t>
      </w:r>
      <w:proofErr w:type="gramEnd"/>
      <w:r w:rsidR="00697911">
        <w:t>______________________/</w:t>
      </w:r>
      <w:r>
        <w:t>Суминов Н.Ф</w:t>
      </w:r>
      <w:r w:rsidR="00041502">
        <w:t>.</w:t>
      </w:r>
      <w:r w:rsidR="00697911">
        <w:t xml:space="preserve">/                  </w:t>
      </w:r>
    </w:p>
    <w:p w14:paraId="67082A7D" w14:textId="77777777" w:rsidR="00697911" w:rsidRDefault="00697911" w:rsidP="00697911">
      <w:pPr>
        <w:jc w:val="both"/>
      </w:pPr>
    </w:p>
    <w:p w14:paraId="27777405" w14:textId="74E47F22" w:rsidR="00697911" w:rsidRDefault="00697911" w:rsidP="00697911">
      <w:pPr>
        <w:jc w:val="both"/>
      </w:pPr>
      <w:r>
        <w:t xml:space="preserve">                                                                                                       </w:t>
      </w:r>
      <w:proofErr w:type="gramStart"/>
      <w:r>
        <w:t>« 2</w:t>
      </w:r>
      <w:r w:rsidR="00BD473C">
        <w:t>7</w:t>
      </w:r>
      <w:proofErr w:type="gramEnd"/>
      <w:r>
        <w:t xml:space="preserve"> » сентября 2021г.</w:t>
      </w:r>
    </w:p>
    <w:p w14:paraId="0983A887" w14:textId="2CAA9C17" w:rsidR="008C0886" w:rsidRPr="008C0886" w:rsidRDefault="008C0886" w:rsidP="00697911">
      <w:pPr>
        <w:jc w:val="both"/>
      </w:pPr>
    </w:p>
    <w:sectPr w:rsidR="008C0886" w:rsidRPr="008C0886" w:rsidSect="00ED6184">
      <w:pgSz w:w="11906" w:h="16838"/>
      <w:pgMar w:top="397" w:right="680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699"/>
    <w:rsid w:val="00000516"/>
    <w:rsid w:val="000223B5"/>
    <w:rsid w:val="00041502"/>
    <w:rsid w:val="000A13EE"/>
    <w:rsid w:val="00175699"/>
    <w:rsid w:val="001F3C1E"/>
    <w:rsid w:val="00255910"/>
    <w:rsid w:val="003A2A7A"/>
    <w:rsid w:val="004C0C21"/>
    <w:rsid w:val="00514A6F"/>
    <w:rsid w:val="00606A25"/>
    <w:rsid w:val="006452D8"/>
    <w:rsid w:val="00697911"/>
    <w:rsid w:val="00705BFD"/>
    <w:rsid w:val="007734DC"/>
    <w:rsid w:val="007A454A"/>
    <w:rsid w:val="007F12F2"/>
    <w:rsid w:val="00813CE6"/>
    <w:rsid w:val="008873FC"/>
    <w:rsid w:val="008B258C"/>
    <w:rsid w:val="008B3068"/>
    <w:rsid w:val="008C0886"/>
    <w:rsid w:val="009830FE"/>
    <w:rsid w:val="009D76AD"/>
    <w:rsid w:val="00A90E11"/>
    <w:rsid w:val="00AE25AD"/>
    <w:rsid w:val="00AE7C92"/>
    <w:rsid w:val="00B756F6"/>
    <w:rsid w:val="00BD473C"/>
    <w:rsid w:val="00C45197"/>
    <w:rsid w:val="00DC6BD9"/>
    <w:rsid w:val="00E629F8"/>
    <w:rsid w:val="00EA1459"/>
    <w:rsid w:val="00ED0964"/>
    <w:rsid w:val="00ED6184"/>
    <w:rsid w:val="00FD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88B9"/>
  <w15:docId w15:val="{5D163D34-AAEF-4B91-A15F-AD2D0257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Галя Шилова</cp:lastModifiedBy>
  <cp:revision>21</cp:revision>
  <cp:lastPrinted>2021-10-19T08:25:00Z</cp:lastPrinted>
  <dcterms:created xsi:type="dcterms:W3CDTF">2021-09-24T12:41:00Z</dcterms:created>
  <dcterms:modified xsi:type="dcterms:W3CDTF">2021-10-19T08:38:00Z</dcterms:modified>
</cp:coreProperties>
</file>