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0128FF">
        <w:rPr>
          <w:rFonts w:ascii="Times New Roman" w:hAnsi="Times New Roman" w:cs="Times New Roman"/>
          <w:b/>
          <w:sz w:val="28"/>
          <w:szCs w:val="28"/>
          <w:lang w:eastAsia="ru-RU"/>
        </w:rPr>
        <w:t>10.06.2025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62AE2" w:rsidRDefault="00552C84" w:rsidP="00962AE2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 w:rsidR="00962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62AE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E268F">
        <w:rPr>
          <w:rFonts w:ascii="Times New Roman" w:hAnsi="Times New Roman" w:cs="Times New Roman"/>
          <w:sz w:val="28"/>
          <w:szCs w:val="28"/>
        </w:rPr>
        <w:t>Т</w:t>
      </w:r>
      <w:r w:rsidR="00BE268F" w:rsidRPr="006341C2">
        <w:rPr>
          <w:rFonts w:ascii="Times New Roman" w:hAnsi="Times New Roman" w:cs="Times New Roman"/>
          <w:sz w:val="28"/>
          <w:szCs w:val="28"/>
        </w:rPr>
        <w:t>ехническое обслуживание и ремонт</w:t>
      </w:r>
      <w:r w:rsidR="00BE268F">
        <w:rPr>
          <w:rFonts w:ascii="Times New Roman" w:hAnsi="Times New Roman" w:cs="Times New Roman"/>
          <w:sz w:val="28"/>
          <w:szCs w:val="28"/>
        </w:rPr>
        <w:t xml:space="preserve"> </w:t>
      </w:r>
      <w:r w:rsidR="00BE268F" w:rsidRPr="006341C2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BE268F" w:rsidRPr="00634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8F" w:rsidRPr="00C6044C">
        <w:rPr>
          <w:rFonts w:ascii="Times New Roman" w:hAnsi="Times New Roman" w:cs="Times New Roman"/>
          <w:sz w:val="28"/>
          <w:szCs w:val="28"/>
        </w:rPr>
        <w:t>средств»</w:t>
      </w:r>
      <w:r w:rsidR="00BE268F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62AE2" w:rsidRDefault="00962AE2" w:rsidP="003C176B">
      <w:pPr>
        <w:pStyle w:val="a3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200729" w:rsidRPr="00A26EBA" w:rsidRDefault="00200729" w:rsidP="003C176B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528"/>
      </w:tblGrid>
      <w:tr w:rsidR="00962AE2" w:rsidRPr="00A26EBA" w:rsidTr="007A536A">
        <w:tc>
          <w:tcPr>
            <w:tcW w:w="901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528" w:type="dxa"/>
          </w:tcPr>
          <w:p w:rsidR="00962AE2" w:rsidRPr="00A26EBA" w:rsidRDefault="00962AE2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128FF" w:rsidRPr="00A26EBA" w:rsidTr="007A536A">
        <w:trPr>
          <w:trHeight w:val="259"/>
        </w:trPr>
        <w:tc>
          <w:tcPr>
            <w:tcW w:w="901" w:type="dxa"/>
          </w:tcPr>
          <w:p w:rsidR="000128FF" w:rsidRPr="00A26EBA" w:rsidRDefault="000128FF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05ТОоз-14/03(СПО)</w:t>
            </w:r>
          </w:p>
        </w:tc>
        <w:tc>
          <w:tcPr>
            <w:tcW w:w="1418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05/25</w:t>
            </w:r>
          </w:p>
        </w:tc>
        <w:tc>
          <w:tcPr>
            <w:tcW w:w="1418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5528" w:type="dxa"/>
          </w:tcPr>
          <w:p w:rsidR="000128FF" w:rsidRPr="00A26EBA" w:rsidRDefault="000128FF" w:rsidP="00FA3B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962AE2" w:rsidRDefault="00962AE2" w:rsidP="00962AE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552C84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552C84" w:rsidRPr="00747D09" w:rsidRDefault="00552C84" w:rsidP="00552C84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sectPr w:rsidR="00552C84" w:rsidRPr="00747D09" w:rsidSect="00200729">
      <w:pgSz w:w="16838" w:h="11906" w:orient="landscape"/>
      <w:pgMar w:top="184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81"/>
    <w:rsid w:val="000128FF"/>
    <w:rsid w:val="001B365B"/>
    <w:rsid w:val="00200729"/>
    <w:rsid w:val="0023343B"/>
    <w:rsid w:val="002858E1"/>
    <w:rsid w:val="003C176B"/>
    <w:rsid w:val="00552C84"/>
    <w:rsid w:val="00583281"/>
    <w:rsid w:val="00622CCE"/>
    <w:rsid w:val="0072697A"/>
    <w:rsid w:val="007C0D92"/>
    <w:rsid w:val="00962AE2"/>
    <w:rsid w:val="009668E4"/>
    <w:rsid w:val="00973E7D"/>
    <w:rsid w:val="0099217A"/>
    <w:rsid w:val="00AD0E53"/>
    <w:rsid w:val="00B25FDC"/>
    <w:rsid w:val="00BE268F"/>
    <w:rsid w:val="00D12253"/>
    <w:rsid w:val="00DF68C5"/>
    <w:rsid w:val="00E574D6"/>
    <w:rsid w:val="00EB1FD9"/>
    <w:rsid w:val="00FA517C"/>
    <w:rsid w:val="00FD11AF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13</cp:revision>
  <dcterms:created xsi:type="dcterms:W3CDTF">2024-07-27T19:48:00Z</dcterms:created>
  <dcterms:modified xsi:type="dcterms:W3CDTF">2025-06-10T09:00:00Z</dcterms:modified>
</cp:coreProperties>
</file>