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03" w:rsidRPr="00213303" w:rsidRDefault="00213303" w:rsidP="00213303">
      <w:pPr>
        <w:pStyle w:val="1"/>
        <w:spacing w:before="0" w:after="0" w:line="72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ПОЛИТИКА КОНФИДЕНЦИАЛЬНОСТИ</w:t>
      </w:r>
      <w:r w:rsidRPr="002133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САЙТА</w:t>
      </w:r>
    </w:p>
    <w:p w:rsidR="00213303" w:rsidRPr="00213303" w:rsidRDefault="00213303" w:rsidP="0021330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303" w:rsidRPr="00213303" w:rsidRDefault="00213303" w:rsidP="0021330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Настоящая политика в области обработки и защиты персональных данных оператора (далее - Политика) разработана в целях выполнения требований законодательства РФ в области обработки п</w:t>
      </w:r>
      <w:bookmarkStart w:id="0" w:name="_GoBack"/>
      <w:bookmarkEnd w:id="0"/>
      <w:r w:rsidRPr="00213303">
        <w:rPr>
          <w:rFonts w:ascii="Times New Roman" w:hAnsi="Times New Roman" w:cs="Times New Roman"/>
          <w:sz w:val="24"/>
          <w:szCs w:val="24"/>
          <w:lang w:val="ru-RU"/>
        </w:rPr>
        <w:t>ерсональных данных, раскрывает основные категории персональных данных, обрабатываемых оператором, цели, способы и принципы обработки, права и обязанности оператора при обработке, права субъектов персональных данных. Политика является общедоступным документом, декларирующим концептуальные основы деятельности оператора при обработке персональных данных.</w:t>
      </w:r>
    </w:p>
    <w:p w:rsidR="00213303" w:rsidRPr="00213303" w:rsidRDefault="00213303" w:rsidP="0021330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213303" w:rsidRPr="00213303" w:rsidRDefault="00213303" w:rsidP="00213303">
      <w:pPr>
        <w:pStyle w:val="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213303">
        <w:rPr>
          <w:rFonts w:ascii="Times New Roman" w:hAnsi="Times New Roman" w:cs="Times New Roman"/>
          <w:b/>
          <w:bCs/>
          <w:color w:val="000000"/>
          <w:lang w:val="ru-RU"/>
        </w:rPr>
        <w:t>Общие положения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В рамках настоящей Политики под персональной информацией Пользователя понимаются: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213303" w:rsidRPr="00213303" w:rsidRDefault="00213303" w:rsidP="00213303">
      <w:pPr>
        <w:pStyle w:val="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213303">
        <w:rPr>
          <w:rFonts w:ascii="Times New Roman" w:hAnsi="Times New Roman" w:cs="Times New Roman"/>
          <w:b/>
          <w:bCs/>
          <w:color w:val="000000"/>
          <w:lang w:val="ru-RU"/>
        </w:rPr>
        <w:t xml:space="preserve">Предмет политики конфиденциальности 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Политика конфиденциальности устанавливает обязательства Администрации </w:t>
      </w: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Сайта </w:t>
      </w: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неразглашению и обеспечению режима защиты конфиденциальности персональных данных, которые Пользователь предоставляет по запросу Администрации</w:t>
      </w: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Сайта</w:t>
      </w: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регистрации на </w:t>
      </w: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Сайте</w:t>
      </w: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при подписке на информационную e-mail рассылку.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Персональные данные, разрешённые к обработке в рамках Политики конфиденциальности, предоставляются Пользователем путём заполнения форм на </w:t>
      </w: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Сайте</w:t>
      </w: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включают в себя следующую информацию: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фамилию, имя, отчество Пользователя;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контактный телефон Пользователя</w:t>
      </w: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 (e-mail</w:t>
      </w: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жительство Пользователя (при необходимости</w:t>
      </w:r>
      <w:r w:rsidRPr="0021330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13303" w:rsidRPr="00213303" w:rsidRDefault="00213303" w:rsidP="00213303">
      <w:pPr>
        <w:spacing w:after="12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Администрация сайта </w:t>
      </w:r>
      <w:r w:rsidRPr="00213303">
        <w:rPr>
          <w:rFonts w:ascii="Times New Roman" w:hAnsi="Times New Roman" w:cs="Times New Roman"/>
          <w:color w:val="000000"/>
          <w:sz w:val="24"/>
          <w:szCs w:val="24"/>
        </w:rPr>
        <w:t xml:space="preserve">защищает </w:t>
      </w:r>
      <w:r w:rsidRPr="00213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</w:t>
      </w:r>
      <w:r w:rsidRPr="00213303">
        <w:rPr>
          <w:rFonts w:ascii="Times New Roman" w:hAnsi="Times New Roman" w:cs="Times New Roman"/>
          <w:color w:val="000000"/>
          <w:sz w:val="24"/>
          <w:szCs w:val="24"/>
        </w:rPr>
        <w:t>, которые автоматически передаются при посещении страниц: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фамилию, имя, отчество Пользователя;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</w:rPr>
        <w:t>IP адрес;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</w:rPr>
        <w:t>информация из cookies;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</w:rPr>
        <w:t>информация о браузере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</w:rPr>
        <w:t>время доступа;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</w:rPr>
        <w:t>реферер (адрес предыдущей страницы).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</w:rPr>
        <w:t xml:space="preserve">Отключение cookies может повлечь невозможность доступа к частям </w:t>
      </w:r>
      <w:r w:rsidRPr="00213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13303">
        <w:rPr>
          <w:rFonts w:ascii="Times New Roman" w:hAnsi="Times New Roman" w:cs="Times New Roman"/>
          <w:color w:val="000000"/>
          <w:sz w:val="24"/>
          <w:szCs w:val="24"/>
        </w:rPr>
        <w:t>айта , требующим авторизации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</w:rPr>
        <w:t>Администрация сайта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</w:t>
      </w:r>
      <w:r w:rsidRPr="002133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</w:rPr>
        <w:t>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</w:t>
      </w:r>
      <w:r w:rsidRPr="00213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если иное не указано в Политике.</w:t>
      </w:r>
    </w:p>
    <w:p w:rsidR="00213303" w:rsidRPr="00213303" w:rsidRDefault="00213303" w:rsidP="00213303">
      <w:pPr>
        <w:pStyle w:val="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bookmarkStart w:id="1" w:name="_8ih8999axxua" w:colFirst="0" w:colLast="0"/>
      <w:bookmarkEnd w:id="1"/>
      <w:r w:rsidRPr="00213303">
        <w:rPr>
          <w:rFonts w:ascii="Times New Roman" w:hAnsi="Times New Roman" w:cs="Times New Roman"/>
          <w:b/>
          <w:bCs/>
          <w:color w:val="000000"/>
          <w:lang w:val="ru-RU"/>
        </w:rPr>
        <w:t>Цели обработки персональной информации пользователей</w:t>
      </w:r>
    </w:p>
    <w:p w:rsidR="00213303" w:rsidRPr="00213303" w:rsidRDefault="00213303" w:rsidP="002133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Персональную информацию Пользователя Сайт обрабатывает в следующих целях: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Идентификации Пользователя, зарегистрированного на Сайте, для дальнейшей его авторизации;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Предоставления Пользователю доступа к персонализированным ресурсам Сайта;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Определения места нахождения Пользователя для обеспечения безопасности, предотвращения мошенничества.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Подтверждения достоверности и полноты персональных данных, предоставленных Пользователем.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Создания учетной записи для возможности приобретения продукции, размещенной на Сайте;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Осуществления рекламной деятельности с согласия Пользователя.</w:t>
      </w:r>
    </w:p>
    <w:p w:rsidR="00213303" w:rsidRPr="00213303" w:rsidRDefault="00213303" w:rsidP="00213303">
      <w:pPr>
        <w:pStyle w:val="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color w:val="000000"/>
        </w:rPr>
      </w:pPr>
      <w:r w:rsidRPr="00213303">
        <w:rPr>
          <w:rFonts w:ascii="Times New Roman" w:hAnsi="Times New Roman" w:cs="Times New Roman"/>
          <w:b/>
          <w:bCs/>
          <w:color w:val="000000"/>
          <w:lang w:val="ru-RU"/>
        </w:rPr>
        <w:t>Условия обработки персональной информации пользователей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хранит персональную информацию Пользователей в соответствии с внутренними регламентами конкретных сервисов.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Сайт вправе передать персональную информацию Пользователя третьим лицам в следующих случаях: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Пользователь выразил согласие на такие действия;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 xml:space="preserve"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lastRenderedPageBreak/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Администрация Сайта не осуществляет обработку биометрических персональных данных (характеризуют физиологические и биологические особенности человека, на основании которых можно установить его личность),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и не производит трансграничную передачу персональных данных на территорию иностранного государства.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133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3303">
        <w:rPr>
          <w:rFonts w:ascii="Times New Roman" w:hAnsi="Times New Roman" w:cs="Times New Roman"/>
          <w:sz w:val="24"/>
          <w:szCs w:val="24"/>
          <w:lang w:val="ru-RU"/>
        </w:rPr>
        <w:t>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  <w:r w:rsidRPr="00213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3303">
        <w:rPr>
          <w:rFonts w:ascii="Times New Roman" w:hAnsi="Times New Roman" w:cs="Times New Roman"/>
          <w:sz w:val="24"/>
          <w:szCs w:val="24"/>
          <w:lang w:val="ru-RU"/>
        </w:rPr>
        <w:t xml:space="preserve">Уведомление об отзыве согласия на обработку персональных данных направляется на адрес электронной почты: </w:t>
      </w:r>
      <w:r w:rsidRPr="00213303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213303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213303">
        <w:rPr>
          <w:rFonts w:ascii="Times New Roman" w:hAnsi="Times New Roman" w:cs="Times New Roman"/>
          <w:sz w:val="24"/>
          <w:szCs w:val="24"/>
          <w:lang w:val="en-US"/>
        </w:rPr>
        <w:t>iqbalance</w:t>
      </w:r>
      <w:r w:rsidRPr="002133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13303">
        <w:rPr>
          <w:rFonts w:ascii="Times New Roman" w:hAnsi="Times New Roman" w:cs="Times New Roman"/>
          <w:sz w:val="24"/>
          <w:szCs w:val="24"/>
          <w:lang w:val="en-US"/>
        </w:rPr>
        <w:t>beauty</w:t>
      </w:r>
      <w:r w:rsidRPr="002133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3303" w:rsidRPr="00213303" w:rsidRDefault="00213303" w:rsidP="00213303">
      <w:pPr>
        <w:pStyle w:val="4"/>
        <w:numPr>
          <w:ilvl w:val="0"/>
          <w:numId w:val="1"/>
        </w:numPr>
        <w:ind w:left="567"/>
        <w:rPr>
          <w:rFonts w:ascii="Times New Roman" w:hAnsi="Times New Roman" w:cs="Times New Roman"/>
          <w:b/>
          <w:bCs/>
          <w:color w:val="000000"/>
          <w:lang w:val="ru-RU"/>
        </w:rPr>
      </w:pPr>
      <w:bookmarkStart w:id="2" w:name="_nmwotnew7mhu" w:colFirst="0" w:colLast="0"/>
      <w:bookmarkEnd w:id="2"/>
      <w:r w:rsidRPr="00213303">
        <w:rPr>
          <w:rFonts w:ascii="Times New Roman" w:hAnsi="Times New Roman" w:cs="Times New Roman"/>
          <w:b/>
          <w:bCs/>
          <w:color w:val="000000"/>
          <w:lang w:val="ru-RU"/>
        </w:rPr>
        <w:t>Обязательства сторон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213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</w:t>
      </w:r>
      <w:r w:rsidRPr="002133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Предоставить информацию о персональных данных, необходимую для пользования Сайтом.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Обновлять, дополнять предоставленную информацию о персональных данных в случае изменения данной информации.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3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Администрация Сайта обязана: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Использовать полученную информацию исключительно для целей, указанных в настоящей Политике конфиденциальности.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Для обеспечения защиты персональных данных Пользователя при их обработке приняты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данных.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213303" w:rsidRPr="00213303" w:rsidRDefault="00213303" w:rsidP="00213303">
      <w:pPr>
        <w:pStyle w:val="4"/>
        <w:numPr>
          <w:ilvl w:val="0"/>
          <w:numId w:val="1"/>
        </w:numPr>
        <w:ind w:left="567"/>
        <w:rPr>
          <w:rFonts w:ascii="Times New Roman" w:hAnsi="Times New Roman" w:cs="Times New Roman"/>
          <w:b/>
          <w:bCs/>
          <w:color w:val="000000"/>
          <w:lang w:val="ru-RU"/>
        </w:rPr>
      </w:pPr>
      <w:r w:rsidRPr="00213303">
        <w:rPr>
          <w:rFonts w:ascii="Times New Roman" w:hAnsi="Times New Roman" w:cs="Times New Roman"/>
          <w:b/>
          <w:bCs/>
          <w:color w:val="000000"/>
          <w:lang w:val="ru-RU"/>
        </w:rPr>
        <w:t>Ответственность сторон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Стала публичным достоянием до ее утраты или разглашения.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Была получена от третьей стороны до момента ее получения Администрацией Сайта.</w:t>
      </w:r>
    </w:p>
    <w:p w:rsidR="00213303" w:rsidRPr="00213303" w:rsidRDefault="00213303" w:rsidP="00213303">
      <w:pPr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Была разглашена с согласия Пользователя.</w:t>
      </w:r>
    </w:p>
    <w:p w:rsidR="00213303" w:rsidRPr="00213303" w:rsidRDefault="00213303" w:rsidP="00213303">
      <w:pPr>
        <w:pStyle w:val="4"/>
        <w:numPr>
          <w:ilvl w:val="0"/>
          <w:numId w:val="1"/>
        </w:numPr>
        <w:ind w:left="567"/>
        <w:rPr>
          <w:rFonts w:ascii="Times New Roman" w:hAnsi="Times New Roman" w:cs="Times New Roman"/>
          <w:b/>
          <w:bCs/>
          <w:color w:val="000000"/>
          <w:lang w:val="ru-RU"/>
        </w:rPr>
      </w:pPr>
      <w:r w:rsidRPr="00213303">
        <w:rPr>
          <w:rFonts w:ascii="Times New Roman" w:hAnsi="Times New Roman" w:cs="Times New Roman"/>
          <w:b/>
          <w:bCs/>
          <w:color w:val="000000"/>
        </w:rPr>
        <w:t>Прочие положения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Все предложения или вопросы по настоящей Политике конфиденциальности следует сообщать по следующему адресу электронной почты:</w:t>
      </w:r>
      <w:r w:rsidRPr="00213303">
        <w:rPr>
          <w:rFonts w:ascii="Times New Roman" w:hAnsi="Times New Roman" w:cs="Times New Roman"/>
          <w:sz w:val="24"/>
          <w:szCs w:val="24"/>
        </w:rPr>
        <w:t xml:space="preserve"> </w:t>
      </w:r>
      <w:r w:rsidRPr="00213303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213303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213303">
        <w:rPr>
          <w:rFonts w:ascii="Times New Roman" w:hAnsi="Times New Roman" w:cs="Times New Roman"/>
          <w:sz w:val="24"/>
          <w:szCs w:val="24"/>
          <w:lang w:val="en-US"/>
        </w:rPr>
        <w:t>iqbalance</w:t>
      </w:r>
      <w:r w:rsidRPr="002133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13303">
        <w:rPr>
          <w:rFonts w:ascii="Times New Roman" w:hAnsi="Times New Roman" w:cs="Times New Roman"/>
          <w:sz w:val="24"/>
          <w:szCs w:val="24"/>
          <w:lang w:val="en-US"/>
        </w:rPr>
        <w:t>beauty</w:t>
      </w:r>
    </w:p>
    <w:p w:rsidR="00213303" w:rsidRPr="00213303" w:rsidRDefault="00213303" w:rsidP="00213303">
      <w:pPr>
        <w:numPr>
          <w:ilvl w:val="1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val="ru-RU"/>
        </w:rPr>
        <w:t>Действующая Политика конфиденциальности размещена на сайте: https://</w:t>
      </w:r>
      <w:r w:rsidRPr="00213303">
        <w:rPr>
          <w:rFonts w:ascii="Times New Roman" w:hAnsi="Times New Roman" w:cs="Times New Roman"/>
          <w:sz w:val="24"/>
          <w:szCs w:val="24"/>
          <w:lang w:val="en-US"/>
        </w:rPr>
        <w:t>iqbalance</w:t>
      </w:r>
      <w:r w:rsidRPr="002133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13303">
        <w:rPr>
          <w:rFonts w:ascii="Times New Roman" w:hAnsi="Times New Roman" w:cs="Times New Roman"/>
          <w:sz w:val="24"/>
          <w:szCs w:val="24"/>
          <w:lang w:val="en-US"/>
        </w:rPr>
        <w:t>beauty</w:t>
      </w:r>
      <w:r w:rsidRPr="00213303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7469AF" w:rsidRDefault="007469AF"/>
    <w:sectPr w:rsidR="007469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244C9"/>
    <w:multiLevelType w:val="multilevel"/>
    <w:tmpl w:val="E8A6B40C"/>
    <w:lvl w:ilvl="0">
      <w:start w:val="1"/>
      <w:numFmt w:val="decimal"/>
      <w:lvlText w:val="%1."/>
      <w:lvlJc w:val="right"/>
      <w:pPr>
        <w:ind w:left="720" w:hanging="436"/>
      </w:pPr>
      <w:rPr>
        <w:rFonts w:hint="default"/>
        <w:b/>
        <w:bCs/>
        <w:i w:val="0"/>
        <w:iCs w:val="0"/>
        <w:color w:val="000000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502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03"/>
    <w:rsid w:val="00213303"/>
    <w:rsid w:val="007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58141-9795-4790-866C-0876405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03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21330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21330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303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rsid w:val="00213303"/>
    <w:rPr>
      <w:rFonts w:ascii="Arial" w:eastAsia="Arial" w:hAnsi="Arial" w:cs="Arial"/>
      <w:color w:val="666666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2025-08-22T10:23:00Z</dcterms:created>
  <dcterms:modified xsi:type="dcterms:W3CDTF">2025-08-22T10:23:00Z</dcterms:modified>
</cp:coreProperties>
</file>