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6093" w14:textId="77777777" w:rsidR="00801F28" w:rsidRDefault="00801F28">
      <w:pPr>
        <w:pStyle w:val="1"/>
      </w:pPr>
      <w:hyperlink r:id="rId7" w:history="1">
        <w:r>
          <w:rPr>
            <w:rStyle w:val="a4"/>
            <w:rFonts w:cs="Times New Roman CYR"/>
            <w:b w:val="0"/>
            <w:bCs w:val="0"/>
          </w:rPr>
          <w:t>Постановление Правительства РФ от 21 июля 2008 г. N 549 "О порядке поставки газа для обеспечения коммунально-бытовых нужд граждан" (с изменениями и дополнениями)</w:t>
        </w:r>
      </w:hyperlink>
    </w:p>
    <w:p w14:paraId="2973CF8E" w14:textId="77777777" w:rsidR="00801F28" w:rsidRDefault="00801F28">
      <w:pPr>
        <w:pStyle w:val="1"/>
      </w:pPr>
      <w:r>
        <w:t>Постановление Правительства РФ от 21 июля 2008 г. N 549</w:t>
      </w:r>
      <w:r>
        <w:br/>
        <w:t>"О порядке поставки газа для обеспечения коммунально-бытовых нужд граждан"</w:t>
      </w:r>
    </w:p>
    <w:p w14:paraId="5AEE407E" w14:textId="77777777" w:rsidR="00801F28" w:rsidRDefault="00801F28">
      <w:pPr>
        <w:pStyle w:val="ab"/>
      </w:pPr>
      <w:r>
        <w:t>С изменениями и дополнениями от:</w:t>
      </w:r>
    </w:p>
    <w:p w14:paraId="012D0DAD" w14:textId="77777777" w:rsidR="00801F28" w:rsidRDefault="00801F28">
      <w:pPr>
        <w:pStyle w:val="a9"/>
        <w:rPr>
          <w:shd w:val="clear" w:color="auto" w:fill="EAEFED"/>
        </w:rPr>
      </w:pPr>
      <w:r>
        <w:t xml:space="preserve"> </w:t>
      </w:r>
      <w:r>
        <w:rPr>
          <w:shd w:val="clear" w:color="auto" w:fill="EAEFED"/>
        </w:rPr>
        <w:t>6 мая 2011 г., 14 мая 2013 г., 17 февраля, 15 апреля 2014 г., 9 сентября 2017 г., 19 марта 2020 г.</w:t>
      </w:r>
    </w:p>
    <w:p w14:paraId="3872488A" w14:textId="77777777" w:rsidR="00801F28" w:rsidRDefault="00801F28"/>
    <w:p w14:paraId="1355B3CC" w14:textId="77777777" w:rsidR="00801F28" w:rsidRDefault="00801F28">
      <w:bookmarkStart w:id="0" w:name="sub_1111"/>
      <w:r>
        <w:t xml:space="preserve">В соответствии с </w:t>
      </w:r>
      <w:hyperlink r:id="rId8" w:history="1">
        <w:r>
          <w:rPr>
            <w:rStyle w:val="a4"/>
            <w:rFonts w:cs="Times New Roman CYR"/>
          </w:rPr>
          <w:t>Федеральным законом</w:t>
        </w:r>
      </w:hyperlink>
      <w:r>
        <w:t xml:space="preserve"> "О газоснабжении в Российской Федерации" Правительство Российской Федерации постановляет:</w:t>
      </w:r>
    </w:p>
    <w:p w14:paraId="59DF59FF" w14:textId="77777777" w:rsidR="00801F28" w:rsidRDefault="00801F28">
      <w:bookmarkStart w:id="1" w:name="sub_1"/>
      <w:bookmarkEnd w:id="0"/>
      <w:r>
        <w:t xml:space="preserve">1. Утвердить прилагаемые </w:t>
      </w:r>
      <w:hyperlink w:anchor="sub_1000" w:history="1">
        <w:r>
          <w:rPr>
            <w:rStyle w:val="a4"/>
            <w:rFonts w:cs="Times New Roman CYR"/>
          </w:rPr>
          <w:t>Правила</w:t>
        </w:r>
      </w:hyperlink>
      <w:r>
        <w:t xml:space="preserve"> поставки газа для обеспечения коммунально-бытовых нужд граждан.</w:t>
      </w:r>
    </w:p>
    <w:p w14:paraId="688C7103" w14:textId="77777777" w:rsidR="00801F28" w:rsidRDefault="00801F28">
      <w:pPr>
        <w:pStyle w:val="a6"/>
        <w:rPr>
          <w:color w:val="000000"/>
          <w:sz w:val="16"/>
          <w:szCs w:val="16"/>
          <w:shd w:val="clear" w:color="auto" w:fill="F0F0F0"/>
        </w:rPr>
      </w:pPr>
      <w:bookmarkStart w:id="2" w:name="sub_2"/>
      <w:bookmarkEnd w:id="1"/>
      <w:r>
        <w:rPr>
          <w:color w:val="000000"/>
          <w:sz w:val="16"/>
          <w:szCs w:val="16"/>
          <w:shd w:val="clear" w:color="auto" w:fill="F0F0F0"/>
        </w:rPr>
        <w:t>Информация об изменениях:</w:t>
      </w:r>
    </w:p>
    <w:bookmarkEnd w:id="2"/>
    <w:p w14:paraId="6ED87713" w14:textId="77777777" w:rsidR="00801F28" w:rsidRDefault="00801F28">
      <w:pPr>
        <w:pStyle w:val="a7"/>
        <w:rPr>
          <w:shd w:val="clear" w:color="auto" w:fill="F0F0F0"/>
        </w:rPr>
      </w:pPr>
      <w:r>
        <w:t xml:space="preserve"> </w:t>
      </w:r>
      <w:hyperlink r:id="rId9" w:history="1">
        <w:r>
          <w:rPr>
            <w:rStyle w:val="a4"/>
            <w:rFonts w:cs="Times New Roman CYR"/>
            <w:shd w:val="clear" w:color="auto" w:fill="F0F0F0"/>
          </w:rPr>
          <w:t>Постановлением</w:t>
        </w:r>
      </w:hyperlink>
      <w:r>
        <w:rPr>
          <w:shd w:val="clear" w:color="auto" w:fill="F0F0F0"/>
        </w:rPr>
        <w:t xml:space="preserve"> Правительства РФ от 15 апреля 2014 г. N 344 в пункт 2 внесены изменения</w:t>
      </w:r>
    </w:p>
    <w:p w14:paraId="015CFED4" w14:textId="77777777" w:rsidR="00801F28" w:rsidRDefault="00801F28">
      <w:pPr>
        <w:pStyle w:val="a7"/>
        <w:rPr>
          <w:shd w:val="clear" w:color="auto" w:fill="F0F0F0"/>
        </w:rPr>
      </w:pPr>
      <w:r>
        <w:t xml:space="preserve"> </w:t>
      </w:r>
      <w:hyperlink r:id="rId10" w:history="1">
        <w:r>
          <w:rPr>
            <w:rStyle w:val="a4"/>
            <w:rFonts w:cs="Times New Roman CYR"/>
            <w:shd w:val="clear" w:color="auto" w:fill="F0F0F0"/>
          </w:rPr>
          <w:t>См. текст пункта в предыдущей редакции</w:t>
        </w:r>
      </w:hyperlink>
    </w:p>
    <w:p w14:paraId="67A8C648" w14:textId="77777777" w:rsidR="00801F28" w:rsidRDefault="00801F28">
      <w:r>
        <w:t>2. Установить, что:</w:t>
      </w:r>
    </w:p>
    <w:bookmarkStart w:id="3" w:name="sub_22"/>
    <w:p w14:paraId="50CBABFF" w14:textId="77777777" w:rsidR="00801F28" w:rsidRDefault="00801F28">
      <w:r>
        <w:fldChar w:fldCharType="begin"/>
      </w:r>
      <w:r>
        <w:instrText>HYPERLINK "http://internet.garant.ru/document/redirect/2171461/1000"</w:instrText>
      </w:r>
      <w:r>
        <w:fldChar w:fldCharType="separate"/>
      </w:r>
      <w:r>
        <w:rPr>
          <w:rStyle w:val="a4"/>
          <w:rFonts w:cs="Times New Roman CYR"/>
        </w:rPr>
        <w:t>методологическое обеспечение</w:t>
      </w:r>
      <w:r>
        <w:fldChar w:fldCharType="end"/>
      </w:r>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bookmarkEnd w:id="3"/>
    <w:p w14:paraId="309233E6" w14:textId="77777777" w:rsidR="00801F28" w:rsidRDefault="00801F28">
      <w:r>
        <w:t>договоры поставки газа, заключенные до вступления в силу Правил, утвержденных настоящим постановлением, сохраняют юридическую силу до истечения срока их действия или до их перезаключения.</w:t>
      </w:r>
    </w:p>
    <w:p w14:paraId="73DDC55C" w14:textId="77777777" w:rsidR="00801F28" w:rsidRDefault="00801F28">
      <w:bookmarkStart w:id="4" w:name="sub_3"/>
      <w:r>
        <w:t>3. </w:t>
      </w:r>
      <w:hyperlink r:id="rId11" w:history="1">
        <w:r>
          <w:rPr>
            <w:rStyle w:val="a4"/>
            <w:rFonts w:cs="Times New Roman CYR"/>
          </w:rPr>
          <w:t>Утратил силу</w:t>
        </w:r>
      </w:hyperlink>
      <w:r>
        <w:t>.</w:t>
      </w:r>
    </w:p>
    <w:bookmarkEnd w:id="4"/>
    <w:p w14:paraId="1DE94D37" w14:textId="77777777" w:rsidR="00801F28" w:rsidRDefault="00801F28">
      <w:pPr>
        <w:pStyle w:val="a6"/>
        <w:rPr>
          <w:color w:val="000000"/>
          <w:sz w:val="16"/>
          <w:szCs w:val="16"/>
          <w:shd w:val="clear" w:color="auto" w:fill="F0F0F0"/>
        </w:rPr>
      </w:pPr>
      <w:r>
        <w:rPr>
          <w:color w:val="000000"/>
          <w:sz w:val="16"/>
          <w:szCs w:val="16"/>
          <w:shd w:val="clear" w:color="auto" w:fill="F0F0F0"/>
        </w:rPr>
        <w:t>Информация об изменениях:</w:t>
      </w:r>
    </w:p>
    <w:p w14:paraId="1A43F4F3" w14:textId="77777777" w:rsidR="00801F28" w:rsidRDefault="00801F28">
      <w:pPr>
        <w:pStyle w:val="a7"/>
        <w:rPr>
          <w:shd w:val="clear" w:color="auto" w:fill="F0F0F0"/>
        </w:rPr>
      </w:pPr>
      <w:r>
        <w:t xml:space="preserve"> </w:t>
      </w:r>
      <w:r>
        <w:rPr>
          <w:shd w:val="clear" w:color="auto" w:fill="F0F0F0"/>
        </w:rPr>
        <w:t xml:space="preserve">См. текст </w:t>
      </w:r>
      <w:hyperlink r:id="rId12" w:history="1">
        <w:r>
          <w:rPr>
            <w:rStyle w:val="a4"/>
            <w:rFonts w:cs="Times New Roman CYR"/>
            <w:shd w:val="clear" w:color="auto" w:fill="F0F0F0"/>
          </w:rPr>
          <w:t>пункта 3</w:t>
        </w:r>
      </w:hyperlink>
    </w:p>
    <w:p w14:paraId="3C18CA12" w14:textId="77777777" w:rsidR="00801F28" w:rsidRDefault="00801F28">
      <w:bookmarkStart w:id="5" w:name="sub_4"/>
      <w:r>
        <w:t xml:space="preserve">4. Министерству регионального развития Российской Федерации утвердить </w:t>
      </w:r>
      <w:hyperlink r:id="rId13" w:history="1">
        <w:r>
          <w:rPr>
            <w:rStyle w:val="a4"/>
            <w:rFonts w:cs="Times New Roman CYR"/>
          </w:rPr>
          <w:t>порядок</w:t>
        </w:r>
      </w:hyperlink>
      <w:r>
        <w:t xml:space="preserve"> содержания и ремонта внутридомового газового оборудования в Российской Федерации.</w:t>
      </w:r>
    </w:p>
    <w:p w14:paraId="1E0CEC6F" w14:textId="77777777" w:rsidR="00801F28" w:rsidRDefault="00801F28">
      <w:bookmarkStart w:id="6" w:name="sub_5"/>
      <w:bookmarkEnd w:id="5"/>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bookmarkEnd w:id="6"/>
    <w:p w14:paraId="70D71445" w14:textId="77777777" w:rsidR="00801F28" w:rsidRDefault="00801F28"/>
    <w:tbl>
      <w:tblPr>
        <w:tblW w:w="5000" w:type="pct"/>
        <w:tblInd w:w="108" w:type="dxa"/>
        <w:tblLook w:val="0000" w:firstRow="0" w:lastRow="0" w:firstColumn="0" w:lastColumn="0" w:noHBand="0" w:noVBand="0"/>
      </w:tblPr>
      <w:tblGrid>
        <w:gridCol w:w="6868"/>
        <w:gridCol w:w="3432"/>
      </w:tblGrid>
      <w:tr w:rsidR="00801F28" w14:paraId="4518F32B" w14:textId="77777777">
        <w:tblPrEx>
          <w:tblCellMar>
            <w:top w:w="0" w:type="dxa"/>
            <w:bottom w:w="0" w:type="dxa"/>
          </w:tblCellMar>
        </w:tblPrEx>
        <w:tc>
          <w:tcPr>
            <w:tcW w:w="3303" w:type="pct"/>
            <w:tcBorders>
              <w:top w:val="nil"/>
              <w:left w:val="nil"/>
              <w:bottom w:val="nil"/>
              <w:right w:val="nil"/>
            </w:tcBorders>
          </w:tcPr>
          <w:p w14:paraId="063192E1" w14:textId="77777777" w:rsidR="00801F28" w:rsidRDefault="00801F28">
            <w:pPr>
              <w:pStyle w:val="ac"/>
            </w:pPr>
            <w:r>
              <w:t>Председатель Правительства</w:t>
            </w:r>
            <w:r>
              <w:br/>
              <w:t>Российской Федерации</w:t>
            </w:r>
          </w:p>
        </w:tc>
        <w:tc>
          <w:tcPr>
            <w:tcW w:w="1651" w:type="pct"/>
            <w:tcBorders>
              <w:top w:val="nil"/>
              <w:left w:val="nil"/>
              <w:bottom w:val="nil"/>
              <w:right w:val="nil"/>
            </w:tcBorders>
          </w:tcPr>
          <w:p w14:paraId="36DC864C" w14:textId="77777777" w:rsidR="00801F28" w:rsidRDefault="00801F28">
            <w:pPr>
              <w:pStyle w:val="aa"/>
              <w:jc w:val="right"/>
            </w:pPr>
            <w:r>
              <w:t>В. Путин</w:t>
            </w:r>
          </w:p>
        </w:tc>
      </w:tr>
    </w:tbl>
    <w:p w14:paraId="69357F20" w14:textId="77777777" w:rsidR="00801F28" w:rsidRDefault="00801F28"/>
    <w:p w14:paraId="445AEBE8" w14:textId="77777777" w:rsidR="00801F28" w:rsidRDefault="00801F28">
      <w:pPr>
        <w:pStyle w:val="ac"/>
      </w:pPr>
      <w:r>
        <w:t>Москва</w:t>
      </w:r>
    </w:p>
    <w:p w14:paraId="6F18F1BB" w14:textId="77777777" w:rsidR="00801F28" w:rsidRDefault="00801F28">
      <w:pPr>
        <w:pStyle w:val="ac"/>
      </w:pPr>
      <w:r>
        <w:t>21 июля 2008 г.</w:t>
      </w:r>
    </w:p>
    <w:p w14:paraId="2AFE7398" w14:textId="77777777" w:rsidR="00801F28" w:rsidRDefault="00801F28">
      <w:pPr>
        <w:pStyle w:val="ac"/>
      </w:pPr>
      <w:r>
        <w:t>N 549</w:t>
      </w:r>
    </w:p>
    <w:p w14:paraId="7EA54DFB" w14:textId="77777777" w:rsidR="00801F28" w:rsidRDefault="00801F28"/>
    <w:p w14:paraId="26AD8621" w14:textId="77777777" w:rsidR="00801F28" w:rsidRDefault="00801F28">
      <w:pPr>
        <w:pStyle w:val="1"/>
      </w:pPr>
      <w:bookmarkStart w:id="7" w:name="sub_1000"/>
      <w:r>
        <w:t>Правила</w:t>
      </w:r>
      <w:r>
        <w:br/>
        <w:t>поставки газа для обеспечения коммунально-бытовых нужд граждан</w:t>
      </w:r>
      <w:r>
        <w:br/>
        <w:t xml:space="preserve">(утв. </w:t>
      </w:r>
      <w:hyperlink w:anchor="sub_0" w:history="1">
        <w:r>
          <w:rPr>
            <w:rStyle w:val="a4"/>
            <w:rFonts w:cs="Times New Roman CYR"/>
            <w:b w:val="0"/>
            <w:bCs w:val="0"/>
          </w:rPr>
          <w:t>постановлением</w:t>
        </w:r>
      </w:hyperlink>
      <w:r>
        <w:t xml:space="preserve"> Правительства РФ от 21 июля 2008 г. N 549)</w:t>
      </w:r>
    </w:p>
    <w:bookmarkEnd w:id="7"/>
    <w:p w14:paraId="69FF61D9" w14:textId="77777777" w:rsidR="00801F28" w:rsidRDefault="00801F28">
      <w:pPr>
        <w:pStyle w:val="ab"/>
      </w:pPr>
      <w:r>
        <w:t>С изменениями и дополнениями от:</w:t>
      </w:r>
    </w:p>
    <w:p w14:paraId="0559B513" w14:textId="77777777" w:rsidR="00801F28" w:rsidRDefault="00801F28">
      <w:pPr>
        <w:pStyle w:val="a9"/>
        <w:rPr>
          <w:shd w:val="clear" w:color="auto" w:fill="EAEFED"/>
        </w:rPr>
      </w:pPr>
      <w:r>
        <w:t xml:space="preserve"> </w:t>
      </w:r>
      <w:r>
        <w:rPr>
          <w:shd w:val="clear" w:color="auto" w:fill="EAEFED"/>
        </w:rPr>
        <w:t>6 мая 2011 г., 14 мая 2013 г., 17 февраля 2014 г., 9 сентября 2017 г., 19 марта 2020 г.</w:t>
      </w:r>
    </w:p>
    <w:p w14:paraId="5D845B50"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39AFFBDB" w14:textId="77777777" w:rsidR="00801F28" w:rsidRDefault="00801F28">
      <w:pPr>
        <w:pStyle w:val="a6"/>
        <w:rPr>
          <w:shd w:val="clear" w:color="auto" w:fill="F0F0F0"/>
        </w:rPr>
      </w:pPr>
      <w:r>
        <w:t xml:space="preserve"> </w:t>
      </w:r>
      <w:r>
        <w:rPr>
          <w:shd w:val="clear" w:color="auto" w:fill="F0F0F0"/>
        </w:rPr>
        <w:t xml:space="preserve">О разъяснении отдельных вопросов применения настоящих Правил см. письма Минрегиона </w:t>
      </w:r>
      <w:r>
        <w:rPr>
          <w:shd w:val="clear" w:color="auto" w:fill="F0F0F0"/>
        </w:rPr>
        <w:lastRenderedPageBreak/>
        <w:t xml:space="preserve">России </w:t>
      </w:r>
      <w:hyperlink r:id="rId14" w:history="1">
        <w:r>
          <w:rPr>
            <w:rStyle w:val="a4"/>
            <w:rFonts w:cs="Times New Roman CYR"/>
            <w:shd w:val="clear" w:color="auto" w:fill="F0F0F0"/>
          </w:rPr>
          <w:t>от 28 мая 2012 г. N 12793-АП/14</w:t>
        </w:r>
      </w:hyperlink>
      <w:r>
        <w:rPr>
          <w:shd w:val="clear" w:color="auto" w:fill="F0F0F0"/>
        </w:rPr>
        <w:t xml:space="preserve">, </w:t>
      </w:r>
      <w:hyperlink r:id="rId15" w:history="1">
        <w:r>
          <w:rPr>
            <w:rStyle w:val="a4"/>
            <w:rFonts w:cs="Times New Roman CYR"/>
            <w:shd w:val="clear" w:color="auto" w:fill="F0F0F0"/>
          </w:rPr>
          <w:t>от 18 июня 2009 г. N 18624-СК/14</w:t>
        </w:r>
      </w:hyperlink>
      <w:r>
        <w:rPr>
          <w:shd w:val="clear" w:color="auto" w:fill="F0F0F0"/>
        </w:rPr>
        <w:t xml:space="preserve"> и </w:t>
      </w:r>
      <w:hyperlink r:id="rId16" w:history="1">
        <w:r>
          <w:rPr>
            <w:rStyle w:val="a4"/>
            <w:rFonts w:cs="Times New Roman CYR"/>
            <w:shd w:val="clear" w:color="auto" w:fill="F0F0F0"/>
          </w:rPr>
          <w:t>от 18 июня 2009 г. N 18626-СК/14</w:t>
        </w:r>
      </w:hyperlink>
    </w:p>
    <w:p w14:paraId="2F5DDAB3" w14:textId="77777777" w:rsidR="00801F28" w:rsidRDefault="00801F28">
      <w:pPr>
        <w:pStyle w:val="a6"/>
        <w:rPr>
          <w:shd w:val="clear" w:color="auto" w:fill="F0F0F0"/>
        </w:rPr>
      </w:pPr>
      <w:r>
        <w:t xml:space="preserve"> </w:t>
      </w:r>
      <w:hyperlink r:id="rId17" w:history="1">
        <w:r>
          <w:rPr>
            <w:rStyle w:val="a4"/>
            <w:rFonts w:cs="Times New Roman CYR"/>
            <w:shd w:val="clear" w:color="auto" w:fill="F0F0F0"/>
          </w:rPr>
          <w:t>Решением</w:t>
        </w:r>
      </w:hyperlink>
      <w:r>
        <w:rPr>
          <w:shd w:val="clear" w:color="auto" w:fill="F0F0F0"/>
        </w:rPr>
        <w:t xml:space="preserve"> Верховного Суда РФ от 1 февраля 2012 г. N ГКПИ11-2017 настоящие Правила признаны не противоречащими действующему законодательству в части регулирования правоотношений с участием граждан, приобретающих газ для обеспечения коммунально-бытовых нужд</w:t>
      </w:r>
    </w:p>
    <w:p w14:paraId="3E9BCC36" w14:textId="77777777" w:rsidR="00801F28" w:rsidRDefault="00801F28">
      <w:pPr>
        <w:pStyle w:val="a6"/>
        <w:rPr>
          <w:shd w:val="clear" w:color="auto" w:fill="F0F0F0"/>
        </w:rPr>
      </w:pPr>
      <w:r>
        <w:t xml:space="preserve"> </w:t>
      </w:r>
      <w:hyperlink r:id="rId18" w:history="1">
        <w:r>
          <w:rPr>
            <w:rStyle w:val="a4"/>
            <w:rFonts w:cs="Times New Roman CYR"/>
            <w:shd w:val="clear" w:color="auto" w:fill="F0F0F0"/>
          </w:rPr>
          <w:t>Решением</w:t>
        </w:r>
      </w:hyperlink>
      <w:r>
        <w:rPr>
          <w:shd w:val="clear" w:color="auto" w:fill="F0F0F0"/>
        </w:rPr>
        <w:t xml:space="preserve"> Верховного Суда РФ от 12 сентября 2011 г. N ГКПИ11-849, оставленным без изменения </w:t>
      </w:r>
      <w:hyperlink r:id="rId19" w:history="1">
        <w:r>
          <w:rPr>
            <w:rStyle w:val="a4"/>
            <w:rFonts w:cs="Times New Roman CYR"/>
            <w:shd w:val="clear" w:color="auto" w:fill="F0F0F0"/>
          </w:rPr>
          <w:t>Определением</w:t>
        </w:r>
      </w:hyperlink>
      <w:r>
        <w:rPr>
          <w:shd w:val="clear" w:color="auto" w:fill="F0F0F0"/>
        </w:rPr>
        <w:t xml:space="preserve"> Кассационной коллегии Верховного Суда РФ от 10 ноября 2011 г. N КАС11-639, настоящие Правила признаны не противоречащими действующему законодательству</w:t>
      </w:r>
    </w:p>
    <w:p w14:paraId="79F5FC85" w14:textId="77777777" w:rsidR="00801F28" w:rsidRDefault="00801F28">
      <w:pPr>
        <w:pStyle w:val="1"/>
      </w:pPr>
      <w:bookmarkStart w:id="8" w:name="sub_100"/>
      <w:r>
        <w:t>I. Общие положения</w:t>
      </w:r>
    </w:p>
    <w:bookmarkEnd w:id="8"/>
    <w:p w14:paraId="6CE57067" w14:textId="77777777" w:rsidR="00801F28" w:rsidRDefault="00801F28"/>
    <w:p w14:paraId="39160373" w14:textId="77777777" w:rsidR="00801F28" w:rsidRDefault="00801F28">
      <w:pPr>
        <w:pStyle w:val="a6"/>
        <w:rPr>
          <w:color w:val="000000"/>
          <w:sz w:val="16"/>
          <w:szCs w:val="16"/>
          <w:shd w:val="clear" w:color="auto" w:fill="F0F0F0"/>
        </w:rPr>
      </w:pPr>
      <w:bookmarkStart w:id="9" w:name="sub_1001"/>
      <w:r>
        <w:rPr>
          <w:color w:val="000000"/>
          <w:sz w:val="16"/>
          <w:szCs w:val="16"/>
          <w:shd w:val="clear" w:color="auto" w:fill="F0F0F0"/>
        </w:rPr>
        <w:t>ГАРАНТ:</w:t>
      </w:r>
    </w:p>
    <w:bookmarkEnd w:id="9"/>
    <w:p w14:paraId="1C8F1923" w14:textId="77777777" w:rsidR="00801F28" w:rsidRDefault="00801F28">
      <w:pPr>
        <w:pStyle w:val="a6"/>
        <w:rPr>
          <w:shd w:val="clear" w:color="auto" w:fill="F0F0F0"/>
        </w:rPr>
      </w:pPr>
      <w:r>
        <w:t xml:space="preserve"> </w:t>
      </w:r>
      <w:hyperlink r:id="rId20"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АКПИ16-1300, оставленным без изменения </w:t>
      </w:r>
      <w:hyperlink r:id="rId2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АПЛ17-124, абзац первый пункта 1 настоящих Правил признан не противоречащим действующему законодательству</w:t>
      </w:r>
    </w:p>
    <w:p w14:paraId="38C41CB2" w14:textId="77777777" w:rsidR="00801F28" w:rsidRDefault="00801F28">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14:paraId="568DAF5B" w14:textId="77777777" w:rsidR="00801F28" w:rsidRDefault="00801F28">
      <w:bookmarkStart w:id="10" w:name="sub_10012"/>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14:paraId="148D15F8" w14:textId="77777777" w:rsidR="00801F28" w:rsidRDefault="00801F28">
      <w:bookmarkStart w:id="11" w:name="sub_1002"/>
      <w:bookmarkEnd w:id="10"/>
      <w:r>
        <w:t>2. Поставка газа для обеспечения коммунально-бытовых нужд граждан осуществляется исходя из следующих принципов:</w:t>
      </w:r>
    </w:p>
    <w:p w14:paraId="039091C1" w14:textId="77777777" w:rsidR="00801F28" w:rsidRDefault="00801F28">
      <w:bookmarkStart w:id="12" w:name="sub_10021"/>
      <w:bookmarkEnd w:id="11"/>
      <w:r>
        <w:t>а) обеспечение бесперебойности и безопасности поставки газа;</w:t>
      </w:r>
    </w:p>
    <w:p w14:paraId="5C34579A" w14:textId="77777777" w:rsidR="00801F28" w:rsidRDefault="00801F28">
      <w:bookmarkStart w:id="13" w:name="sub_10022"/>
      <w:bookmarkEnd w:id="12"/>
      <w:r>
        <w:t>б) поставка газа по фактической потребности;</w:t>
      </w:r>
    </w:p>
    <w:p w14:paraId="5F119B84" w14:textId="77777777" w:rsidR="00801F28" w:rsidRDefault="00801F28">
      <w:bookmarkStart w:id="14" w:name="sub_10023"/>
      <w:bookmarkEnd w:id="13"/>
      <w:r>
        <w:t>в) государственное регулирование розничных цен на газ, потребляемый населением, в том числе тарифов на его транспортировку;</w:t>
      </w:r>
    </w:p>
    <w:p w14:paraId="4187F85C" w14:textId="77777777" w:rsidR="00801F28" w:rsidRDefault="00801F28">
      <w:bookmarkStart w:id="15" w:name="sub_10024"/>
      <w:bookmarkEnd w:id="14"/>
      <w:r>
        <w:t>г) применение энергосберегающих технологий при использовании газа.</w:t>
      </w:r>
    </w:p>
    <w:p w14:paraId="184FC05C" w14:textId="77777777" w:rsidR="00801F28" w:rsidRDefault="00801F28">
      <w:pPr>
        <w:pStyle w:val="a6"/>
        <w:rPr>
          <w:color w:val="000000"/>
          <w:sz w:val="16"/>
          <w:szCs w:val="16"/>
          <w:shd w:val="clear" w:color="auto" w:fill="F0F0F0"/>
        </w:rPr>
      </w:pPr>
      <w:bookmarkStart w:id="16" w:name="sub_1003"/>
      <w:bookmarkEnd w:id="15"/>
      <w:r>
        <w:rPr>
          <w:color w:val="000000"/>
          <w:sz w:val="16"/>
          <w:szCs w:val="16"/>
          <w:shd w:val="clear" w:color="auto" w:fill="F0F0F0"/>
        </w:rPr>
        <w:t>Информация об изменениях:</w:t>
      </w:r>
    </w:p>
    <w:bookmarkEnd w:id="16"/>
    <w:p w14:paraId="46934238" w14:textId="77777777" w:rsidR="00801F28" w:rsidRDefault="00801F28">
      <w:pPr>
        <w:pStyle w:val="a7"/>
        <w:rPr>
          <w:shd w:val="clear" w:color="auto" w:fill="F0F0F0"/>
        </w:rPr>
      </w:pPr>
      <w:r>
        <w:t xml:space="preserve"> </w:t>
      </w:r>
      <w:r>
        <w:rPr>
          <w:shd w:val="clear" w:color="auto" w:fill="F0F0F0"/>
        </w:rPr>
        <w:t xml:space="preserve">Пункт 3 изменен с 20 сентября 2017 г. - </w:t>
      </w:r>
      <w:hyperlink r:id="rId22" w:history="1">
        <w:r>
          <w:rPr>
            <w:rStyle w:val="a4"/>
            <w:rFonts w:cs="Times New Roman CYR"/>
            <w:shd w:val="clear" w:color="auto" w:fill="F0F0F0"/>
          </w:rPr>
          <w:t>Постановление</w:t>
        </w:r>
      </w:hyperlink>
      <w:r>
        <w:rPr>
          <w:shd w:val="clear" w:color="auto" w:fill="F0F0F0"/>
        </w:rPr>
        <w:t xml:space="preserve"> Правительства РФ от 9 сентября 2017 г. N 1091</w:t>
      </w:r>
    </w:p>
    <w:p w14:paraId="1A602C0C" w14:textId="77777777" w:rsidR="00801F28" w:rsidRDefault="00801F28">
      <w:pPr>
        <w:pStyle w:val="a7"/>
        <w:rPr>
          <w:shd w:val="clear" w:color="auto" w:fill="F0F0F0"/>
        </w:rPr>
      </w:pPr>
      <w:r>
        <w:t xml:space="preserve"> </w:t>
      </w:r>
      <w:hyperlink r:id="rId23" w:history="1">
        <w:r>
          <w:rPr>
            <w:rStyle w:val="a4"/>
            <w:rFonts w:cs="Times New Roman CYR"/>
            <w:shd w:val="clear" w:color="auto" w:fill="F0F0F0"/>
          </w:rPr>
          <w:t>См. предыдущую редакцию</w:t>
        </w:r>
      </w:hyperlink>
    </w:p>
    <w:p w14:paraId="768689B2"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225D5A7E" w14:textId="77777777" w:rsidR="00801F28" w:rsidRDefault="00801F28">
      <w:pPr>
        <w:pStyle w:val="a6"/>
        <w:rPr>
          <w:shd w:val="clear" w:color="auto" w:fill="F0F0F0"/>
        </w:rPr>
      </w:pPr>
      <w:r>
        <w:t xml:space="preserve"> </w:t>
      </w:r>
      <w:hyperlink r:id="rId24" w:history="1">
        <w:r>
          <w:rPr>
            <w:rStyle w:val="a4"/>
            <w:rFonts w:cs="Times New Roman CYR"/>
            <w:shd w:val="clear" w:color="auto" w:fill="F0F0F0"/>
          </w:rPr>
          <w:t>Решением</w:t>
        </w:r>
      </w:hyperlink>
      <w:r>
        <w:rPr>
          <w:shd w:val="clear" w:color="auto" w:fill="F0F0F0"/>
        </w:rPr>
        <w:t xml:space="preserve"> Высшего Арбитражного Суда РФ от 20 июня 2011 г. N ВАС-5234/11 пункт 3 настоящих Правил признан не противоречащим действующему законодательству в части, предусматривающей, что специализированной организацией, допущенной к осуществлению деятельности по техническому обслуживанию внутридомового газового оборудования может быть газораспределительная организация</w:t>
      </w:r>
    </w:p>
    <w:p w14:paraId="72654BBE" w14:textId="77777777" w:rsidR="00801F28" w:rsidRDefault="00801F28">
      <w:r>
        <w:t>3. Понятия, используемые в настоящих Правилах, означают следующее:</w:t>
      </w:r>
    </w:p>
    <w:p w14:paraId="3317AC2A" w14:textId="77777777" w:rsidR="00801F28" w:rsidRDefault="00801F28">
      <w:bookmarkStart w:id="17" w:name="sub_10031"/>
      <w:r>
        <w:rPr>
          <w:rStyle w:val="a3"/>
          <w:bCs/>
        </w:rPr>
        <w:t>"газ, поставляемый для обеспечения коммунально-бытовых нужд граждан"</w:t>
      </w:r>
      <w:r>
        <w:t xml:space="preserve"> - являющийся предметом договора природный газ, поставляемый по газораспределительной сети, </w:t>
      </w:r>
      <w:r>
        <w:lastRenderedPageBreak/>
        <w:t>либо сжиженный углеводородный газ, поставляемый из резервуарной или групповой баллонной установки;</w:t>
      </w:r>
    </w:p>
    <w:p w14:paraId="2E348FB7" w14:textId="77777777" w:rsidR="00801F28" w:rsidRDefault="00801F28">
      <w:bookmarkStart w:id="18" w:name="sub_10032"/>
      <w:bookmarkEnd w:id="17"/>
      <w:r>
        <w:rPr>
          <w:rStyle w:val="a3"/>
          <w:bCs/>
        </w:rPr>
        <w:t>"поставщик газа"</w:t>
      </w:r>
      <w:r>
        <w:t xml:space="preserve"> - газоснабжающая организация, являющаяся стороной договора, на которой лежит обязанность подать абоненту газ надлежащего качества;</w:t>
      </w:r>
    </w:p>
    <w:bookmarkEnd w:id="18"/>
    <w:p w14:paraId="317A2BC2"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36ED87DF" w14:textId="77777777" w:rsidR="00801F28" w:rsidRDefault="00801F28">
      <w:pPr>
        <w:pStyle w:val="a6"/>
        <w:rPr>
          <w:shd w:val="clear" w:color="auto" w:fill="F0F0F0"/>
        </w:rPr>
      </w:pPr>
      <w:bookmarkStart w:id="19" w:name="sub_10033"/>
      <w:r>
        <w:t xml:space="preserve"> </w:t>
      </w:r>
      <w:hyperlink r:id="rId25"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АКПИ16-1300, оставленным без изменения </w:t>
      </w:r>
      <w:hyperlink r:id="rId2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АПЛ17-124, абзац четвертый пункта 3 настоящих Правил признан не противоречащим действующему законодательству</w:t>
      </w:r>
    </w:p>
    <w:bookmarkEnd w:id="19"/>
    <w:p w14:paraId="51823A0C" w14:textId="77777777" w:rsidR="00801F28" w:rsidRDefault="00801F28">
      <w:r>
        <w:rPr>
          <w:rStyle w:val="a3"/>
          <w:bCs/>
        </w:rPr>
        <w:t>"абонент"</w:t>
      </w:r>
      <w:r>
        <w:t xml:space="preserve"> - сторона договора, обязанная принять поставленный газ и оплатить его. </w:t>
      </w:r>
      <w:hyperlink r:id="rId27" w:history="1">
        <w:r>
          <w:rPr>
            <w:rStyle w:val="a4"/>
            <w:rFonts w:cs="Times New Roman CYR"/>
          </w:rPr>
          <w:t>Абонентом</w:t>
        </w:r>
      </w:hyperlink>
      <w:r>
        <w:t xml:space="preserve">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14:paraId="0BF9B581" w14:textId="77777777" w:rsidR="00801F28" w:rsidRDefault="00801F28">
      <w:bookmarkStart w:id="20" w:name="sub_10034"/>
      <w:r>
        <w:rPr>
          <w:rStyle w:val="a3"/>
          <w:bCs/>
        </w:rPr>
        <w:t>"поставка газа"</w:t>
      </w:r>
      <w:r>
        <w:t xml:space="preserve">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14:paraId="05B4D2DC" w14:textId="77777777" w:rsidR="00801F28" w:rsidRDefault="00801F28">
      <w:bookmarkStart w:id="21" w:name="sub_10035"/>
      <w:bookmarkEnd w:id="20"/>
      <w:r>
        <w:rPr>
          <w:rStyle w:val="a3"/>
          <w:bCs/>
        </w:rPr>
        <w:t>"внутридомовое газовое оборудование":</w:t>
      </w:r>
    </w:p>
    <w:p w14:paraId="0509EFDB" w14:textId="77777777" w:rsidR="00801F28" w:rsidRDefault="00801F28">
      <w:bookmarkStart w:id="22" w:name="sub_100352"/>
      <w:bookmarkEnd w:id="21"/>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bookmarkEnd w:id="22"/>
    <w:p w14:paraId="6943654B" w14:textId="77777777" w:rsidR="00801F28" w:rsidRDefault="00801F28">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14:paraId="5991EC0D" w14:textId="77777777" w:rsidR="00801F28" w:rsidRDefault="00801F28">
      <w:bookmarkStart w:id="23" w:name="sub_100350"/>
      <w:r>
        <w:rPr>
          <w:rStyle w:val="a3"/>
          <w:bCs/>
        </w:rPr>
        <w:t>"внутриквартирное газовое оборудование"</w:t>
      </w:r>
      <w:r>
        <w:t xml:space="preserve"> - газопроводы многоквартирного дома, проложенные от запорной арматуры (крана) включительно,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14:paraId="4E198796" w14:textId="77777777" w:rsidR="00801F28" w:rsidRDefault="00801F28">
      <w:bookmarkStart w:id="24" w:name="sub_10036"/>
      <w:bookmarkEnd w:id="23"/>
      <w:r>
        <w:rPr>
          <w:rStyle w:val="a3"/>
          <w:bCs/>
        </w:rPr>
        <w:lastRenderedPageBreak/>
        <w:t>"поверка приборов учета газа"</w:t>
      </w:r>
      <w:r>
        <w:t xml:space="preserve">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bookmarkEnd w:id="24"/>
    <w:p w14:paraId="44736FAA"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1B8FB55C" w14:textId="77777777" w:rsidR="00801F28" w:rsidRDefault="00801F28">
      <w:pPr>
        <w:pStyle w:val="a6"/>
        <w:rPr>
          <w:shd w:val="clear" w:color="auto" w:fill="F0F0F0"/>
        </w:rPr>
      </w:pPr>
      <w:bookmarkStart w:id="25" w:name="sub_10037"/>
      <w:r>
        <w:t xml:space="preserve"> </w:t>
      </w:r>
      <w:hyperlink r:id="rId28" w:history="1">
        <w:r>
          <w:rPr>
            <w:rStyle w:val="a4"/>
            <w:rFonts w:cs="Times New Roman CYR"/>
            <w:shd w:val="clear" w:color="auto" w:fill="F0F0F0"/>
          </w:rPr>
          <w:t>Решением</w:t>
        </w:r>
      </w:hyperlink>
      <w:r>
        <w:rPr>
          <w:shd w:val="clear" w:color="auto" w:fill="F0F0F0"/>
        </w:rPr>
        <w:t xml:space="preserve"> Верховного Суда РФ от 13 января 2014 г. N АКПИ13-1202 абзац девятый пункта 3 настоящих Правил признан не противоречащим действующему законодательству</w:t>
      </w:r>
    </w:p>
    <w:bookmarkEnd w:id="25"/>
    <w:p w14:paraId="732D53C6" w14:textId="77777777" w:rsidR="00801F28" w:rsidRDefault="00801F28">
      <w:r>
        <w:rPr>
          <w:rStyle w:val="a3"/>
          <w:bCs/>
        </w:rPr>
        <w:t>"домовладение"</w:t>
      </w:r>
      <w:r>
        <w:t xml:space="preserve">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CF3CC77" w14:textId="77777777" w:rsidR="00801F28" w:rsidRDefault="00801F28">
      <w:bookmarkStart w:id="26" w:name="sub_10038"/>
      <w:r>
        <w:rPr>
          <w:rStyle w:val="a3"/>
          <w:bCs/>
        </w:rPr>
        <w:t>"специализированная организация</w:t>
      </w:r>
      <w:r>
        <w:t xml:space="preserve">" - организация, осуществляющая деятельность по техническому обслуживанию и ремонту внутридомового и (или) внутриквартирного газового оборудования, соответствующая требованиям, установленным </w:t>
      </w:r>
      <w:hyperlink r:id="rId29" w:history="1">
        <w:r>
          <w:rPr>
            <w:rStyle w:val="a4"/>
            <w:rFonts w:cs="Times New Roman CYR"/>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hyperlink r:id="rId30" w:history="1">
        <w:r>
          <w:rPr>
            <w:rStyle w:val="a4"/>
            <w:rFonts w:cs="Times New Roman CYR"/>
          </w:rPr>
          <w:t>постановлением</w:t>
        </w:r>
      </w:hyperlink>
      <w: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направившая в уполномоченный орган государственного контроля (надзора) уведомление о начале осуществления деятельности по техническому обслуживанию и ремонту внутридомового и (или) внутриквартирного газового оборудования в соответствии с </w:t>
      </w:r>
      <w:hyperlink r:id="rId31" w:history="1">
        <w:r>
          <w:rPr>
            <w:rStyle w:val="a4"/>
            <w:rFonts w:cs="Times New Roman CYR"/>
          </w:rPr>
          <w:t>пунктом 40 части 2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FF7BCAF" w14:textId="77777777" w:rsidR="00801F28" w:rsidRDefault="00801F28">
      <w:pPr>
        <w:pStyle w:val="a6"/>
        <w:rPr>
          <w:color w:val="000000"/>
          <w:sz w:val="16"/>
          <w:szCs w:val="16"/>
          <w:shd w:val="clear" w:color="auto" w:fill="F0F0F0"/>
        </w:rPr>
      </w:pPr>
      <w:bookmarkStart w:id="27" w:name="sub_1004"/>
      <w:bookmarkEnd w:id="26"/>
      <w:r>
        <w:rPr>
          <w:color w:val="000000"/>
          <w:sz w:val="16"/>
          <w:szCs w:val="16"/>
          <w:shd w:val="clear" w:color="auto" w:fill="F0F0F0"/>
        </w:rPr>
        <w:t>Информация об изменениях:</w:t>
      </w:r>
    </w:p>
    <w:bookmarkEnd w:id="27"/>
    <w:p w14:paraId="7E0E5C0A" w14:textId="77777777" w:rsidR="00801F28" w:rsidRDefault="00801F28">
      <w:pPr>
        <w:pStyle w:val="a7"/>
        <w:rPr>
          <w:shd w:val="clear" w:color="auto" w:fill="F0F0F0"/>
        </w:rPr>
      </w:pPr>
      <w:r>
        <w:t xml:space="preserve"> </w:t>
      </w:r>
      <w:hyperlink r:id="rId32"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пункт 4 внесены изменения</w:t>
      </w:r>
    </w:p>
    <w:p w14:paraId="07EDDD01" w14:textId="77777777" w:rsidR="00801F28" w:rsidRDefault="00801F28">
      <w:pPr>
        <w:pStyle w:val="a7"/>
        <w:rPr>
          <w:shd w:val="clear" w:color="auto" w:fill="F0F0F0"/>
        </w:rPr>
      </w:pPr>
      <w:r>
        <w:t xml:space="preserve"> </w:t>
      </w:r>
      <w:hyperlink r:id="rId33" w:history="1">
        <w:r>
          <w:rPr>
            <w:rStyle w:val="a4"/>
            <w:rFonts w:cs="Times New Roman CYR"/>
            <w:shd w:val="clear" w:color="auto" w:fill="F0F0F0"/>
          </w:rPr>
          <w:t>См. текст пункта в предыдущей редакции</w:t>
        </w:r>
      </w:hyperlink>
    </w:p>
    <w:p w14:paraId="4B441C18" w14:textId="77777777" w:rsidR="00801F28" w:rsidRDefault="00801F28">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14:paraId="0EF6AF6C" w14:textId="77777777" w:rsidR="00801F28" w:rsidRDefault="00801F28">
      <w:r>
        <w:t>количество лиц, постоянно и (или) временно зарегистрированных в помещении, газоснабжение которого обеспечивается;</w:t>
      </w:r>
    </w:p>
    <w:p w14:paraId="28B46886" w14:textId="77777777" w:rsidR="00801F28" w:rsidRDefault="00801F28">
      <w:r>
        <w:t>размер (объем, площадь) отапливаемых жилых и нежилых помещений;</w:t>
      </w:r>
    </w:p>
    <w:p w14:paraId="2C1AAF8D" w14:textId="77777777" w:rsidR="00801F28" w:rsidRDefault="00801F28">
      <w:bookmarkStart w:id="28" w:name="sub_10044"/>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bookmarkEnd w:id="28"/>
    <w:p w14:paraId="16CD8A05" w14:textId="77777777" w:rsidR="00801F28" w:rsidRDefault="00801F28">
      <w:r>
        <w:t>меры социальной поддержки по оплате газа, предоставленные гражданам, проживающим в помещении, газоснабжение которого обеспечивается;</w:t>
      </w:r>
    </w:p>
    <w:p w14:paraId="66349477" w14:textId="77777777" w:rsidR="00801F28" w:rsidRDefault="00801F28">
      <w:r>
        <w:t>иные сведения, необходимые для правильного определения размера платы за потребленный газ.</w:t>
      </w:r>
    </w:p>
    <w:p w14:paraId="0A309158" w14:textId="77777777" w:rsidR="00801F28" w:rsidRDefault="00801F28"/>
    <w:p w14:paraId="044496F8" w14:textId="77777777" w:rsidR="00801F28" w:rsidRDefault="00801F28">
      <w:pPr>
        <w:pStyle w:val="1"/>
      </w:pPr>
      <w:bookmarkStart w:id="29" w:name="sub_200"/>
      <w:r>
        <w:t>II. Порядок и условия заключения договора</w:t>
      </w:r>
    </w:p>
    <w:bookmarkEnd w:id="29"/>
    <w:p w14:paraId="56604BD5"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474A1CDF" w14:textId="77777777" w:rsidR="00801F28" w:rsidRDefault="00801F28">
      <w:pPr>
        <w:pStyle w:val="a6"/>
        <w:rPr>
          <w:shd w:val="clear" w:color="auto" w:fill="F0F0F0"/>
        </w:rPr>
      </w:pPr>
      <w:r>
        <w:t xml:space="preserve"> </w:t>
      </w:r>
      <w:r>
        <w:rPr>
          <w:shd w:val="clear" w:color="auto" w:fill="F0F0F0"/>
        </w:rPr>
        <w:t xml:space="preserve">О разъяснениях по вопросам договорных отношений по поставке газа для обеспечения коммунально-бытовых нужд граждан в связи с принятием настоящих Правил см. </w:t>
      </w:r>
      <w:hyperlink r:id="rId34" w:history="1">
        <w:r>
          <w:rPr>
            <w:rStyle w:val="a4"/>
            <w:rFonts w:cs="Times New Roman CYR"/>
            <w:shd w:val="clear" w:color="auto" w:fill="F0F0F0"/>
          </w:rPr>
          <w:t>письмо</w:t>
        </w:r>
      </w:hyperlink>
      <w:r>
        <w:rPr>
          <w:shd w:val="clear" w:color="auto" w:fill="F0F0F0"/>
        </w:rPr>
        <w:t xml:space="preserve"> Министерства регионального развития РФ от 18 июня 2009 г. N 18627-СК/14</w:t>
      </w:r>
    </w:p>
    <w:p w14:paraId="01425F79" w14:textId="77777777" w:rsidR="00801F28" w:rsidRDefault="00801F28">
      <w:pPr>
        <w:pStyle w:val="a6"/>
        <w:rPr>
          <w:shd w:val="clear" w:color="auto" w:fill="F0F0F0"/>
        </w:rPr>
      </w:pPr>
      <w:r>
        <w:lastRenderedPageBreak/>
        <w:t xml:space="preserve"> </w:t>
      </w:r>
    </w:p>
    <w:p w14:paraId="6A554ADE" w14:textId="77777777" w:rsidR="00801F28" w:rsidRDefault="00801F28">
      <w:bookmarkStart w:id="30" w:name="sub_1005"/>
      <w:r>
        <w:t xml:space="preserve">5. Поставка </w:t>
      </w:r>
      <w:hyperlink w:anchor="sub_10031" w:history="1">
        <w:r>
          <w:rPr>
            <w:rStyle w:val="a4"/>
            <w:rFonts w:cs="Times New Roman CYR"/>
          </w:rPr>
          <w:t>газа для обеспечения коммунально-бытовых нужд граждан</w:t>
        </w:r>
      </w:hyperlink>
      <w:r>
        <w:t xml:space="preserve"> осуществляется на основании договора.</w:t>
      </w:r>
    </w:p>
    <w:p w14:paraId="65262367" w14:textId="77777777" w:rsidR="00801F28" w:rsidRDefault="00801F28">
      <w:bookmarkStart w:id="31" w:name="sub_1006"/>
      <w:bookmarkEnd w:id="30"/>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14:paraId="03291C49" w14:textId="77777777" w:rsidR="00801F28" w:rsidRDefault="00801F28">
      <w:pPr>
        <w:pStyle w:val="a6"/>
        <w:rPr>
          <w:color w:val="000000"/>
          <w:sz w:val="16"/>
          <w:szCs w:val="16"/>
          <w:shd w:val="clear" w:color="auto" w:fill="F0F0F0"/>
        </w:rPr>
      </w:pPr>
      <w:bookmarkStart w:id="32" w:name="sub_1007"/>
      <w:bookmarkEnd w:id="31"/>
      <w:r>
        <w:rPr>
          <w:color w:val="000000"/>
          <w:sz w:val="16"/>
          <w:szCs w:val="16"/>
          <w:shd w:val="clear" w:color="auto" w:fill="F0F0F0"/>
        </w:rPr>
        <w:t>ГАРАНТ:</w:t>
      </w:r>
    </w:p>
    <w:bookmarkEnd w:id="32"/>
    <w:p w14:paraId="5B2EC547" w14:textId="77777777" w:rsidR="00801F28" w:rsidRDefault="00801F28">
      <w:pPr>
        <w:pStyle w:val="a6"/>
        <w:rPr>
          <w:shd w:val="clear" w:color="auto" w:fill="F0F0F0"/>
        </w:rPr>
      </w:pPr>
      <w:r>
        <w:t xml:space="preserve"> </w:t>
      </w:r>
      <w:hyperlink r:id="rId35"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АКПИ16-1300, оставленным без изменения </w:t>
      </w:r>
      <w:hyperlink r:id="rId3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АПЛ17-124, пункт 7 настоящих Правил признан не противоречащим действующему законодательству</w:t>
      </w:r>
    </w:p>
    <w:p w14:paraId="2C532DCE" w14:textId="77777777" w:rsidR="00801F28" w:rsidRDefault="00801F28">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14:paraId="0E110FBB" w14:textId="77777777" w:rsidR="00801F28" w:rsidRDefault="00801F28">
      <w:r>
        <w:t>Газоснабжающая организация не вправе отказать заявителю в приеме и рассмотрении оферты.</w:t>
      </w:r>
    </w:p>
    <w:p w14:paraId="3F952EE2" w14:textId="77777777" w:rsidR="00801F28" w:rsidRDefault="00801F28">
      <w:bookmarkStart w:id="33" w:name="sub_1008"/>
      <w:r>
        <w:t>8. Оферта должна содержать помимо сведений о заявителе, необходимых для заключения договора, следующие сведения:</w:t>
      </w:r>
    </w:p>
    <w:p w14:paraId="5934658C" w14:textId="77777777" w:rsidR="00801F28" w:rsidRDefault="00801F28">
      <w:pPr>
        <w:pStyle w:val="a6"/>
        <w:rPr>
          <w:color w:val="000000"/>
          <w:sz w:val="16"/>
          <w:szCs w:val="16"/>
          <w:shd w:val="clear" w:color="auto" w:fill="F0F0F0"/>
        </w:rPr>
      </w:pPr>
      <w:bookmarkStart w:id="34" w:name="sub_10081"/>
      <w:bookmarkEnd w:id="33"/>
      <w:r>
        <w:rPr>
          <w:color w:val="000000"/>
          <w:sz w:val="16"/>
          <w:szCs w:val="16"/>
          <w:shd w:val="clear" w:color="auto" w:fill="F0F0F0"/>
        </w:rPr>
        <w:t>Информация об изменениях:</w:t>
      </w:r>
    </w:p>
    <w:bookmarkEnd w:id="34"/>
    <w:p w14:paraId="4A2896B5" w14:textId="77777777" w:rsidR="00801F28" w:rsidRDefault="00801F28">
      <w:pPr>
        <w:pStyle w:val="a7"/>
        <w:rPr>
          <w:shd w:val="clear" w:color="auto" w:fill="F0F0F0"/>
        </w:rPr>
      </w:pPr>
      <w:r>
        <w:t xml:space="preserve"> </w:t>
      </w:r>
      <w:hyperlink r:id="rId37"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"а" внесены изменения</w:t>
      </w:r>
    </w:p>
    <w:p w14:paraId="122A7858" w14:textId="77777777" w:rsidR="00801F28" w:rsidRDefault="00801F28">
      <w:pPr>
        <w:pStyle w:val="a7"/>
        <w:rPr>
          <w:shd w:val="clear" w:color="auto" w:fill="F0F0F0"/>
        </w:rPr>
      </w:pPr>
      <w:r>
        <w:t xml:space="preserve"> </w:t>
      </w:r>
      <w:hyperlink r:id="rId38" w:history="1">
        <w:r>
          <w:rPr>
            <w:rStyle w:val="a4"/>
            <w:rFonts w:cs="Times New Roman CYR"/>
            <w:shd w:val="clear" w:color="auto" w:fill="F0F0F0"/>
          </w:rPr>
          <w:t>См. текст подпункта в предыдущей редакции</w:t>
        </w:r>
      </w:hyperlink>
    </w:p>
    <w:p w14:paraId="0257929A" w14:textId="77777777" w:rsidR="00801F28" w:rsidRDefault="00801F28">
      <w:r>
        <w:t>а) тип помещения, газоснабжение которого необходимо обеспечить (многоквартирный дом, жилой дом, надворные постройки домовладения);</w:t>
      </w:r>
    </w:p>
    <w:p w14:paraId="749FCE1F" w14:textId="77777777" w:rsidR="00801F28" w:rsidRDefault="00801F28">
      <w:bookmarkStart w:id="35" w:name="sub_10082"/>
      <w:r>
        <w:t>б) виды потребления газа (приготовление пищи, отопление, в том числе нежилых помещений, подогрев воды, приготовление кормов для животных);</w:t>
      </w:r>
    </w:p>
    <w:p w14:paraId="31B3739A" w14:textId="77777777" w:rsidR="00801F28" w:rsidRDefault="00801F28">
      <w:bookmarkStart w:id="36" w:name="sub_10083"/>
      <w:bookmarkEnd w:id="35"/>
      <w:r>
        <w:t>в) количество лиц, проживающих в помещении, газоснабжение которого необходимо обеспечить;</w:t>
      </w:r>
    </w:p>
    <w:p w14:paraId="4C669A8F" w14:textId="77777777" w:rsidR="00801F28" w:rsidRDefault="00801F28">
      <w:bookmarkStart w:id="37" w:name="sub_10084"/>
      <w:bookmarkEnd w:id="36"/>
      <w:r>
        <w:t>г) размер (объем, площадь) жилых и нежилых отапливаемых помещений;</w:t>
      </w:r>
    </w:p>
    <w:p w14:paraId="174441F5" w14:textId="77777777" w:rsidR="00801F28" w:rsidRDefault="00801F28">
      <w:bookmarkStart w:id="38" w:name="sub_10085"/>
      <w:bookmarkEnd w:id="37"/>
      <w:r>
        <w:t>д) вид и количество сельскохозяйственных животных и домашней птицы, содержащихся в личном подсобном хозяйстве (при наличии);</w:t>
      </w:r>
    </w:p>
    <w:p w14:paraId="30A31DF6" w14:textId="77777777" w:rsidR="00801F28" w:rsidRDefault="00801F28">
      <w:bookmarkStart w:id="39" w:name="sub_10086"/>
      <w:bookmarkEnd w:id="38"/>
      <w:r>
        <w:t>е) состав газоиспользующего оборудования (при наличии);</w:t>
      </w:r>
    </w:p>
    <w:p w14:paraId="7CC1248E" w14:textId="77777777" w:rsidR="00801F28" w:rsidRDefault="00801F28">
      <w:pPr>
        <w:pStyle w:val="a6"/>
        <w:rPr>
          <w:color w:val="000000"/>
          <w:sz w:val="16"/>
          <w:szCs w:val="16"/>
          <w:shd w:val="clear" w:color="auto" w:fill="F0F0F0"/>
        </w:rPr>
      </w:pPr>
      <w:bookmarkStart w:id="40" w:name="sub_10087"/>
      <w:bookmarkEnd w:id="39"/>
      <w:r>
        <w:rPr>
          <w:color w:val="000000"/>
          <w:sz w:val="16"/>
          <w:szCs w:val="16"/>
          <w:shd w:val="clear" w:color="auto" w:fill="F0F0F0"/>
        </w:rPr>
        <w:t>Информация об изменениях:</w:t>
      </w:r>
    </w:p>
    <w:bookmarkEnd w:id="40"/>
    <w:p w14:paraId="18A452A6" w14:textId="77777777" w:rsidR="00801F28" w:rsidRDefault="00801F28">
      <w:pPr>
        <w:pStyle w:val="a7"/>
        <w:rPr>
          <w:shd w:val="clear" w:color="auto" w:fill="F0F0F0"/>
        </w:rPr>
      </w:pPr>
      <w:r>
        <w:t xml:space="preserve"> </w:t>
      </w:r>
      <w:hyperlink r:id="rId39"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"ж" внесены изменения</w:t>
      </w:r>
    </w:p>
    <w:p w14:paraId="730375E8" w14:textId="77777777" w:rsidR="00801F28" w:rsidRDefault="00801F28">
      <w:pPr>
        <w:pStyle w:val="a7"/>
        <w:rPr>
          <w:shd w:val="clear" w:color="auto" w:fill="F0F0F0"/>
        </w:rPr>
      </w:pPr>
      <w:r>
        <w:t xml:space="preserve"> </w:t>
      </w:r>
      <w:hyperlink r:id="rId40" w:history="1">
        <w:r>
          <w:rPr>
            <w:rStyle w:val="a4"/>
            <w:rFonts w:cs="Times New Roman CYR"/>
            <w:shd w:val="clear" w:color="auto" w:fill="F0F0F0"/>
          </w:rPr>
          <w:t>См. текст подпункта в предыдущей редакции</w:t>
        </w:r>
      </w:hyperlink>
    </w:p>
    <w:p w14:paraId="66CF29AF" w14:textId="77777777" w:rsidR="00801F28" w:rsidRDefault="00801F28">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14:paraId="347F07B3" w14:textId="77777777" w:rsidR="00801F28" w:rsidRDefault="00801F28">
      <w:bookmarkStart w:id="41" w:name="sub_10088"/>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14:paraId="085731CD" w14:textId="77777777" w:rsidR="00801F28" w:rsidRDefault="00801F28">
      <w:bookmarkStart w:id="42" w:name="sub_10089"/>
      <w:bookmarkEnd w:id="41"/>
      <w:r>
        <w:t xml:space="preserve">и) утратил силу с 31 марта 2020 г. - </w:t>
      </w:r>
      <w:hyperlink r:id="rId41" w:history="1">
        <w:r>
          <w:rPr>
            <w:rStyle w:val="a4"/>
            <w:rFonts w:cs="Times New Roman CYR"/>
          </w:rPr>
          <w:t>Постановление</w:t>
        </w:r>
      </w:hyperlink>
      <w:r>
        <w:t xml:space="preserve"> Правительства России от 19 марта 2020 г. N 305</w:t>
      </w:r>
    </w:p>
    <w:bookmarkEnd w:id="42"/>
    <w:p w14:paraId="141E3BCC" w14:textId="77777777" w:rsidR="00801F28" w:rsidRDefault="00801F28">
      <w:pPr>
        <w:pStyle w:val="a6"/>
        <w:rPr>
          <w:color w:val="000000"/>
          <w:sz w:val="16"/>
          <w:szCs w:val="16"/>
          <w:shd w:val="clear" w:color="auto" w:fill="F0F0F0"/>
        </w:rPr>
      </w:pPr>
      <w:r>
        <w:rPr>
          <w:color w:val="000000"/>
          <w:sz w:val="16"/>
          <w:szCs w:val="16"/>
          <w:shd w:val="clear" w:color="auto" w:fill="F0F0F0"/>
        </w:rPr>
        <w:t>Информация об изменениях:</w:t>
      </w:r>
    </w:p>
    <w:p w14:paraId="66E8CF08" w14:textId="77777777" w:rsidR="00801F28" w:rsidRDefault="00801F28">
      <w:pPr>
        <w:pStyle w:val="a7"/>
        <w:rPr>
          <w:shd w:val="clear" w:color="auto" w:fill="F0F0F0"/>
        </w:rPr>
      </w:pPr>
      <w:r>
        <w:t xml:space="preserve"> </w:t>
      </w:r>
      <w:hyperlink r:id="rId42" w:history="1">
        <w:r>
          <w:rPr>
            <w:rStyle w:val="a4"/>
            <w:rFonts w:cs="Times New Roman CYR"/>
            <w:shd w:val="clear" w:color="auto" w:fill="F0F0F0"/>
          </w:rPr>
          <w:t>См. предыдущую редакцию</w:t>
        </w:r>
      </w:hyperlink>
    </w:p>
    <w:p w14:paraId="0C5B6284" w14:textId="77777777" w:rsidR="00801F28" w:rsidRDefault="00801F28">
      <w:bookmarkStart w:id="43" w:name="sub_1009"/>
      <w:r>
        <w:t>9. К оферте прилагаются следующие документы:</w:t>
      </w:r>
    </w:p>
    <w:p w14:paraId="28DF180E" w14:textId="77777777" w:rsidR="00801F28" w:rsidRDefault="00801F28">
      <w:bookmarkStart w:id="44" w:name="sub_10091"/>
      <w:bookmarkEnd w:id="43"/>
      <w:r>
        <w:t xml:space="preserve">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w:t>
      </w:r>
      <w:r>
        <w:lastRenderedPageBreak/>
        <w:t>ведение Единого государственного реестра юридических лиц, или нотариусом, - для заявителя - юридического лица;</w:t>
      </w:r>
    </w:p>
    <w:p w14:paraId="11AA8A1C" w14:textId="77777777" w:rsidR="00801F28" w:rsidRDefault="00801F28">
      <w:bookmarkStart w:id="45" w:name="sub_10092"/>
      <w:bookmarkEnd w:id="44"/>
      <w:r>
        <w:t>б) документ, подтверждающий правомочие представителя юридического лица выступать от имени этого юридического лица;</w:t>
      </w:r>
    </w:p>
    <w:p w14:paraId="5681106A" w14:textId="77777777" w:rsidR="00801F28" w:rsidRDefault="00801F28">
      <w:pPr>
        <w:pStyle w:val="a6"/>
        <w:rPr>
          <w:color w:val="000000"/>
          <w:sz w:val="16"/>
          <w:szCs w:val="16"/>
          <w:shd w:val="clear" w:color="auto" w:fill="F0F0F0"/>
        </w:rPr>
      </w:pPr>
      <w:bookmarkStart w:id="46" w:name="sub_10093"/>
      <w:bookmarkEnd w:id="45"/>
      <w:r>
        <w:rPr>
          <w:color w:val="000000"/>
          <w:sz w:val="16"/>
          <w:szCs w:val="16"/>
          <w:shd w:val="clear" w:color="auto" w:fill="F0F0F0"/>
        </w:rPr>
        <w:t>ГАРАНТ:</w:t>
      </w:r>
    </w:p>
    <w:bookmarkEnd w:id="46"/>
    <w:p w14:paraId="305F8DD9" w14:textId="77777777" w:rsidR="00801F28" w:rsidRDefault="00801F28">
      <w:pPr>
        <w:pStyle w:val="a6"/>
        <w:rPr>
          <w:shd w:val="clear" w:color="auto" w:fill="F0F0F0"/>
        </w:rPr>
      </w:pPr>
      <w:r>
        <w:t xml:space="preserve"> </w:t>
      </w:r>
      <w:hyperlink r:id="rId43"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АКПИ16-1300, оставленным без изменения </w:t>
      </w:r>
      <w:hyperlink r:id="rId4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АПЛ17-124, подпункт "в" пункта 9 настоящих Правил признан не противоречащим действующему законодательству</w:t>
      </w:r>
    </w:p>
    <w:p w14:paraId="5CD1816A" w14:textId="77777777" w:rsidR="00801F28" w:rsidRDefault="00801F28">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14:paraId="6C5EB990" w14:textId="77777777" w:rsidR="00801F28" w:rsidRDefault="00801F28">
      <w:bookmarkStart w:id="47" w:name="sub_10094"/>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14:paraId="0901C566" w14:textId="77777777" w:rsidR="00801F28" w:rsidRDefault="00801F28">
      <w:pPr>
        <w:pStyle w:val="a6"/>
        <w:rPr>
          <w:color w:val="000000"/>
          <w:sz w:val="16"/>
          <w:szCs w:val="16"/>
          <w:shd w:val="clear" w:color="auto" w:fill="F0F0F0"/>
        </w:rPr>
      </w:pPr>
      <w:bookmarkStart w:id="48" w:name="sub_10095"/>
      <w:bookmarkEnd w:id="47"/>
      <w:r>
        <w:rPr>
          <w:color w:val="000000"/>
          <w:sz w:val="16"/>
          <w:szCs w:val="16"/>
          <w:shd w:val="clear" w:color="auto" w:fill="F0F0F0"/>
        </w:rPr>
        <w:t>Информация об изменениях:</w:t>
      </w:r>
    </w:p>
    <w:bookmarkEnd w:id="48"/>
    <w:p w14:paraId="23FE85BD" w14:textId="77777777" w:rsidR="00801F28" w:rsidRDefault="00801F28">
      <w:pPr>
        <w:pStyle w:val="a7"/>
        <w:rPr>
          <w:shd w:val="clear" w:color="auto" w:fill="F0F0F0"/>
        </w:rPr>
      </w:pPr>
      <w:r>
        <w:t xml:space="preserve"> </w:t>
      </w:r>
      <w:hyperlink r:id="rId45"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"д" внесены изменения</w:t>
      </w:r>
    </w:p>
    <w:p w14:paraId="765D7986" w14:textId="77777777" w:rsidR="00801F28" w:rsidRDefault="00801F28">
      <w:pPr>
        <w:pStyle w:val="a7"/>
        <w:rPr>
          <w:shd w:val="clear" w:color="auto" w:fill="F0F0F0"/>
        </w:rPr>
      </w:pPr>
      <w:r>
        <w:t xml:space="preserve"> </w:t>
      </w:r>
      <w:hyperlink r:id="rId46" w:history="1">
        <w:r>
          <w:rPr>
            <w:rStyle w:val="a4"/>
            <w:rFonts w:cs="Times New Roman CYR"/>
            <w:shd w:val="clear" w:color="auto" w:fill="F0F0F0"/>
          </w:rPr>
          <w:t>См. текст подпункта в предыдущей редакции</w:t>
        </w:r>
      </w:hyperlink>
    </w:p>
    <w:p w14:paraId="7B0C1006" w14:textId="77777777" w:rsidR="00801F28" w:rsidRDefault="00801F28">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14:paraId="18CFAA3F" w14:textId="77777777" w:rsidR="00801F28" w:rsidRDefault="00801F28">
      <w:bookmarkStart w:id="49" w:name="sub_10096"/>
      <w:r>
        <w:t>е) документы, подтверждающие количество лиц, проживающих в жилых помещениях многоквартирных домов и жилых домов;</w:t>
      </w:r>
    </w:p>
    <w:p w14:paraId="71C2F44C" w14:textId="77777777" w:rsidR="00801F28" w:rsidRDefault="00801F28">
      <w:pPr>
        <w:pStyle w:val="a6"/>
        <w:rPr>
          <w:color w:val="000000"/>
          <w:sz w:val="16"/>
          <w:szCs w:val="16"/>
          <w:shd w:val="clear" w:color="auto" w:fill="F0F0F0"/>
        </w:rPr>
      </w:pPr>
      <w:bookmarkStart w:id="50" w:name="sub_10097"/>
      <w:bookmarkEnd w:id="49"/>
      <w:r>
        <w:rPr>
          <w:color w:val="000000"/>
          <w:sz w:val="16"/>
          <w:szCs w:val="16"/>
          <w:shd w:val="clear" w:color="auto" w:fill="F0F0F0"/>
        </w:rPr>
        <w:t>Информация об изменениях:</w:t>
      </w:r>
    </w:p>
    <w:bookmarkEnd w:id="50"/>
    <w:p w14:paraId="5F22F767" w14:textId="77777777" w:rsidR="00801F28" w:rsidRDefault="00801F28">
      <w:pPr>
        <w:pStyle w:val="a7"/>
        <w:rPr>
          <w:shd w:val="clear" w:color="auto" w:fill="F0F0F0"/>
        </w:rPr>
      </w:pPr>
      <w:r>
        <w:t xml:space="preserve"> </w:t>
      </w:r>
      <w:hyperlink r:id="rId47"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"ж" внесены изменения</w:t>
      </w:r>
    </w:p>
    <w:p w14:paraId="5B7A048E" w14:textId="77777777" w:rsidR="00801F28" w:rsidRDefault="00801F28">
      <w:pPr>
        <w:pStyle w:val="a7"/>
        <w:rPr>
          <w:shd w:val="clear" w:color="auto" w:fill="F0F0F0"/>
        </w:rPr>
      </w:pPr>
      <w:r>
        <w:t xml:space="preserve"> </w:t>
      </w:r>
      <w:hyperlink r:id="rId48" w:history="1">
        <w:r>
          <w:rPr>
            <w:rStyle w:val="a4"/>
            <w:rFonts w:cs="Times New Roman CYR"/>
            <w:shd w:val="clear" w:color="auto" w:fill="F0F0F0"/>
          </w:rPr>
          <w:t>См. текст подпункта в предыдущей редакции</w:t>
        </w:r>
      </w:hyperlink>
    </w:p>
    <w:p w14:paraId="730DA921" w14:textId="77777777" w:rsidR="00801F28" w:rsidRDefault="00801F28">
      <w:r>
        <w:t xml:space="preserve">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w:t>
      </w:r>
      <w:hyperlink w:anchor="sub_10037" w:history="1">
        <w:r>
          <w:rPr>
            <w:rStyle w:val="a4"/>
            <w:rFonts w:cs="Times New Roman CYR"/>
          </w:rPr>
          <w:t>домовладения</w:t>
        </w:r>
      </w:hyperlink>
      <w:r>
        <w:t>;</w:t>
      </w:r>
    </w:p>
    <w:p w14:paraId="6E1E4641" w14:textId="77777777" w:rsidR="00801F28" w:rsidRDefault="00801F28">
      <w:pPr>
        <w:pStyle w:val="a6"/>
        <w:rPr>
          <w:color w:val="000000"/>
          <w:sz w:val="16"/>
          <w:szCs w:val="16"/>
          <w:shd w:val="clear" w:color="auto" w:fill="F0F0F0"/>
        </w:rPr>
      </w:pPr>
      <w:bookmarkStart w:id="51" w:name="sub_10098"/>
      <w:r>
        <w:rPr>
          <w:color w:val="000000"/>
          <w:sz w:val="16"/>
          <w:szCs w:val="16"/>
          <w:shd w:val="clear" w:color="auto" w:fill="F0F0F0"/>
        </w:rPr>
        <w:t>Информация об изменениях:</w:t>
      </w:r>
    </w:p>
    <w:bookmarkEnd w:id="51"/>
    <w:p w14:paraId="1A7A21C7" w14:textId="77777777" w:rsidR="00801F28" w:rsidRDefault="00801F28">
      <w:pPr>
        <w:pStyle w:val="a7"/>
        <w:rPr>
          <w:shd w:val="clear" w:color="auto" w:fill="F0F0F0"/>
        </w:rPr>
      </w:pPr>
      <w:r>
        <w:t xml:space="preserve"> </w:t>
      </w:r>
      <w:hyperlink r:id="rId49"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"з" внесены изменения</w:t>
      </w:r>
    </w:p>
    <w:p w14:paraId="5A6E9400" w14:textId="77777777" w:rsidR="00801F28" w:rsidRDefault="00801F28">
      <w:pPr>
        <w:pStyle w:val="a7"/>
        <w:rPr>
          <w:shd w:val="clear" w:color="auto" w:fill="F0F0F0"/>
        </w:rPr>
      </w:pPr>
      <w:r>
        <w:t xml:space="preserve"> </w:t>
      </w:r>
      <w:hyperlink r:id="rId50" w:history="1">
        <w:r>
          <w:rPr>
            <w:rStyle w:val="a4"/>
            <w:rFonts w:cs="Times New Roman CYR"/>
            <w:shd w:val="clear" w:color="auto" w:fill="F0F0F0"/>
          </w:rPr>
          <w:t>См. текст подпункта в предыдущей редакции</w:t>
        </w:r>
      </w:hyperlink>
    </w:p>
    <w:p w14:paraId="5F30B37E" w14:textId="77777777" w:rsidR="00801F28" w:rsidRDefault="00801F28">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14:paraId="6A62CD66" w14:textId="77777777" w:rsidR="00801F28" w:rsidRDefault="00801F28">
      <w:bookmarkStart w:id="52" w:name="sub_10099"/>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14:paraId="6B6EC015" w14:textId="77777777" w:rsidR="00801F28" w:rsidRDefault="00801F28">
      <w:pPr>
        <w:pStyle w:val="a6"/>
        <w:rPr>
          <w:color w:val="000000"/>
          <w:sz w:val="16"/>
          <w:szCs w:val="16"/>
          <w:shd w:val="clear" w:color="auto" w:fill="F0F0F0"/>
        </w:rPr>
      </w:pPr>
      <w:bookmarkStart w:id="53" w:name="sub_100910"/>
      <w:bookmarkEnd w:id="52"/>
      <w:r>
        <w:rPr>
          <w:color w:val="000000"/>
          <w:sz w:val="16"/>
          <w:szCs w:val="16"/>
          <w:shd w:val="clear" w:color="auto" w:fill="F0F0F0"/>
        </w:rPr>
        <w:t>Информация об изменениях:</w:t>
      </w:r>
    </w:p>
    <w:bookmarkEnd w:id="53"/>
    <w:p w14:paraId="12CBD367" w14:textId="77777777" w:rsidR="00801F28" w:rsidRDefault="00801F28">
      <w:pPr>
        <w:pStyle w:val="a7"/>
        <w:rPr>
          <w:shd w:val="clear" w:color="auto" w:fill="F0F0F0"/>
        </w:rPr>
      </w:pPr>
      <w:r>
        <w:t xml:space="preserve"> </w:t>
      </w:r>
      <w:hyperlink r:id="rId51"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"к" внесены изменения</w:t>
      </w:r>
    </w:p>
    <w:p w14:paraId="3079CDF1" w14:textId="77777777" w:rsidR="00801F28" w:rsidRDefault="00801F28">
      <w:pPr>
        <w:pStyle w:val="a7"/>
        <w:rPr>
          <w:shd w:val="clear" w:color="auto" w:fill="F0F0F0"/>
        </w:rPr>
      </w:pPr>
      <w:r>
        <w:t xml:space="preserve"> </w:t>
      </w:r>
      <w:hyperlink r:id="rId52" w:history="1">
        <w:r>
          <w:rPr>
            <w:rStyle w:val="a4"/>
            <w:rFonts w:cs="Times New Roman CYR"/>
            <w:shd w:val="clear" w:color="auto" w:fill="F0F0F0"/>
          </w:rPr>
          <w:t>См. текст подпункта в предыдущей редакции</w:t>
        </w:r>
      </w:hyperlink>
    </w:p>
    <w:p w14:paraId="4BDE60E1"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2D3778C6" w14:textId="77777777" w:rsidR="00801F28" w:rsidRDefault="00801F28">
      <w:pPr>
        <w:pStyle w:val="a6"/>
        <w:rPr>
          <w:shd w:val="clear" w:color="auto" w:fill="F0F0F0"/>
        </w:rPr>
      </w:pPr>
      <w:r>
        <w:t xml:space="preserve"> </w:t>
      </w:r>
      <w:hyperlink r:id="rId53" w:history="1">
        <w:r>
          <w:rPr>
            <w:rStyle w:val="a4"/>
            <w:rFonts w:cs="Times New Roman CYR"/>
            <w:shd w:val="clear" w:color="auto" w:fill="F0F0F0"/>
          </w:rPr>
          <w:t>Решением</w:t>
        </w:r>
      </w:hyperlink>
      <w:r>
        <w:rPr>
          <w:shd w:val="clear" w:color="auto" w:fill="F0F0F0"/>
        </w:rPr>
        <w:t xml:space="preserve"> Верховного Суда РФ от 5 июня 2015 г. N АКПИ15-362, оставленным без изменения </w:t>
      </w:r>
      <w:hyperlink r:id="rId5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10 сентября 2015 г. N АПЛ15-346, подпункт "к" пункта 9 настоящих Правил признан не противоречащим действующему законодательству</w:t>
      </w:r>
    </w:p>
    <w:p w14:paraId="44210006" w14:textId="77777777" w:rsidR="00801F28" w:rsidRDefault="00801F28">
      <w:r>
        <w:t xml:space="preserve">к) копия договора о техническом обслуживании и ремонте внутридомового и (или) </w:t>
      </w:r>
      <w:r>
        <w:lastRenderedPageBreak/>
        <w:t>внутриквартирного газового оборудования;</w:t>
      </w:r>
    </w:p>
    <w:p w14:paraId="410AB395" w14:textId="77777777" w:rsidR="00801F28" w:rsidRDefault="00801F28">
      <w:bookmarkStart w:id="54" w:name="sub_100911"/>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14:paraId="529826F5" w14:textId="77777777" w:rsidR="00801F28" w:rsidRDefault="00801F28">
      <w:pPr>
        <w:pStyle w:val="a6"/>
        <w:rPr>
          <w:color w:val="000000"/>
          <w:sz w:val="16"/>
          <w:szCs w:val="16"/>
          <w:shd w:val="clear" w:color="auto" w:fill="F0F0F0"/>
        </w:rPr>
      </w:pPr>
      <w:bookmarkStart w:id="55" w:name="sub_100912"/>
      <w:bookmarkEnd w:id="54"/>
      <w:r>
        <w:rPr>
          <w:color w:val="000000"/>
          <w:sz w:val="16"/>
          <w:szCs w:val="16"/>
          <w:shd w:val="clear" w:color="auto" w:fill="F0F0F0"/>
        </w:rPr>
        <w:t>Информация об изменениях:</w:t>
      </w:r>
    </w:p>
    <w:bookmarkEnd w:id="55"/>
    <w:p w14:paraId="321B57F3" w14:textId="77777777" w:rsidR="00801F28" w:rsidRDefault="00801F28">
      <w:pPr>
        <w:pStyle w:val="a7"/>
        <w:rPr>
          <w:shd w:val="clear" w:color="auto" w:fill="F0F0F0"/>
        </w:rPr>
      </w:pPr>
      <w:r>
        <w:t xml:space="preserve"> </w:t>
      </w:r>
      <w:r>
        <w:rPr>
          <w:shd w:val="clear" w:color="auto" w:fill="F0F0F0"/>
        </w:rPr>
        <w:t xml:space="preserve">Подпункт "м" изменен с 31 марта 2020 г. - </w:t>
      </w:r>
      <w:hyperlink r:id="rId55" w:history="1">
        <w:r>
          <w:rPr>
            <w:rStyle w:val="a4"/>
            <w:rFonts w:cs="Times New Roman CYR"/>
            <w:shd w:val="clear" w:color="auto" w:fill="F0F0F0"/>
          </w:rPr>
          <w:t>Постановление</w:t>
        </w:r>
      </w:hyperlink>
      <w:r>
        <w:rPr>
          <w:shd w:val="clear" w:color="auto" w:fill="F0F0F0"/>
        </w:rPr>
        <w:t xml:space="preserve"> Правительства России от 19 марта 2020 г. N 305</w:t>
      </w:r>
    </w:p>
    <w:p w14:paraId="5E09E209" w14:textId="77777777" w:rsidR="00801F28" w:rsidRDefault="00801F28">
      <w:pPr>
        <w:pStyle w:val="a7"/>
        <w:rPr>
          <w:shd w:val="clear" w:color="auto" w:fill="F0F0F0"/>
        </w:rPr>
      </w:pPr>
      <w:r>
        <w:t xml:space="preserve"> </w:t>
      </w:r>
      <w:hyperlink w:anchor="sub_100912" w:history="1">
        <w:r>
          <w:rPr>
            <w:rStyle w:val="a4"/>
            <w:rFonts w:cs="Times New Roman CYR"/>
            <w:shd w:val="clear" w:color="auto" w:fill="F0F0F0"/>
          </w:rPr>
          <w:t>См. предыдущую редакцию</w:t>
        </w:r>
      </w:hyperlink>
    </w:p>
    <w:p w14:paraId="3C316E87" w14:textId="77777777" w:rsidR="00801F28" w:rsidRDefault="00801F28">
      <w:r>
        <w:t>м) копия акта о подключении (технологическом присоединении) или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14:paraId="4F6A032A" w14:textId="77777777" w:rsidR="00801F28" w:rsidRDefault="00801F28">
      <w:bookmarkStart w:id="56" w:name="sub_1010"/>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14:paraId="31083F18" w14:textId="77777777" w:rsidR="00801F28" w:rsidRDefault="00801F28">
      <w:bookmarkStart w:id="57" w:name="sub_1011"/>
      <w:bookmarkEnd w:id="56"/>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bookmarkEnd w:id="57"/>
    <w:p w14:paraId="24695795" w14:textId="77777777" w:rsidR="00801F28" w:rsidRDefault="00801F28">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14:paraId="7851BD20" w14:textId="77777777" w:rsidR="00801F28" w:rsidRDefault="00801F28">
      <w:pPr>
        <w:pStyle w:val="a6"/>
        <w:rPr>
          <w:color w:val="000000"/>
          <w:sz w:val="16"/>
          <w:szCs w:val="16"/>
          <w:shd w:val="clear" w:color="auto" w:fill="F0F0F0"/>
        </w:rPr>
      </w:pPr>
      <w:bookmarkStart w:id="58" w:name="sub_1012"/>
      <w:r>
        <w:rPr>
          <w:color w:val="000000"/>
          <w:sz w:val="16"/>
          <w:szCs w:val="16"/>
          <w:shd w:val="clear" w:color="auto" w:fill="F0F0F0"/>
        </w:rPr>
        <w:t>Информация об изменениях:</w:t>
      </w:r>
    </w:p>
    <w:bookmarkEnd w:id="58"/>
    <w:p w14:paraId="72D17832" w14:textId="77777777" w:rsidR="00801F28" w:rsidRDefault="00801F28">
      <w:pPr>
        <w:pStyle w:val="a7"/>
        <w:rPr>
          <w:shd w:val="clear" w:color="auto" w:fill="F0F0F0"/>
        </w:rPr>
      </w:pPr>
      <w:r>
        <w:t xml:space="preserve"> </w:t>
      </w:r>
      <w:hyperlink r:id="rId56"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пункт 12 внесены изменения</w:t>
      </w:r>
    </w:p>
    <w:p w14:paraId="68FD14DE" w14:textId="77777777" w:rsidR="00801F28" w:rsidRDefault="00801F28">
      <w:pPr>
        <w:pStyle w:val="a7"/>
        <w:rPr>
          <w:shd w:val="clear" w:color="auto" w:fill="F0F0F0"/>
        </w:rPr>
      </w:pPr>
      <w:r>
        <w:t xml:space="preserve"> </w:t>
      </w:r>
      <w:hyperlink r:id="rId57" w:history="1">
        <w:r>
          <w:rPr>
            <w:rStyle w:val="a4"/>
            <w:rFonts w:cs="Times New Roman CYR"/>
            <w:shd w:val="clear" w:color="auto" w:fill="F0F0F0"/>
          </w:rPr>
          <w:t>См. текст пункта в предыдущей редакции</w:t>
        </w:r>
      </w:hyperlink>
    </w:p>
    <w:p w14:paraId="5016687B" w14:textId="77777777" w:rsidR="00801F28" w:rsidRDefault="00801F28">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14:paraId="06B31CBD" w14:textId="77777777" w:rsidR="00801F28" w:rsidRDefault="00801F28">
      <w:bookmarkStart w:id="59" w:name="sub_1013"/>
      <w:r>
        <w:t>13. Основаниями для отказа от заключения договора являются:</w:t>
      </w:r>
    </w:p>
    <w:p w14:paraId="20624146" w14:textId="77777777" w:rsidR="00801F28" w:rsidRDefault="00801F28">
      <w:pPr>
        <w:pStyle w:val="a6"/>
        <w:rPr>
          <w:color w:val="000000"/>
          <w:sz w:val="16"/>
          <w:szCs w:val="16"/>
          <w:shd w:val="clear" w:color="auto" w:fill="F0F0F0"/>
        </w:rPr>
      </w:pPr>
      <w:bookmarkStart w:id="60" w:name="sub_10131"/>
      <w:bookmarkEnd w:id="59"/>
      <w:r>
        <w:rPr>
          <w:color w:val="000000"/>
          <w:sz w:val="16"/>
          <w:szCs w:val="16"/>
          <w:shd w:val="clear" w:color="auto" w:fill="F0F0F0"/>
        </w:rPr>
        <w:t>Информация об изменениях:</w:t>
      </w:r>
    </w:p>
    <w:bookmarkEnd w:id="60"/>
    <w:p w14:paraId="746EE043" w14:textId="77777777" w:rsidR="00801F28" w:rsidRDefault="00801F28">
      <w:pPr>
        <w:pStyle w:val="a7"/>
        <w:rPr>
          <w:shd w:val="clear" w:color="auto" w:fill="F0F0F0"/>
        </w:rPr>
      </w:pPr>
      <w:r>
        <w:t xml:space="preserve"> </w:t>
      </w:r>
      <w:hyperlink r:id="rId58"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"а" внесены изменения</w:t>
      </w:r>
    </w:p>
    <w:p w14:paraId="5C9E4F44" w14:textId="77777777" w:rsidR="00801F28" w:rsidRDefault="00801F28">
      <w:pPr>
        <w:pStyle w:val="a7"/>
        <w:rPr>
          <w:shd w:val="clear" w:color="auto" w:fill="F0F0F0"/>
        </w:rPr>
      </w:pPr>
      <w:r>
        <w:t xml:space="preserve"> </w:t>
      </w:r>
      <w:hyperlink r:id="rId59" w:history="1">
        <w:r>
          <w:rPr>
            <w:rStyle w:val="a4"/>
            <w:rFonts w:cs="Times New Roman CYR"/>
            <w:shd w:val="clear" w:color="auto" w:fill="F0F0F0"/>
          </w:rPr>
          <w:t>См. текст подпункта в предыдущей редакции</w:t>
        </w:r>
      </w:hyperlink>
    </w:p>
    <w:p w14:paraId="4053D751" w14:textId="77777777" w:rsidR="00801F28" w:rsidRDefault="00801F28">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14:paraId="6B7822AD" w14:textId="77777777" w:rsidR="00801F28" w:rsidRDefault="00801F28">
      <w:pPr>
        <w:pStyle w:val="a6"/>
        <w:rPr>
          <w:color w:val="000000"/>
          <w:sz w:val="16"/>
          <w:szCs w:val="16"/>
          <w:shd w:val="clear" w:color="auto" w:fill="F0F0F0"/>
        </w:rPr>
      </w:pPr>
      <w:bookmarkStart w:id="61" w:name="sub_10132"/>
      <w:r>
        <w:rPr>
          <w:color w:val="000000"/>
          <w:sz w:val="16"/>
          <w:szCs w:val="16"/>
          <w:shd w:val="clear" w:color="auto" w:fill="F0F0F0"/>
        </w:rPr>
        <w:t>Информация об изменениях:</w:t>
      </w:r>
    </w:p>
    <w:bookmarkEnd w:id="61"/>
    <w:p w14:paraId="7AD74865" w14:textId="77777777" w:rsidR="00801F28" w:rsidRDefault="00801F28">
      <w:pPr>
        <w:pStyle w:val="a7"/>
        <w:rPr>
          <w:shd w:val="clear" w:color="auto" w:fill="F0F0F0"/>
        </w:rPr>
      </w:pPr>
      <w:r>
        <w:t xml:space="preserve"> </w:t>
      </w:r>
      <w:hyperlink r:id="rId60"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"б" внесены изменения</w:t>
      </w:r>
    </w:p>
    <w:p w14:paraId="30014D25" w14:textId="77777777" w:rsidR="00801F28" w:rsidRDefault="00801F28">
      <w:pPr>
        <w:pStyle w:val="a7"/>
        <w:rPr>
          <w:shd w:val="clear" w:color="auto" w:fill="F0F0F0"/>
        </w:rPr>
      </w:pPr>
      <w:r>
        <w:t xml:space="preserve"> </w:t>
      </w:r>
      <w:hyperlink r:id="rId61" w:history="1">
        <w:r>
          <w:rPr>
            <w:rStyle w:val="a4"/>
            <w:rFonts w:cs="Times New Roman CYR"/>
            <w:shd w:val="clear" w:color="auto" w:fill="F0F0F0"/>
          </w:rPr>
          <w:t>См. текст подпункта в предыдущей редакции</w:t>
        </w:r>
      </w:hyperlink>
    </w:p>
    <w:p w14:paraId="3CF9410F" w14:textId="77777777" w:rsidR="00801F28" w:rsidRDefault="00801F28">
      <w:r>
        <w:lastRenderedPageBreak/>
        <w:t>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w:t>
      </w:r>
    </w:p>
    <w:p w14:paraId="4141B444" w14:textId="77777777" w:rsidR="00801F28" w:rsidRDefault="00801F28">
      <w:bookmarkStart w:id="62" w:name="sub_10133"/>
      <w:r>
        <w:t>в) отсутствие у газоснабжающей организации технической возможности для обеспечения подачи газа;</w:t>
      </w:r>
    </w:p>
    <w:p w14:paraId="10AD6A0D" w14:textId="77777777" w:rsidR="00801F28" w:rsidRDefault="00801F28">
      <w:bookmarkStart w:id="63" w:name="sub_10134"/>
      <w:bookmarkEnd w:id="62"/>
      <w:r>
        <w:t xml:space="preserve">г) предоставление не всех документов, указанных в </w:t>
      </w:r>
      <w:hyperlink w:anchor="sub_1008" w:history="1">
        <w:r>
          <w:rPr>
            <w:rStyle w:val="a4"/>
            <w:rFonts w:cs="Times New Roman CYR"/>
          </w:rPr>
          <w:t>пунктах 8</w:t>
        </w:r>
      </w:hyperlink>
      <w:r>
        <w:t xml:space="preserve"> и </w:t>
      </w:r>
      <w:hyperlink w:anchor="sub_1009" w:history="1">
        <w:r>
          <w:rPr>
            <w:rStyle w:val="a4"/>
            <w:rFonts w:cs="Times New Roman CYR"/>
          </w:rPr>
          <w:t>9</w:t>
        </w:r>
      </w:hyperlink>
      <w:r>
        <w:t xml:space="preserve"> настоящих Правил, или выявление в документах недостоверных сведений.</w:t>
      </w:r>
    </w:p>
    <w:p w14:paraId="67CA23ED" w14:textId="77777777" w:rsidR="00801F28" w:rsidRDefault="00801F28">
      <w:pPr>
        <w:pStyle w:val="a6"/>
        <w:rPr>
          <w:color w:val="000000"/>
          <w:sz w:val="16"/>
          <w:szCs w:val="16"/>
          <w:shd w:val="clear" w:color="auto" w:fill="F0F0F0"/>
        </w:rPr>
      </w:pPr>
      <w:bookmarkStart w:id="64" w:name="sub_1014"/>
      <w:bookmarkEnd w:id="63"/>
      <w:r>
        <w:rPr>
          <w:color w:val="000000"/>
          <w:sz w:val="16"/>
          <w:szCs w:val="16"/>
          <w:shd w:val="clear" w:color="auto" w:fill="F0F0F0"/>
        </w:rPr>
        <w:t>Информация об изменениях:</w:t>
      </w:r>
    </w:p>
    <w:bookmarkEnd w:id="64"/>
    <w:p w14:paraId="50D12592" w14:textId="77777777" w:rsidR="00801F28" w:rsidRDefault="00801F28">
      <w:pPr>
        <w:pStyle w:val="a7"/>
        <w:rPr>
          <w:shd w:val="clear" w:color="auto" w:fill="F0F0F0"/>
        </w:rPr>
      </w:pPr>
      <w:r>
        <w:t xml:space="preserve"> </w:t>
      </w:r>
      <w:r>
        <w:rPr>
          <w:shd w:val="clear" w:color="auto" w:fill="F0F0F0"/>
        </w:rPr>
        <w:t xml:space="preserve">Пункт 14 изменен с 31 марта 2020 г. - </w:t>
      </w:r>
      <w:hyperlink r:id="rId62" w:history="1">
        <w:r>
          <w:rPr>
            <w:rStyle w:val="a4"/>
            <w:rFonts w:cs="Times New Roman CYR"/>
            <w:shd w:val="clear" w:color="auto" w:fill="F0F0F0"/>
          </w:rPr>
          <w:t>Постановление</w:t>
        </w:r>
      </w:hyperlink>
      <w:r>
        <w:rPr>
          <w:shd w:val="clear" w:color="auto" w:fill="F0F0F0"/>
        </w:rPr>
        <w:t xml:space="preserve"> Правительства России от 19 марта 2020 г. N 305</w:t>
      </w:r>
    </w:p>
    <w:p w14:paraId="029B3027" w14:textId="77777777" w:rsidR="00801F28" w:rsidRDefault="00801F28">
      <w:pPr>
        <w:pStyle w:val="a7"/>
        <w:rPr>
          <w:shd w:val="clear" w:color="auto" w:fill="F0F0F0"/>
        </w:rPr>
      </w:pPr>
      <w:r>
        <w:t xml:space="preserve"> </w:t>
      </w:r>
      <w:hyperlink w:anchor="sub_1014" w:history="1">
        <w:r>
          <w:rPr>
            <w:rStyle w:val="a4"/>
            <w:rFonts w:cs="Times New Roman CYR"/>
            <w:shd w:val="clear" w:color="auto" w:fill="F0F0F0"/>
          </w:rPr>
          <w:t>См. предыдущую редакцию</w:t>
        </w:r>
      </w:hyperlink>
    </w:p>
    <w:p w14:paraId="1693010B" w14:textId="77777777" w:rsidR="00801F28" w:rsidRDefault="00801F28">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14:paraId="209BB14E" w14:textId="77777777" w:rsidR="00801F28" w:rsidRDefault="00801F28">
      <w:hyperlink w:anchor="sub_10032" w:history="1">
        <w:r>
          <w:rPr>
            <w:rStyle w:val="a4"/>
            <w:rFonts w:cs="Times New Roman CYR"/>
          </w:rPr>
          <w:t>Поставщик газа</w:t>
        </w:r>
      </w:hyperlink>
      <w:r>
        <w:t xml:space="preserve"> составляет договор в 2 экземплярах, один из которых вручает абоненту под роспись или направляет почтовым отправлением с уведомлением.</w:t>
      </w:r>
    </w:p>
    <w:p w14:paraId="0FEDD18F" w14:textId="77777777" w:rsidR="00801F28" w:rsidRDefault="00801F28">
      <w:r>
        <w:t>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14:paraId="318D14B8" w14:textId="77777777" w:rsidR="00801F28" w:rsidRDefault="00801F28">
      <w:bookmarkStart w:id="65" w:name="sub_10144"/>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14:paraId="0C60B269" w14:textId="77777777" w:rsidR="00801F28" w:rsidRDefault="00801F28">
      <w:bookmarkStart w:id="66" w:name="sub_1015"/>
      <w:bookmarkEnd w:id="65"/>
      <w:r>
        <w:t>15. В договоре указываются:</w:t>
      </w:r>
    </w:p>
    <w:p w14:paraId="74A91845" w14:textId="77777777" w:rsidR="00801F28" w:rsidRDefault="00801F28">
      <w:bookmarkStart w:id="67" w:name="sub_10151"/>
      <w:bookmarkEnd w:id="66"/>
      <w:r>
        <w:t>а) дата и место заключения договора;</w:t>
      </w:r>
    </w:p>
    <w:p w14:paraId="1614FCC4" w14:textId="77777777" w:rsidR="00801F28" w:rsidRDefault="00801F28">
      <w:bookmarkStart w:id="68" w:name="sub_10152"/>
      <w:bookmarkEnd w:id="67"/>
      <w:r>
        <w:t>б) наименование (фирменное наименование) поставщика газа;</w:t>
      </w:r>
    </w:p>
    <w:p w14:paraId="3E319BAF" w14:textId="77777777" w:rsidR="00801F28" w:rsidRDefault="00801F28">
      <w:bookmarkStart w:id="69" w:name="sub_10153"/>
      <w:bookmarkEnd w:id="68"/>
      <w:r>
        <w:t>в) реквизиты расчетного счета поставщика газа;</w:t>
      </w:r>
    </w:p>
    <w:p w14:paraId="102E500F" w14:textId="77777777" w:rsidR="00801F28" w:rsidRDefault="00801F28">
      <w:bookmarkStart w:id="70" w:name="sub_10154"/>
      <w:bookmarkEnd w:id="69"/>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14:paraId="5BC20DDD" w14:textId="77777777" w:rsidR="00801F28" w:rsidRDefault="00801F28">
      <w:pPr>
        <w:pStyle w:val="a6"/>
        <w:rPr>
          <w:color w:val="000000"/>
          <w:sz w:val="16"/>
          <w:szCs w:val="16"/>
          <w:shd w:val="clear" w:color="auto" w:fill="F0F0F0"/>
        </w:rPr>
      </w:pPr>
      <w:bookmarkStart w:id="71" w:name="sub_10155"/>
      <w:bookmarkEnd w:id="70"/>
      <w:r>
        <w:rPr>
          <w:color w:val="000000"/>
          <w:sz w:val="16"/>
          <w:szCs w:val="16"/>
          <w:shd w:val="clear" w:color="auto" w:fill="F0F0F0"/>
        </w:rPr>
        <w:t>Информация об изменениях:</w:t>
      </w:r>
    </w:p>
    <w:bookmarkEnd w:id="71"/>
    <w:p w14:paraId="3E9ABCE3" w14:textId="77777777" w:rsidR="00801F28" w:rsidRDefault="00801F28">
      <w:pPr>
        <w:pStyle w:val="a7"/>
        <w:rPr>
          <w:shd w:val="clear" w:color="auto" w:fill="F0F0F0"/>
        </w:rPr>
      </w:pPr>
      <w:r>
        <w:t xml:space="preserve"> </w:t>
      </w:r>
      <w:hyperlink r:id="rId63"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"д" внесены изменения</w:t>
      </w:r>
    </w:p>
    <w:p w14:paraId="514D35FE" w14:textId="77777777" w:rsidR="00801F28" w:rsidRDefault="00801F28">
      <w:pPr>
        <w:pStyle w:val="a7"/>
        <w:rPr>
          <w:shd w:val="clear" w:color="auto" w:fill="F0F0F0"/>
        </w:rPr>
      </w:pPr>
      <w:r>
        <w:t xml:space="preserve"> </w:t>
      </w:r>
      <w:hyperlink r:id="rId64" w:history="1">
        <w:r>
          <w:rPr>
            <w:rStyle w:val="a4"/>
            <w:rFonts w:cs="Times New Roman CYR"/>
            <w:shd w:val="clear" w:color="auto" w:fill="F0F0F0"/>
          </w:rPr>
          <w:t>См. текст подпункта в предыдущей редакции</w:t>
        </w:r>
      </w:hyperlink>
    </w:p>
    <w:p w14:paraId="1A1D2FD6" w14:textId="77777777" w:rsidR="00801F28" w:rsidRDefault="00801F28">
      <w:r>
        <w:t>д) адрес многоквартирного дома, адрес квартиры в многоквартирном доме или домовладения, газоснабжение которых необходимо обеспечить;</w:t>
      </w:r>
    </w:p>
    <w:p w14:paraId="6CC0E10F" w14:textId="77777777" w:rsidR="00801F28" w:rsidRDefault="00801F28">
      <w:bookmarkStart w:id="72" w:name="sub_10156"/>
      <w:r>
        <w:t>е) размер (объем, площадь) отапливаемых жилых и нежилых помещений;</w:t>
      </w:r>
    </w:p>
    <w:p w14:paraId="3E86DEC1" w14:textId="77777777" w:rsidR="00801F28" w:rsidRDefault="00801F28">
      <w:pPr>
        <w:pStyle w:val="a6"/>
        <w:rPr>
          <w:color w:val="000000"/>
          <w:sz w:val="16"/>
          <w:szCs w:val="16"/>
          <w:shd w:val="clear" w:color="auto" w:fill="F0F0F0"/>
        </w:rPr>
      </w:pPr>
      <w:bookmarkStart w:id="73" w:name="sub_10157"/>
      <w:bookmarkEnd w:id="72"/>
      <w:r>
        <w:rPr>
          <w:color w:val="000000"/>
          <w:sz w:val="16"/>
          <w:szCs w:val="16"/>
          <w:shd w:val="clear" w:color="auto" w:fill="F0F0F0"/>
        </w:rPr>
        <w:t>Информация об изменениях:</w:t>
      </w:r>
    </w:p>
    <w:bookmarkEnd w:id="73"/>
    <w:p w14:paraId="571C77F1" w14:textId="77777777" w:rsidR="00801F28" w:rsidRDefault="00801F28">
      <w:pPr>
        <w:pStyle w:val="a7"/>
        <w:rPr>
          <w:shd w:val="clear" w:color="auto" w:fill="F0F0F0"/>
        </w:rPr>
      </w:pPr>
      <w:r>
        <w:t xml:space="preserve"> </w:t>
      </w:r>
      <w:hyperlink r:id="rId65"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"ж" внесены изменения</w:t>
      </w:r>
    </w:p>
    <w:p w14:paraId="7A322C9E" w14:textId="77777777" w:rsidR="00801F28" w:rsidRDefault="00801F28">
      <w:pPr>
        <w:pStyle w:val="a7"/>
        <w:rPr>
          <w:shd w:val="clear" w:color="auto" w:fill="F0F0F0"/>
        </w:rPr>
      </w:pPr>
      <w:r>
        <w:t xml:space="preserve"> </w:t>
      </w:r>
      <w:hyperlink r:id="rId66" w:history="1">
        <w:r>
          <w:rPr>
            <w:rStyle w:val="a4"/>
            <w:rFonts w:cs="Times New Roman CYR"/>
            <w:shd w:val="clear" w:color="auto" w:fill="F0F0F0"/>
          </w:rPr>
          <w:t>См. текст подпункта в предыдущей редакции</w:t>
        </w:r>
      </w:hyperlink>
    </w:p>
    <w:p w14:paraId="71E6A1F5" w14:textId="77777777" w:rsidR="00801F28" w:rsidRDefault="00801F28">
      <w:r>
        <w:t>ж) вид и количество сельскохозяйственных животных и домашней птицы, содержащихся в личном подсобном хозяйстве (при наличии), - для домовладения;</w:t>
      </w:r>
    </w:p>
    <w:p w14:paraId="37E017E2" w14:textId="77777777" w:rsidR="00801F28" w:rsidRDefault="00801F28">
      <w:bookmarkStart w:id="74" w:name="sub_10158"/>
      <w:r>
        <w:t xml:space="preserve">з) реквизиты </w:t>
      </w:r>
      <w:hyperlink r:id="rId67" w:history="1">
        <w:r>
          <w:rPr>
            <w:rStyle w:val="a4"/>
            <w:rFonts w:cs="Times New Roman CYR"/>
          </w:rPr>
          <w:t>акта об определении границы</w:t>
        </w:r>
      </w:hyperlink>
      <w:r>
        <w:t xml:space="preserve"> раздела собственности;</w:t>
      </w:r>
    </w:p>
    <w:p w14:paraId="2B0117E3" w14:textId="77777777" w:rsidR="00801F28" w:rsidRDefault="00801F28">
      <w:bookmarkStart w:id="75" w:name="sub_10159"/>
      <w:bookmarkEnd w:id="74"/>
      <w:r>
        <w:t>и) состав и типы газоиспользующего оборудования (при наличии);</w:t>
      </w:r>
    </w:p>
    <w:p w14:paraId="63FE30AF" w14:textId="77777777" w:rsidR="00801F28" w:rsidRDefault="00801F28">
      <w:bookmarkStart w:id="76" w:name="sub_101510"/>
      <w:bookmarkEnd w:id="75"/>
      <w:r>
        <w:t>к) тип установленного прибора учета газа (при наличии), место его присоединения к газопроводу;</w:t>
      </w:r>
    </w:p>
    <w:p w14:paraId="299EA5E2" w14:textId="77777777" w:rsidR="00801F28" w:rsidRDefault="00801F28">
      <w:pPr>
        <w:pStyle w:val="a6"/>
        <w:rPr>
          <w:color w:val="000000"/>
          <w:sz w:val="16"/>
          <w:szCs w:val="16"/>
          <w:shd w:val="clear" w:color="auto" w:fill="F0F0F0"/>
        </w:rPr>
      </w:pPr>
      <w:bookmarkStart w:id="77" w:name="sub_101511"/>
      <w:bookmarkEnd w:id="76"/>
      <w:r>
        <w:rPr>
          <w:color w:val="000000"/>
          <w:sz w:val="16"/>
          <w:szCs w:val="16"/>
          <w:shd w:val="clear" w:color="auto" w:fill="F0F0F0"/>
        </w:rPr>
        <w:t>Информация об изменениях:</w:t>
      </w:r>
    </w:p>
    <w:bookmarkEnd w:id="77"/>
    <w:p w14:paraId="464E8FB1" w14:textId="77777777" w:rsidR="00801F28" w:rsidRDefault="00801F28">
      <w:pPr>
        <w:pStyle w:val="a7"/>
        <w:rPr>
          <w:shd w:val="clear" w:color="auto" w:fill="F0F0F0"/>
        </w:rPr>
      </w:pPr>
      <w:r>
        <w:lastRenderedPageBreak/>
        <w:t xml:space="preserve"> </w:t>
      </w:r>
      <w:hyperlink r:id="rId68"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"л" внесены изменения</w:t>
      </w:r>
    </w:p>
    <w:p w14:paraId="4EEB42CE" w14:textId="77777777" w:rsidR="00801F28" w:rsidRDefault="00801F28">
      <w:pPr>
        <w:pStyle w:val="a7"/>
        <w:rPr>
          <w:shd w:val="clear" w:color="auto" w:fill="F0F0F0"/>
        </w:rPr>
      </w:pPr>
      <w:r>
        <w:t xml:space="preserve"> </w:t>
      </w:r>
      <w:hyperlink r:id="rId69" w:history="1">
        <w:r>
          <w:rPr>
            <w:rStyle w:val="a4"/>
            <w:rFonts w:cs="Times New Roman CYR"/>
            <w:shd w:val="clear" w:color="auto" w:fill="F0F0F0"/>
          </w:rPr>
          <w:t>См. текст подпункта в предыдущей редакции</w:t>
        </w:r>
      </w:hyperlink>
    </w:p>
    <w:p w14:paraId="326EB9F2" w14:textId="77777777" w:rsidR="00801F28" w:rsidRDefault="00801F28">
      <w:r>
        <w:t>л) реквизиты договора о техническом обслуживании и ремонте внутридомового и (или) внутриквартирного газового оборудования;</w:t>
      </w:r>
    </w:p>
    <w:p w14:paraId="5CE03BF9" w14:textId="77777777" w:rsidR="00801F28" w:rsidRDefault="00801F28">
      <w:bookmarkStart w:id="78" w:name="sub_101512"/>
      <w:r>
        <w:t>м) розничная цена газа для населения, установленная уполномоченным органом по регулированию тарифов на газ;</w:t>
      </w:r>
    </w:p>
    <w:p w14:paraId="2169AF1A" w14:textId="77777777" w:rsidR="00801F28" w:rsidRDefault="00801F28">
      <w:bookmarkStart w:id="79" w:name="sub_101513"/>
      <w:bookmarkEnd w:id="78"/>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14:paraId="6E6F44A5" w14:textId="77777777" w:rsidR="00801F28" w:rsidRDefault="00801F28">
      <w:bookmarkStart w:id="80" w:name="sub_101514"/>
      <w:bookmarkEnd w:id="79"/>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14:paraId="3DA963BB" w14:textId="77777777" w:rsidR="00801F28" w:rsidRDefault="00801F28">
      <w:bookmarkStart w:id="81" w:name="sub_101515"/>
      <w:bookmarkEnd w:id="80"/>
      <w:r>
        <w:t xml:space="preserve">п) адрес и способ доставки </w:t>
      </w:r>
      <w:hyperlink w:anchor="sub_10033" w:history="1">
        <w:r>
          <w:rPr>
            <w:rStyle w:val="a4"/>
            <w:rFonts w:cs="Times New Roman CYR"/>
          </w:rPr>
          <w:t>абоненту</w:t>
        </w:r>
      </w:hyperlink>
      <w:r>
        <w:t xml:space="preserve"> счета для оплаты поставленного газа;</w:t>
      </w:r>
    </w:p>
    <w:p w14:paraId="2663C517" w14:textId="77777777" w:rsidR="00801F28" w:rsidRDefault="00801F28">
      <w:bookmarkStart w:id="82" w:name="sub_101516"/>
      <w:bookmarkEnd w:id="81"/>
      <w:r>
        <w:t>р) права, обязанности и ответственность сторон;</w:t>
      </w:r>
    </w:p>
    <w:p w14:paraId="5C8CDA1F" w14:textId="77777777" w:rsidR="00801F28" w:rsidRDefault="00801F28">
      <w:bookmarkStart w:id="83" w:name="sub_101517"/>
      <w:bookmarkEnd w:id="82"/>
      <w:r>
        <w:t>с) срок действия договора.</w:t>
      </w:r>
    </w:p>
    <w:p w14:paraId="2298BE24" w14:textId="77777777" w:rsidR="00801F28" w:rsidRDefault="00801F28">
      <w:bookmarkStart w:id="84" w:name="sub_1016"/>
      <w:bookmarkEnd w:id="83"/>
      <w:r>
        <w:t xml:space="preserve">16. В договоре помимо сведений, указанных в </w:t>
      </w:r>
      <w:hyperlink w:anchor="sub_1015" w:history="1">
        <w:r>
          <w:rPr>
            <w:rStyle w:val="a4"/>
            <w:rFonts w:cs="Times New Roman CYR"/>
          </w:rPr>
          <w:t>пункте 15</w:t>
        </w:r>
      </w:hyperlink>
      <w:r>
        <w:t xml:space="preserve"> настоящих Правил, должны быть отражены договоренности сторон по следующим существенным условиям:</w:t>
      </w:r>
    </w:p>
    <w:p w14:paraId="58C32D9D" w14:textId="77777777" w:rsidR="00801F28" w:rsidRDefault="00801F28">
      <w:bookmarkStart w:id="85" w:name="sub_10161"/>
      <w:bookmarkEnd w:id="84"/>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14:paraId="52B9C543" w14:textId="77777777" w:rsidR="00801F28" w:rsidRDefault="00801F28">
      <w:bookmarkStart w:id="86" w:name="sub_10162"/>
      <w:bookmarkEnd w:id="85"/>
      <w:r>
        <w:t>б) случаи и порядок определения объема потребленного газа в соответствии с нормативами потребления газа при наличии приборов учета газа;</w:t>
      </w:r>
    </w:p>
    <w:p w14:paraId="3BD18464" w14:textId="77777777" w:rsidR="00801F28" w:rsidRDefault="00801F28">
      <w:bookmarkStart w:id="87" w:name="sub_10163"/>
      <w:bookmarkEnd w:id="86"/>
      <w:r>
        <w:t>в) порядок определения размера платы за потребленный газ;</w:t>
      </w:r>
    </w:p>
    <w:p w14:paraId="6FD0BD21" w14:textId="77777777" w:rsidR="00801F28" w:rsidRDefault="00801F28">
      <w:bookmarkStart w:id="88" w:name="sub_10164"/>
      <w:bookmarkEnd w:id="87"/>
      <w:r>
        <w:t>г) порядок, срок и форма оплаты потребленного газа;</w:t>
      </w:r>
    </w:p>
    <w:p w14:paraId="35F47BCC" w14:textId="77777777" w:rsidR="00801F28" w:rsidRDefault="00801F28">
      <w:bookmarkStart w:id="89" w:name="sub_10165"/>
      <w:bookmarkEnd w:id="88"/>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14:paraId="7F3E0EA8" w14:textId="77777777" w:rsidR="00801F28" w:rsidRDefault="00801F28">
      <w:bookmarkStart w:id="90" w:name="sub_1017"/>
      <w:bookmarkEnd w:id="89"/>
      <w:r>
        <w:t xml:space="preserve">17. При наличии оснований, указанных в </w:t>
      </w:r>
      <w:hyperlink w:anchor="sub_1013" w:history="1">
        <w:r>
          <w:rPr>
            <w:rStyle w:val="a4"/>
            <w:rFonts w:cs="Times New Roman CYR"/>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14:paraId="0AC5432A" w14:textId="77777777" w:rsidR="00801F28" w:rsidRDefault="00801F28">
      <w:bookmarkStart w:id="91" w:name="sub_1018"/>
      <w:bookmarkEnd w:id="90"/>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bookmarkEnd w:id="91"/>
    <w:p w14:paraId="4CAE46BF" w14:textId="77777777" w:rsidR="00801F28" w:rsidRDefault="00801F28">
      <w:r>
        <w:t>Бремя доказывания отсутствия технической возможности для обеспечения подачи газа лежит на газоснабжающей организации.</w:t>
      </w:r>
    </w:p>
    <w:p w14:paraId="54DCF8D5" w14:textId="77777777" w:rsidR="00801F28" w:rsidRDefault="00801F28"/>
    <w:p w14:paraId="3C42EF5A" w14:textId="77777777" w:rsidR="00801F28" w:rsidRDefault="00801F28">
      <w:pPr>
        <w:pStyle w:val="1"/>
      </w:pPr>
      <w:bookmarkStart w:id="92" w:name="sub_300"/>
      <w:r>
        <w:t>III. Порядок и условия исполнения договора.</w:t>
      </w:r>
    </w:p>
    <w:bookmarkEnd w:id="92"/>
    <w:p w14:paraId="6EE51FB7" w14:textId="77777777" w:rsidR="00801F28" w:rsidRDefault="00801F28"/>
    <w:p w14:paraId="66FEAF62" w14:textId="77777777" w:rsidR="00801F28" w:rsidRDefault="00801F28">
      <w:pPr>
        <w:pStyle w:val="1"/>
      </w:pPr>
      <w:bookmarkStart w:id="93" w:name="sub_310"/>
      <w:r>
        <w:t>Права и обязанности сторон при исполнении договора</w:t>
      </w:r>
    </w:p>
    <w:bookmarkEnd w:id="93"/>
    <w:p w14:paraId="539B1ED6" w14:textId="77777777" w:rsidR="00801F28" w:rsidRDefault="00801F28"/>
    <w:p w14:paraId="00FAE897" w14:textId="77777777" w:rsidR="00801F28" w:rsidRDefault="00801F28">
      <w:bookmarkStart w:id="94" w:name="sub_1019"/>
      <w:r>
        <w:t xml:space="preserve">19. Права и обязанности сторон при исполнении договора определяются </w:t>
      </w:r>
      <w:hyperlink r:id="rId70" w:history="1">
        <w:r>
          <w:rPr>
            <w:rStyle w:val="a4"/>
            <w:rFonts w:cs="Times New Roman CYR"/>
          </w:rPr>
          <w:t>Гражданским 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14:paraId="34B98B19" w14:textId="77777777" w:rsidR="00801F28" w:rsidRDefault="00801F28">
      <w:bookmarkStart w:id="95" w:name="sub_1020"/>
      <w:bookmarkEnd w:id="94"/>
      <w:r>
        <w:t>20. Абонент вправе:</w:t>
      </w:r>
    </w:p>
    <w:p w14:paraId="4D1A184C" w14:textId="77777777" w:rsidR="00801F28" w:rsidRDefault="00801F28">
      <w:bookmarkStart w:id="96" w:name="sub_10201"/>
      <w:bookmarkEnd w:id="95"/>
      <w:r>
        <w:t>а) требовать круглосуточной подачи газа надлежащего качества без ограничения его объема;</w:t>
      </w:r>
    </w:p>
    <w:p w14:paraId="7D22F542" w14:textId="77777777" w:rsidR="00801F28" w:rsidRDefault="00801F28">
      <w:pPr>
        <w:pStyle w:val="a6"/>
        <w:rPr>
          <w:color w:val="000000"/>
          <w:sz w:val="16"/>
          <w:szCs w:val="16"/>
          <w:shd w:val="clear" w:color="auto" w:fill="F0F0F0"/>
        </w:rPr>
      </w:pPr>
      <w:bookmarkStart w:id="97" w:name="sub_10202"/>
      <w:bookmarkEnd w:id="96"/>
      <w:r>
        <w:rPr>
          <w:color w:val="000000"/>
          <w:sz w:val="16"/>
          <w:szCs w:val="16"/>
          <w:shd w:val="clear" w:color="auto" w:fill="F0F0F0"/>
        </w:rPr>
        <w:t>ГАРАНТ:</w:t>
      </w:r>
    </w:p>
    <w:bookmarkEnd w:id="97"/>
    <w:p w14:paraId="4127DECF" w14:textId="77777777" w:rsidR="00801F28" w:rsidRDefault="00801F28">
      <w:pPr>
        <w:pStyle w:val="a6"/>
        <w:rPr>
          <w:shd w:val="clear" w:color="auto" w:fill="F0F0F0"/>
        </w:rPr>
      </w:pPr>
      <w:r>
        <w:t xml:space="preserve"> </w:t>
      </w:r>
      <w:hyperlink r:id="rId71"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7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w:t>
      </w:r>
      <w:r>
        <w:rPr>
          <w:shd w:val="clear" w:color="auto" w:fill="F0F0F0"/>
        </w:rPr>
        <w:lastRenderedPageBreak/>
        <w:t>настоящее решение оставлено без изменения, подпункт "б" пункта 20 признан не противоречащим действующему законодательству</w:t>
      </w:r>
    </w:p>
    <w:p w14:paraId="319B9287" w14:textId="77777777" w:rsidR="00801F28" w:rsidRDefault="00801F28">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14:paraId="38510B07" w14:textId="77777777" w:rsidR="00801F28" w:rsidRDefault="00801F28">
      <w:pPr>
        <w:pStyle w:val="a6"/>
        <w:rPr>
          <w:color w:val="000000"/>
          <w:sz w:val="16"/>
          <w:szCs w:val="16"/>
          <w:shd w:val="clear" w:color="auto" w:fill="F0F0F0"/>
        </w:rPr>
      </w:pPr>
      <w:bookmarkStart w:id="98" w:name="sub_10203"/>
      <w:r>
        <w:rPr>
          <w:color w:val="000000"/>
          <w:sz w:val="16"/>
          <w:szCs w:val="16"/>
          <w:shd w:val="clear" w:color="auto" w:fill="F0F0F0"/>
        </w:rPr>
        <w:t>ГАРАНТ:</w:t>
      </w:r>
    </w:p>
    <w:bookmarkEnd w:id="98"/>
    <w:p w14:paraId="1820D80C" w14:textId="77777777" w:rsidR="00801F28" w:rsidRDefault="00801F28">
      <w:pPr>
        <w:pStyle w:val="a6"/>
        <w:rPr>
          <w:shd w:val="clear" w:color="auto" w:fill="F0F0F0"/>
        </w:rPr>
      </w:pPr>
      <w:r>
        <w:t xml:space="preserve"> </w:t>
      </w:r>
      <w:hyperlink r:id="rId73"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7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"в" пункта 20 признан не противоречащим действующему законодательству</w:t>
      </w:r>
    </w:p>
    <w:p w14:paraId="3F0D094B" w14:textId="77777777" w:rsidR="00801F28" w:rsidRDefault="00801F28">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14:paraId="722A6047" w14:textId="77777777" w:rsidR="00801F28" w:rsidRDefault="00801F28">
      <w:bookmarkStart w:id="99" w:name="sub_1021"/>
      <w:r>
        <w:t>21. Абонент обязан:</w:t>
      </w:r>
    </w:p>
    <w:p w14:paraId="5EBC826C" w14:textId="77777777" w:rsidR="00801F28" w:rsidRDefault="00801F28">
      <w:pPr>
        <w:pStyle w:val="a6"/>
        <w:rPr>
          <w:color w:val="000000"/>
          <w:sz w:val="16"/>
          <w:szCs w:val="16"/>
          <w:shd w:val="clear" w:color="auto" w:fill="F0F0F0"/>
        </w:rPr>
      </w:pPr>
      <w:bookmarkStart w:id="100" w:name="sub_10211"/>
      <w:bookmarkEnd w:id="99"/>
      <w:r>
        <w:rPr>
          <w:color w:val="000000"/>
          <w:sz w:val="16"/>
          <w:szCs w:val="16"/>
          <w:shd w:val="clear" w:color="auto" w:fill="F0F0F0"/>
        </w:rPr>
        <w:t>ГАРАНТ:</w:t>
      </w:r>
    </w:p>
    <w:bookmarkEnd w:id="100"/>
    <w:p w14:paraId="00E4422E" w14:textId="77777777" w:rsidR="00801F28" w:rsidRDefault="00801F28">
      <w:pPr>
        <w:pStyle w:val="a6"/>
        <w:rPr>
          <w:shd w:val="clear" w:color="auto" w:fill="F0F0F0"/>
        </w:rPr>
      </w:pPr>
      <w:r>
        <w:t xml:space="preserve"> </w:t>
      </w:r>
      <w:hyperlink r:id="rId75"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АКПИ16-1300, оставленным без изменения </w:t>
      </w:r>
      <w:hyperlink r:id="rId7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АПЛ17-124, подпункт "а" пункта 21 настоящих Правил признан не противоречащим действующему законодательству</w:t>
      </w:r>
    </w:p>
    <w:p w14:paraId="4FCB8320" w14:textId="77777777" w:rsidR="00801F28" w:rsidRDefault="00801F28">
      <w:r>
        <w:t>а) оплачивать потребленный газ в установленный срок и в полном объеме;</w:t>
      </w:r>
    </w:p>
    <w:p w14:paraId="4D72471B" w14:textId="77777777" w:rsidR="00801F28" w:rsidRDefault="00801F28">
      <w:pPr>
        <w:pStyle w:val="a6"/>
        <w:rPr>
          <w:color w:val="000000"/>
          <w:sz w:val="16"/>
          <w:szCs w:val="16"/>
          <w:shd w:val="clear" w:color="auto" w:fill="F0F0F0"/>
        </w:rPr>
      </w:pPr>
      <w:bookmarkStart w:id="101" w:name="sub_10212"/>
      <w:r>
        <w:rPr>
          <w:color w:val="000000"/>
          <w:sz w:val="16"/>
          <w:szCs w:val="16"/>
          <w:shd w:val="clear" w:color="auto" w:fill="F0F0F0"/>
        </w:rPr>
        <w:t>ГАРАНТ:</w:t>
      </w:r>
    </w:p>
    <w:bookmarkEnd w:id="101"/>
    <w:p w14:paraId="341EAC01" w14:textId="77777777" w:rsidR="00801F28" w:rsidRDefault="00801F28">
      <w:pPr>
        <w:pStyle w:val="a6"/>
        <w:rPr>
          <w:shd w:val="clear" w:color="auto" w:fill="F0F0F0"/>
        </w:rPr>
      </w:pPr>
      <w:r>
        <w:t xml:space="preserve"> </w:t>
      </w:r>
      <w:hyperlink r:id="rId77"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7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"б" пункта 21 признан не противоречащим действующему законодательству</w:t>
      </w:r>
    </w:p>
    <w:p w14:paraId="17B969FF" w14:textId="77777777" w:rsidR="00801F28" w:rsidRDefault="00801F28">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14:paraId="3F2427FD" w14:textId="77777777" w:rsidR="00801F28" w:rsidRDefault="00801F28">
      <w:pPr>
        <w:pStyle w:val="a6"/>
        <w:rPr>
          <w:color w:val="000000"/>
          <w:sz w:val="16"/>
          <w:szCs w:val="16"/>
          <w:shd w:val="clear" w:color="auto" w:fill="F0F0F0"/>
        </w:rPr>
      </w:pPr>
      <w:bookmarkStart w:id="102" w:name="sub_10213"/>
      <w:r>
        <w:rPr>
          <w:color w:val="000000"/>
          <w:sz w:val="16"/>
          <w:szCs w:val="16"/>
          <w:shd w:val="clear" w:color="auto" w:fill="F0F0F0"/>
        </w:rPr>
        <w:t>ГАРАНТ:</w:t>
      </w:r>
    </w:p>
    <w:bookmarkEnd w:id="102"/>
    <w:p w14:paraId="691EF245" w14:textId="77777777" w:rsidR="00801F28" w:rsidRDefault="00801F28">
      <w:pPr>
        <w:pStyle w:val="a6"/>
        <w:rPr>
          <w:shd w:val="clear" w:color="auto" w:fill="F0F0F0"/>
        </w:rPr>
      </w:pPr>
      <w:r>
        <w:t xml:space="preserve"> </w:t>
      </w:r>
      <w:hyperlink r:id="rId79"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8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"в" пункта 21 признан не противоречащим действующему законодательству</w:t>
      </w:r>
    </w:p>
    <w:p w14:paraId="63412757" w14:textId="77777777" w:rsidR="00801F28" w:rsidRDefault="00801F28">
      <w:r>
        <w:t>в) обеспечивать в установленные сроки представление прибора учета газа для проведения поверки;</w:t>
      </w:r>
    </w:p>
    <w:p w14:paraId="558F327C" w14:textId="77777777" w:rsidR="00801F28" w:rsidRDefault="00801F28">
      <w:pPr>
        <w:pStyle w:val="a6"/>
        <w:rPr>
          <w:color w:val="000000"/>
          <w:sz w:val="16"/>
          <w:szCs w:val="16"/>
          <w:shd w:val="clear" w:color="auto" w:fill="F0F0F0"/>
        </w:rPr>
      </w:pPr>
      <w:bookmarkStart w:id="103" w:name="sub_10214"/>
      <w:r>
        <w:rPr>
          <w:color w:val="000000"/>
          <w:sz w:val="16"/>
          <w:szCs w:val="16"/>
          <w:shd w:val="clear" w:color="auto" w:fill="F0F0F0"/>
        </w:rPr>
        <w:t>ГАРАНТ:</w:t>
      </w:r>
    </w:p>
    <w:bookmarkEnd w:id="103"/>
    <w:p w14:paraId="71909EE1" w14:textId="77777777" w:rsidR="00801F28" w:rsidRDefault="00801F28">
      <w:pPr>
        <w:pStyle w:val="a6"/>
        <w:rPr>
          <w:shd w:val="clear" w:color="auto" w:fill="F0F0F0"/>
        </w:rPr>
      </w:pPr>
      <w:r>
        <w:t xml:space="preserve"> </w:t>
      </w:r>
      <w:hyperlink r:id="rId81"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8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"г" пункта 21 признан не противоречащим действующему законодательству</w:t>
      </w:r>
    </w:p>
    <w:p w14:paraId="542C03CA" w14:textId="77777777" w:rsidR="00801F28" w:rsidRDefault="00801F28">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14:paraId="379A4582" w14:textId="77777777" w:rsidR="00801F28" w:rsidRDefault="00801F28">
      <w:bookmarkStart w:id="104" w:name="sub_10215"/>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14:paraId="34695FFF" w14:textId="77777777" w:rsidR="00801F28" w:rsidRDefault="00801F28">
      <w:bookmarkStart w:id="105" w:name="sub_10216"/>
      <w:bookmarkEnd w:id="104"/>
      <w:r>
        <w:t>е) уведомлять в 5-дневный срок в письменной форме поставщика газа о следующих фактах:</w:t>
      </w:r>
    </w:p>
    <w:bookmarkEnd w:id="105"/>
    <w:p w14:paraId="49949653" w14:textId="77777777" w:rsidR="00801F28" w:rsidRDefault="00801F28">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14:paraId="6457BC13" w14:textId="77777777" w:rsidR="00801F28" w:rsidRDefault="00801F28">
      <w:r>
        <w:lastRenderedPageBreak/>
        <w:t>изменение размера (площади, объема) отапливаемых жилых и нежилых помещений;</w:t>
      </w:r>
    </w:p>
    <w:p w14:paraId="14D72183" w14:textId="77777777" w:rsidR="00801F28" w:rsidRDefault="00801F28">
      <w:r>
        <w:t>изменение количества и вида сельскохозяйственных животных и домашней птицы, содержащихся в личном подсобном хозяйстве;</w:t>
      </w:r>
    </w:p>
    <w:p w14:paraId="1C2D54B1" w14:textId="77777777" w:rsidR="00801F28" w:rsidRDefault="00801F28">
      <w:r>
        <w:t>изменение вида потребления газа;</w:t>
      </w:r>
    </w:p>
    <w:p w14:paraId="1216C353" w14:textId="77777777" w:rsidR="00801F28" w:rsidRDefault="00801F28">
      <w:pPr>
        <w:pStyle w:val="a6"/>
        <w:rPr>
          <w:color w:val="000000"/>
          <w:sz w:val="16"/>
          <w:szCs w:val="16"/>
          <w:shd w:val="clear" w:color="auto" w:fill="F0F0F0"/>
        </w:rPr>
      </w:pPr>
      <w:bookmarkStart w:id="106" w:name="sub_10217"/>
      <w:r>
        <w:rPr>
          <w:color w:val="000000"/>
          <w:sz w:val="16"/>
          <w:szCs w:val="16"/>
          <w:shd w:val="clear" w:color="auto" w:fill="F0F0F0"/>
        </w:rPr>
        <w:t>ГАРАНТ:</w:t>
      </w:r>
    </w:p>
    <w:bookmarkEnd w:id="106"/>
    <w:p w14:paraId="0E500366" w14:textId="77777777" w:rsidR="00801F28" w:rsidRDefault="00801F28">
      <w:pPr>
        <w:pStyle w:val="a6"/>
        <w:rPr>
          <w:shd w:val="clear" w:color="auto" w:fill="F0F0F0"/>
        </w:rPr>
      </w:pPr>
      <w:r>
        <w:t xml:space="preserve"> </w:t>
      </w:r>
      <w:hyperlink r:id="rId83"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8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"ж" пункта 21 признан не противоречащим действующему законодательству</w:t>
      </w:r>
    </w:p>
    <w:p w14:paraId="2E9F1508" w14:textId="77777777" w:rsidR="00801F28" w:rsidRDefault="00801F28">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14:paraId="27F6977E" w14:textId="77777777" w:rsidR="00801F28" w:rsidRDefault="00801F28">
      <w:bookmarkStart w:id="107" w:name="sub_10218"/>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14:paraId="3A1E9078" w14:textId="77777777" w:rsidR="00801F28" w:rsidRDefault="00801F28">
      <w:bookmarkStart w:id="108" w:name="sub_10219"/>
      <w:bookmarkEnd w:id="107"/>
      <w:r>
        <w:t>и) обеспечивать доступ представителей поставщика газа к приборам учета газа и газоиспользующему оборудованию для проведения проверки;</w:t>
      </w:r>
    </w:p>
    <w:bookmarkEnd w:id="108"/>
    <w:p w14:paraId="41992150" w14:textId="77777777" w:rsidR="00801F28" w:rsidRDefault="00801F28"/>
    <w:p w14:paraId="2A9FCC1C" w14:textId="77777777" w:rsidR="00801F28" w:rsidRDefault="00801F28">
      <w:pPr>
        <w:pStyle w:val="a6"/>
        <w:rPr>
          <w:color w:val="000000"/>
          <w:sz w:val="16"/>
          <w:szCs w:val="16"/>
          <w:shd w:val="clear" w:color="auto" w:fill="F0F0F0"/>
        </w:rPr>
      </w:pPr>
      <w:bookmarkStart w:id="109" w:name="sub_102110"/>
      <w:r>
        <w:rPr>
          <w:color w:val="000000"/>
          <w:sz w:val="16"/>
          <w:szCs w:val="16"/>
          <w:shd w:val="clear" w:color="auto" w:fill="F0F0F0"/>
        </w:rPr>
        <w:t>Информация об изменениях:</w:t>
      </w:r>
    </w:p>
    <w:bookmarkEnd w:id="109"/>
    <w:p w14:paraId="4F66240A" w14:textId="77777777" w:rsidR="00801F28" w:rsidRDefault="00801F28">
      <w:pPr>
        <w:pStyle w:val="a7"/>
        <w:rPr>
          <w:shd w:val="clear" w:color="auto" w:fill="F0F0F0"/>
        </w:rPr>
      </w:pPr>
      <w:r>
        <w:t xml:space="preserve"> </w:t>
      </w:r>
      <w:hyperlink r:id="rId85"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подпункт "к" изложен в новой редакции</w:t>
      </w:r>
    </w:p>
    <w:p w14:paraId="1C81739E" w14:textId="77777777" w:rsidR="00801F28" w:rsidRDefault="00801F28">
      <w:pPr>
        <w:pStyle w:val="a7"/>
        <w:rPr>
          <w:shd w:val="clear" w:color="auto" w:fill="F0F0F0"/>
        </w:rPr>
      </w:pPr>
      <w:r>
        <w:t xml:space="preserve"> </w:t>
      </w:r>
      <w:hyperlink r:id="rId86" w:history="1">
        <w:r>
          <w:rPr>
            <w:rStyle w:val="a4"/>
            <w:rFonts w:cs="Times New Roman CYR"/>
            <w:shd w:val="clear" w:color="auto" w:fill="F0F0F0"/>
          </w:rPr>
          <w:t>См. текст подпункта в предыдущей редакции</w:t>
        </w:r>
      </w:hyperlink>
    </w:p>
    <w:p w14:paraId="2D3D4207" w14:textId="77777777" w:rsidR="00801F28" w:rsidRDefault="00801F28">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14:paraId="221AC0EA" w14:textId="77777777" w:rsidR="00801F28" w:rsidRDefault="00801F28">
      <w:bookmarkStart w:id="110" w:name="sub_1022"/>
      <w:r>
        <w:t>22. Поставщик газа обязан:</w:t>
      </w:r>
    </w:p>
    <w:p w14:paraId="77679796" w14:textId="77777777" w:rsidR="00801F28" w:rsidRDefault="00801F28">
      <w:pPr>
        <w:pStyle w:val="a6"/>
        <w:rPr>
          <w:color w:val="000000"/>
          <w:sz w:val="16"/>
          <w:szCs w:val="16"/>
          <w:shd w:val="clear" w:color="auto" w:fill="F0F0F0"/>
        </w:rPr>
      </w:pPr>
      <w:bookmarkStart w:id="111" w:name="sub_10221"/>
      <w:bookmarkEnd w:id="110"/>
      <w:r>
        <w:rPr>
          <w:color w:val="000000"/>
          <w:sz w:val="16"/>
          <w:szCs w:val="16"/>
          <w:shd w:val="clear" w:color="auto" w:fill="F0F0F0"/>
        </w:rPr>
        <w:t>ГАРАНТ:</w:t>
      </w:r>
    </w:p>
    <w:bookmarkEnd w:id="111"/>
    <w:p w14:paraId="5C2F59BD" w14:textId="77777777" w:rsidR="00801F28" w:rsidRDefault="00801F28">
      <w:pPr>
        <w:pStyle w:val="a6"/>
        <w:rPr>
          <w:shd w:val="clear" w:color="auto" w:fill="F0F0F0"/>
        </w:rPr>
      </w:pPr>
      <w:r>
        <w:t xml:space="preserve"> </w:t>
      </w:r>
      <w:hyperlink r:id="rId87"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8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"а" пункта 22 признан не противоречащим действующему законодательству</w:t>
      </w:r>
    </w:p>
    <w:p w14:paraId="1F92986E" w14:textId="77777777" w:rsidR="00801F28" w:rsidRDefault="00801F28">
      <w:r>
        <w:t>а) обеспечивать круглосуточную подачу абоненту газа надлежащего качества в необходимом количестве;</w:t>
      </w:r>
    </w:p>
    <w:p w14:paraId="55EE7599" w14:textId="77777777" w:rsidR="00801F28" w:rsidRDefault="00801F28">
      <w:pPr>
        <w:pStyle w:val="a6"/>
        <w:rPr>
          <w:color w:val="000000"/>
          <w:sz w:val="16"/>
          <w:szCs w:val="16"/>
          <w:shd w:val="clear" w:color="auto" w:fill="F0F0F0"/>
        </w:rPr>
      </w:pPr>
      <w:bookmarkStart w:id="112" w:name="sub_10222"/>
      <w:r>
        <w:rPr>
          <w:color w:val="000000"/>
          <w:sz w:val="16"/>
          <w:szCs w:val="16"/>
          <w:shd w:val="clear" w:color="auto" w:fill="F0F0F0"/>
        </w:rPr>
        <w:t>ГАРАНТ:</w:t>
      </w:r>
    </w:p>
    <w:bookmarkEnd w:id="112"/>
    <w:p w14:paraId="38224CEB" w14:textId="77777777" w:rsidR="00801F28" w:rsidRDefault="00801F28">
      <w:pPr>
        <w:pStyle w:val="a6"/>
        <w:rPr>
          <w:shd w:val="clear" w:color="auto" w:fill="F0F0F0"/>
        </w:rPr>
      </w:pPr>
      <w:r>
        <w:t xml:space="preserve"> </w:t>
      </w:r>
      <w:hyperlink r:id="rId89"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9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"б" пункта 22 признан не противоречащим действующему законодательству</w:t>
      </w:r>
    </w:p>
    <w:p w14:paraId="16EDA126" w14:textId="77777777" w:rsidR="00801F28" w:rsidRDefault="00801F28">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14:paraId="354BF71D" w14:textId="77777777" w:rsidR="00801F28" w:rsidRDefault="00801F28">
      <w:pPr>
        <w:pStyle w:val="a6"/>
        <w:rPr>
          <w:color w:val="000000"/>
          <w:sz w:val="16"/>
          <w:szCs w:val="16"/>
          <w:shd w:val="clear" w:color="auto" w:fill="F0F0F0"/>
        </w:rPr>
      </w:pPr>
      <w:bookmarkStart w:id="113" w:name="sub_10223"/>
      <w:r>
        <w:rPr>
          <w:color w:val="000000"/>
          <w:sz w:val="16"/>
          <w:szCs w:val="16"/>
          <w:shd w:val="clear" w:color="auto" w:fill="F0F0F0"/>
        </w:rPr>
        <w:t>Информация об изменениях:</w:t>
      </w:r>
    </w:p>
    <w:bookmarkEnd w:id="113"/>
    <w:p w14:paraId="3E53D1E0" w14:textId="77777777" w:rsidR="00801F28" w:rsidRDefault="00801F28">
      <w:pPr>
        <w:pStyle w:val="a7"/>
        <w:rPr>
          <w:shd w:val="clear" w:color="auto" w:fill="F0F0F0"/>
        </w:rPr>
      </w:pPr>
      <w:r>
        <w:t xml:space="preserve"> </w:t>
      </w:r>
      <w:hyperlink r:id="rId91"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"в" внесены изменения</w:t>
      </w:r>
    </w:p>
    <w:p w14:paraId="30A75D03" w14:textId="77777777" w:rsidR="00801F28" w:rsidRDefault="00801F28">
      <w:pPr>
        <w:pStyle w:val="a7"/>
        <w:rPr>
          <w:shd w:val="clear" w:color="auto" w:fill="F0F0F0"/>
        </w:rPr>
      </w:pPr>
      <w:r>
        <w:t xml:space="preserve"> </w:t>
      </w:r>
      <w:hyperlink r:id="rId92" w:history="1">
        <w:r>
          <w:rPr>
            <w:rStyle w:val="a4"/>
            <w:rFonts w:cs="Times New Roman CYR"/>
            <w:shd w:val="clear" w:color="auto" w:fill="F0F0F0"/>
          </w:rPr>
          <w:t>См. текст подпункта в предыдущей редакции</w:t>
        </w:r>
      </w:hyperlink>
    </w:p>
    <w:p w14:paraId="1FA7FF61" w14:textId="77777777" w:rsidR="00801F28" w:rsidRDefault="00801F28">
      <w:r>
        <w:t>в) осуществлять не реже 1 раза в год проверку;</w:t>
      </w:r>
    </w:p>
    <w:p w14:paraId="0AFCE410" w14:textId="77777777" w:rsidR="00801F28" w:rsidRDefault="00801F28">
      <w:pPr>
        <w:pStyle w:val="a6"/>
        <w:rPr>
          <w:color w:val="000000"/>
          <w:sz w:val="16"/>
          <w:szCs w:val="16"/>
          <w:shd w:val="clear" w:color="auto" w:fill="F0F0F0"/>
        </w:rPr>
      </w:pPr>
      <w:bookmarkStart w:id="114" w:name="sub_10224"/>
      <w:r>
        <w:rPr>
          <w:color w:val="000000"/>
          <w:sz w:val="16"/>
          <w:szCs w:val="16"/>
          <w:shd w:val="clear" w:color="auto" w:fill="F0F0F0"/>
        </w:rPr>
        <w:t>ГАРАНТ:</w:t>
      </w:r>
    </w:p>
    <w:bookmarkEnd w:id="114"/>
    <w:p w14:paraId="22C5F9A7" w14:textId="77777777" w:rsidR="00801F28" w:rsidRDefault="00801F28">
      <w:pPr>
        <w:pStyle w:val="a6"/>
        <w:rPr>
          <w:shd w:val="clear" w:color="auto" w:fill="F0F0F0"/>
        </w:rPr>
      </w:pPr>
      <w:r>
        <w:t xml:space="preserve"> </w:t>
      </w:r>
      <w:hyperlink r:id="rId93"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94"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w:t>
      </w:r>
      <w:r>
        <w:rPr>
          <w:shd w:val="clear" w:color="auto" w:fill="F0F0F0"/>
        </w:rPr>
        <w:lastRenderedPageBreak/>
        <w:t>настоящее решение оставлено без изменения, подпункт "г" пункта 22 признан не противоречащим действующему законодательству</w:t>
      </w:r>
    </w:p>
    <w:p w14:paraId="20074C38" w14:textId="77777777" w:rsidR="00801F28" w:rsidRDefault="00801F28">
      <w:r>
        <w:t>г) уведомлять в установленном договором порядке абонента о дате и времени проведения проверки, а также об изменении цен (тарифов) на газ;</w:t>
      </w:r>
    </w:p>
    <w:p w14:paraId="5303BDEF" w14:textId="77777777" w:rsidR="00801F28" w:rsidRDefault="00801F28">
      <w:pPr>
        <w:pStyle w:val="a6"/>
        <w:rPr>
          <w:color w:val="000000"/>
          <w:sz w:val="16"/>
          <w:szCs w:val="16"/>
          <w:shd w:val="clear" w:color="auto" w:fill="F0F0F0"/>
        </w:rPr>
      </w:pPr>
      <w:bookmarkStart w:id="115" w:name="sub_10225"/>
      <w:r>
        <w:rPr>
          <w:color w:val="000000"/>
          <w:sz w:val="16"/>
          <w:szCs w:val="16"/>
          <w:shd w:val="clear" w:color="auto" w:fill="F0F0F0"/>
        </w:rPr>
        <w:t>ГАРАНТ:</w:t>
      </w:r>
    </w:p>
    <w:bookmarkEnd w:id="115"/>
    <w:p w14:paraId="519A5F80" w14:textId="77777777" w:rsidR="00801F28" w:rsidRDefault="00801F28">
      <w:pPr>
        <w:pStyle w:val="a6"/>
        <w:rPr>
          <w:shd w:val="clear" w:color="auto" w:fill="F0F0F0"/>
        </w:rPr>
      </w:pPr>
      <w:r>
        <w:t xml:space="preserve"> </w:t>
      </w:r>
      <w:hyperlink r:id="rId95"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9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"д" пункта 22 признан не противоречащим действующему законодательству</w:t>
      </w:r>
    </w:p>
    <w:p w14:paraId="2A4E9DFF" w14:textId="77777777" w:rsidR="00801F28" w:rsidRDefault="00801F28">
      <w:r>
        <w:t>д) предоставлять абонентам по их обращениям информацию о дополнительных и сопутствующих поставкам газа услугах и их стоимости;</w:t>
      </w:r>
    </w:p>
    <w:p w14:paraId="25101A14" w14:textId="77777777" w:rsidR="00801F28" w:rsidRDefault="00801F28">
      <w:pPr>
        <w:pStyle w:val="a6"/>
        <w:rPr>
          <w:color w:val="000000"/>
          <w:sz w:val="16"/>
          <w:szCs w:val="16"/>
          <w:shd w:val="clear" w:color="auto" w:fill="F0F0F0"/>
        </w:rPr>
      </w:pPr>
      <w:bookmarkStart w:id="116" w:name="sub_10226"/>
      <w:r>
        <w:rPr>
          <w:color w:val="000000"/>
          <w:sz w:val="16"/>
          <w:szCs w:val="16"/>
          <w:shd w:val="clear" w:color="auto" w:fill="F0F0F0"/>
        </w:rPr>
        <w:t>ГАРАНТ:</w:t>
      </w:r>
    </w:p>
    <w:bookmarkEnd w:id="116"/>
    <w:p w14:paraId="75C52DF4" w14:textId="77777777" w:rsidR="00801F28" w:rsidRDefault="00801F28">
      <w:pPr>
        <w:pStyle w:val="a6"/>
        <w:rPr>
          <w:shd w:val="clear" w:color="auto" w:fill="F0F0F0"/>
        </w:rPr>
      </w:pPr>
      <w:r>
        <w:t xml:space="preserve"> </w:t>
      </w:r>
      <w:hyperlink r:id="rId97"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9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"е" пункта 22 признан не противоречащим действующему законодательству</w:t>
      </w:r>
    </w:p>
    <w:p w14:paraId="2880EECA" w14:textId="77777777" w:rsidR="00801F28" w:rsidRDefault="00801F28">
      <w:r>
        <w:t xml:space="preserve">е) обеспечивать прием уведомлений, передаваемых абонентами в соответствии с требованиями </w:t>
      </w:r>
      <w:hyperlink w:anchor="sub_10212" w:history="1">
        <w:r>
          <w:rPr>
            <w:rStyle w:val="a4"/>
            <w:rFonts w:cs="Times New Roman CYR"/>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14:paraId="75558CAD" w14:textId="77777777" w:rsidR="00801F28" w:rsidRDefault="00801F28">
      <w:pPr>
        <w:pStyle w:val="a6"/>
        <w:rPr>
          <w:color w:val="000000"/>
          <w:sz w:val="16"/>
          <w:szCs w:val="16"/>
          <w:shd w:val="clear" w:color="auto" w:fill="F0F0F0"/>
        </w:rPr>
      </w:pPr>
      <w:bookmarkStart w:id="117" w:name="sub_10227"/>
      <w:r>
        <w:rPr>
          <w:color w:val="000000"/>
          <w:sz w:val="16"/>
          <w:szCs w:val="16"/>
          <w:shd w:val="clear" w:color="auto" w:fill="F0F0F0"/>
        </w:rPr>
        <w:t>ГАРАНТ:</w:t>
      </w:r>
    </w:p>
    <w:bookmarkEnd w:id="117"/>
    <w:p w14:paraId="6E02CC1F" w14:textId="77777777" w:rsidR="00801F28" w:rsidRDefault="00801F28">
      <w:pPr>
        <w:pStyle w:val="a6"/>
        <w:rPr>
          <w:shd w:val="clear" w:color="auto" w:fill="F0F0F0"/>
        </w:rPr>
      </w:pPr>
      <w:r>
        <w:t xml:space="preserve"> </w:t>
      </w:r>
      <w:hyperlink r:id="rId99"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100"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подпункт "ж" пункта 22 признан не противоречащим действующему законодательству</w:t>
      </w:r>
    </w:p>
    <w:p w14:paraId="7C5DA417" w14:textId="77777777" w:rsidR="00801F28" w:rsidRDefault="00801F28">
      <w:r>
        <w:t>ж) обеспечивать выполнение заявок абонентов в течение 5 рабочих дней.</w:t>
      </w:r>
    </w:p>
    <w:p w14:paraId="2F6CF6AD" w14:textId="77777777" w:rsidR="00801F28" w:rsidRDefault="00801F28">
      <w:pPr>
        <w:pStyle w:val="a6"/>
        <w:rPr>
          <w:color w:val="000000"/>
          <w:sz w:val="16"/>
          <w:szCs w:val="16"/>
          <w:shd w:val="clear" w:color="auto" w:fill="F0F0F0"/>
        </w:rPr>
      </w:pPr>
      <w:bookmarkStart w:id="118" w:name="sub_1023"/>
      <w:r>
        <w:rPr>
          <w:color w:val="000000"/>
          <w:sz w:val="16"/>
          <w:szCs w:val="16"/>
          <w:shd w:val="clear" w:color="auto" w:fill="F0F0F0"/>
        </w:rPr>
        <w:t>ГАРАНТ:</w:t>
      </w:r>
    </w:p>
    <w:bookmarkEnd w:id="118"/>
    <w:p w14:paraId="0240091E" w14:textId="77777777" w:rsidR="00801F28" w:rsidRDefault="00801F28">
      <w:pPr>
        <w:pStyle w:val="a6"/>
        <w:rPr>
          <w:shd w:val="clear" w:color="auto" w:fill="F0F0F0"/>
        </w:rPr>
      </w:pPr>
      <w:r>
        <w:t xml:space="preserve"> </w:t>
      </w:r>
      <w:hyperlink r:id="rId101" w:history="1">
        <w:r>
          <w:rPr>
            <w:rStyle w:val="a4"/>
            <w:rFonts w:cs="Times New Roman CYR"/>
            <w:shd w:val="clear" w:color="auto" w:fill="F0F0F0"/>
          </w:rPr>
          <w:t>Решением</w:t>
        </w:r>
      </w:hyperlink>
      <w:r>
        <w:rPr>
          <w:shd w:val="clear" w:color="auto" w:fill="F0F0F0"/>
        </w:rPr>
        <w:t xml:space="preserve"> Верховного Суда РФ от 8 июня 2009 г. N ГКПИ09-534 пункт 23 настоящих Правил в части, предусматривающей право поставщика газа при наличии приборов учета газа определять объем потребленного газа в соответствии с нормативами его потребления в случае, если абонент в установленный договором срок не представил ему сведения о показаниях приборов учета газа, признан не противоречащим действующему законодательству</w:t>
      </w:r>
    </w:p>
    <w:p w14:paraId="6DAA7533" w14:textId="77777777" w:rsidR="00801F28" w:rsidRDefault="00801F28">
      <w:r>
        <w:t>23. Поставщик газа вправе:</w:t>
      </w:r>
    </w:p>
    <w:p w14:paraId="3F5F134D" w14:textId="77777777" w:rsidR="00801F28" w:rsidRDefault="00801F28">
      <w:bookmarkStart w:id="119" w:name="sub_10231"/>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14:paraId="3D743F6C" w14:textId="77777777" w:rsidR="00801F28" w:rsidRDefault="00801F28">
      <w:bookmarkStart w:id="120" w:name="sub_10232"/>
      <w:bookmarkEnd w:id="119"/>
      <w:r>
        <w:t>б) приостанавливать в одностороннем порядке подачу газа до полного погашения абонентом задолженности по оплате потребленного газа;</w:t>
      </w:r>
    </w:p>
    <w:p w14:paraId="2FB1F2E5" w14:textId="77777777" w:rsidR="00801F28" w:rsidRDefault="00801F28">
      <w:bookmarkStart w:id="121" w:name="sub_10234"/>
      <w:bookmarkEnd w:id="120"/>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sub_1028" w:history="1">
        <w:r>
          <w:rPr>
            <w:rStyle w:val="a4"/>
            <w:rFonts w:cs="Times New Roman CYR"/>
          </w:rPr>
          <w:t>пунктах 28</w:t>
        </w:r>
      </w:hyperlink>
      <w:r>
        <w:t xml:space="preserve">, </w:t>
      </w:r>
      <w:hyperlink w:anchor="sub_1030" w:history="1">
        <w:r>
          <w:rPr>
            <w:rStyle w:val="a4"/>
            <w:rFonts w:cs="Times New Roman CYR"/>
          </w:rPr>
          <w:t>30</w:t>
        </w:r>
      </w:hyperlink>
      <w:r>
        <w:t xml:space="preserve"> и </w:t>
      </w:r>
      <w:hyperlink w:anchor="sub_1031" w:history="1">
        <w:r>
          <w:rPr>
            <w:rStyle w:val="a4"/>
            <w:rFonts w:cs="Times New Roman CYR"/>
          </w:rPr>
          <w:t>31</w:t>
        </w:r>
      </w:hyperlink>
      <w:r>
        <w:t xml:space="preserve"> настоящих Правил.</w:t>
      </w:r>
    </w:p>
    <w:bookmarkEnd w:id="121"/>
    <w:p w14:paraId="58BFFACE" w14:textId="77777777" w:rsidR="00801F28" w:rsidRDefault="00801F28"/>
    <w:p w14:paraId="580592D7" w14:textId="77777777" w:rsidR="00801F28" w:rsidRDefault="00801F28">
      <w:pPr>
        <w:pStyle w:val="1"/>
      </w:pPr>
      <w:bookmarkStart w:id="122" w:name="sub_320"/>
      <w:r>
        <w:t>Основные правила учета поставляемого газа, определения объема потребленного газа и расчета размера платы за газ</w:t>
      </w:r>
    </w:p>
    <w:bookmarkEnd w:id="122"/>
    <w:p w14:paraId="68DF326C"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559E3DCA" w14:textId="77777777" w:rsidR="00801F28" w:rsidRDefault="00801F28">
      <w:pPr>
        <w:pStyle w:val="a6"/>
        <w:rPr>
          <w:shd w:val="clear" w:color="auto" w:fill="F0F0F0"/>
        </w:rPr>
      </w:pPr>
      <w:r>
        <w:t xml:space="preserve"> </w:t>
      </w:r>
      <w:r>
        <w:rPr>
          <w:shd w:val="clear" w:color="auto" w:fill="F0F0F0"/>
        </w:rPr>
        <w:t xml:space="preserve">О разъяснениях по вопросам учета газа и расчета за поставленные объемы газа см. </w:t>
      </w:r>
      <w:hyperlink r:id="rId102" w:history="1">
        <w:r>
          <w:rPr>
            <w:rStyle w:val="a4"/>
            <w:rFonts w:cs="Times New Roman CYR"/>
            <w:shd w:val="clear" w:color="auto" w:fill="F0F0F0"/>
          </w:rPr>
          <w:t>письмо</w:t>
        </w:r>
      </w:hyperlink>
      <w:r>
        <w:rPr>
          <w:shd w:val="clear" w:color="auto" w:fill="F0F0F0"/>
        </w:rPr>
        <w:t xml:space="preserve"> Министерства регионального развития РФ от 18 июня 2009 г. N 18631-СК/14</w:t>
      </w:r>
    </w:p>
    <w:p w14:paraId="32B53F15" w14:textId="77777777" w:rsidR="00801F28" w:rsidRDefault="00801F28">
      <w:pPr>
        <w:pStyle w:val="a6"/>
        <w:rPr>
          <w:shd w:val="clear" w:color="auto" w:fill="F0F0F0"/>
        </w:rPr>
      </w:pPr>
      <w:r>
        <w:t xml:space="preserve"> </w:t>
      </w:r>
    </w:p>
    <w:p w14:paraId="6E41D427" w14:textId="77777777" w:rsidR="00801F28" w:rsidRDefault="00801F28">
      <w:bookmarkStart w:id="123" w:name="sub_1024"/>
      <w:r>
        <w:lastRenderedPageBreak/>
        <w:t>24. При наличии приборов учета газа определение объема поставляемого газа осуществляется по показаниям прибора (узла) учета газа.</w:t>
      </w:r>
    </w:p>
    <w:p w14:paraId="6E74DFF7" w14:textId="77777777" w:rsidR="00801F28" w:rsidRDefault="00801F28">
      <w:bookmarkStart w:id="124" w:name="sub_1025"/>
      <w:bookmarkEnd w:id="123"/>
      <w:r>
        <w:t>25. Определение объема потребленного газа осуществляется по показаниям прибора учета газа при соблюдении следующих условий:</w:t>
      </w:r>
    </w:p>
    <w:p w14:paraId="14C0F40E" w14:textId="77777777" w:rsidR="00801F28" w:rsidRDefault="00801F28">
      <w:bookmarkStart w:id="125" w:name="sub_10251"/>
      <w:bookmarkEnd w:id="124"/>
      <w:r>
        <w:t>а) используются приборы учета газа, типы которых внесены в государственный реестр средств измерений;</w:t>
      </w:r>
    </w:p>
    <w:p w14:paraId="495F7129" w14:textId="77777777" w:rsidR="00801F28" w:rsidRDefault="00801F28">
      <w:bookmarkStart w:id="126" w:name="sub_10252"/>
      <w:bookmarkEnd w:id="125"/>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14:paraId="6D8514F3" w14:textId="77777777" w:rsidR="00801F28" w:rsidRDefault="00801F28">
      <w:bookmarkStart w:id="127" w:name="sub_10253"/>
      <w:bookmarkEnd w:id="126"/>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14:paraId="25818D10" w14:textId="77777777" w:rsidR="00801F28" w:rsidRDefault="00801F28">
      <w:bookmarkStart w:id="128" w:name="sub_10254"/>
      <w:bookmarkEnd w:id="127"/>
      <w:r>
        <w:t>г) прибор учета газа находится в исправном состоянии.</w:t>
      </w:r>
    </w:p>
    <w:bookmarkEnd w:id="128"/>
    <w:p w14:paraId="760D701B" w14:textId="77777777" w:rsidR="00801F28" w:rsidRDefault="00801F28"/>
    <w:p w14:paraId="7C92BF14" w14:textId="77777777" w:rsidR="00801F28" w:rsidRDefault="00801F28">
      <w:pPr>
        <w:pStyle w:val="a6"/>
        <w:rPr>
          <w:color w:val="000000"/>
          <w:sz w:val="16"/>
          <w:szCs w:val="16"/>
          <w:shd w:val="clear" w:color="auto" w:fill="F0F0F0"/>
        </w:rPr>
      </w:pPr>
      <w:bookmarkStart w:id="129" w:name="sub_1026"/>
      <w:r>
        <w:rPr>
          <w:color w:val="000000"/>
          <w:sz w:val="16"/>
          <w:szCs w:val="16"/>
          <w:shd w:val="clear" w:color="auto" w:fill="F0F0F0"/>
        </w:rPr>
        <w:t>ГАРАНТ:</w:t>
      </w:r>
    </w:p>
    <w:bookmarkEnd w:id="129"/>
    <w:p w14:paraId="24B96B76" w14:textId="77777777" w:rsidR="00801F28" w:rsidRDefault="00801F28">
      <w:pPr>
        <w:pStyle w:val="a6"/>
        <w:rPr>
          <w:shd w:val="clear" w:color="auto" w:fill="F0F0F0"/>
        </w:rPr>
      </w:pPr>
      <w:r>
        <w:t xml:space="preserve"> </w:t>
      </w:r>
      <w:hyperlink r:id="rId103" w:history="1">
        <w:r>
          <w:rPr>
            <w:rStyle w:val="a4"/>
            <w:rFonts w:cs="Times New Roman CYR"/>
            <w:shd w:val="clear" w:color="auto" w:fill="F0F0F0"/>
          </w:rPr>
          <w:t>Решением</w:t>
        </w:r>
      </w:hyperlink>
      <w:r>
        <w:rPr>
          <w:shd w:val="clear" w:color="auto" w:fill="F0F0F0"/>
        </w:rPr>
        <w:t xml:space="preserve"> Верховного Суда РФ от 5 ноября 2008 г. ГКПИ08-1828, оставленным без изменения </w:t>
      </w:r>
      <w:hyperlink r:id="rId104" w:history="1">
        <w:r>
          <w:rPr>
            <w:rStyle w:val="a4"/>
            <w:rFonts w:cs="Times New Roman CYR"/>
            <w:shd w:val="clear" w:color="auto" w:fill="F0F0F0"/>
          </w:rPr>
          <w:t>Определением</w:t>
        </w:r>
      </w:hyperlink>
      <w:r>
        <w:rPr>
          <w:shd w:val="clear" w:color="auto" w:fill="F0F0F0"/>
        </w:rPr>
        <w:t xml:space="preserve"> Кассационной коллегии Верховного Суда РФ от 22 января 2009 г. N КАС08-685, пункт 26 настоящих Правил признан не противоречащим действующему законодательству</w:t>
      </w:r>
    </w:p>
    <w:p w14:paraId="785C57D1" w14:textId="77777777" w:rsidR="00801F28" w:rsidRDefault="00801F28">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w:t>
      </w:r>
      <w:hyperlink r:id="rId105" w:history="1">
        <w:r>
          <w:rPr>
            <w:rStyle w:val="a4"/>
            <w:rFonts w:cs="Times New Roman CYR"/>
          </w:rPr>
          <w:t>температурный 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14:paraId="09A1F7D9" w14:textId="77777777" w:rsidR="00801F28" w:rsidRDefault="00801F28">
      <w:pPr>
        <w:pStyle w:val="a6"/>
        <w:rPr>
          <w:color w:val="000000"/>
          <w:sz w:val="16"/>
          <w:szCs w:val="16"/>
          <w:shd w:val="clear" w:color="auto" w:fill="F0F0F0"/>
        </w:rPr>
      </w:pPr>
      <w:bookmarkStart w:id="130" w:name="sub_1027"/>
      <w:r>
        <w:rPr>
          <w:color w:val="000000"/>
          <w:sz w:val="16"/>
          <w:szCs w:val="16"/>
          <w:shd w:val="clear" w:color="auto" w:fill="F0F0F0"/>
        </w:rPr>
        <w:t>ГАРАНТ:</w:t>
      </w:r>
    </w:p>
    <w:bookmarkEnd w:id="130"/>
    <w:p w14:paraId="25ADEA51" w14:textId="77777777" w:rsidR="00801F28" w:rsidRDefault="00801F28">
      <w:pPr>
        <w:pStyle w:val="a6"/>
        <w:rPr>
          <w:shd w:val="clear" w:color="auto" w:fill="F0F0F0"/>
        </w:rPr>
      </w:pPr>
      <w:r>
        <w:t xml:space="preserve"> </w:t>
      </w:r>
      <w:hyperlink r:id="rId106" w:history="1">
        <w:r>
          <w:rPr>
            <w:rStyle w:val="a4"/>
            <w:rFonts w:cs="Times New Roman CYR"/>
            <w:shd w:val="clear" w:color="auto" w:fill="F0F0F0"/>
          </w:rPr>
          <w:t>Решением</w:t>
        </w:r>
      </w:hyperlink>
      <w:r>
        <w:rPr>
          <w:shd w:val="clear" w:color="auto" w:fill="F0F0F0"/>
        </w:rPr>
        <w:t xml:space="preserve"> Верховного Суда РФ от 5 сентября 2012 г. N АКПИ12-1104, оставленным без изменения </w:t>
      </w:r>
      <w:hyperlink r:id="rId10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29 ноября 2012 г. N АПЛ12-684, абзац первый пункта 27 настоящих Правил признан не противоречащим действующему законодательству</w:t>
      </w:r>
    </w:p>
    <w:p w14:paraId="1C02FEE5" w14:textId="77777777" w:rsidR="00801F28" w:rsidRDefault="00801F28">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14:paraId="39F94606" w14:textId="77777777" w:rsidR="00801F28" w:rsidRDefault="00801F28">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14:paraId="2B001BD0" w14:textId="77777777" w:rsidR="00801F28" w:rsidRDefault="00801F28">
      <w:bookmarkStart w:id="131" w:name="sub_1028"/>
      <w:r>
        <w:t>28. В случае повреждения целостности любой из пломб, указанных в подпункте "б" пункта 25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14:paraId="3E37C6EA" w14:textId="77777777" w:rsidR="00801F28" w:rsidRDefault="00801F28">
      <w:bookmarkStart w:id="132" w:name="sub_10282"/>
      <w:bookmarkEnd w:id="131"/>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14:paraId="7CD6DC5D" w14:textId="77777777" w:rsidR="00801F28" w:rsidRDefault="00801F28">
      <w:pPr>
        <w:pStyle w:val="a6"/>
        <w:rPr>
          <w:color w:val="000000"/>
          <w:sz w:val="16"/>
          <w:szCs w:val="16"/>
          <w:shd w:val="clear" w:color="auto" w:fill="F0F0F0"/>
        </w:rPr>
      </w:pPr>
      <w:bookmarkStart w:id="133" w:name="sub_1029"/>
      <w:bookmarkEnd w:id="132"/>
      <w:r>
        <w:rPr>
          <w:color w:val="000000"/>
          <w:sz w:val="16"/>
          <w:szCs w:val="16"/>
          <w:shd w:val="clear" w:color="auto" w:fill="F0F0F0"/>
        </w:rPr>
        <w:t>Информация об изменениях:</w:t>
      </w:r>
    </w:p>
    <w:bookmarkEnd w:id="133"/>
    <w:p w14:paraId="59D0E86D" w14:textId="77777777" w:rsidR="00801F28" w:rsidRDefault="00801F28">
      <w:pPr>
        <w:pStyle w:val="a7"/>
        <w:rPr>
          <w:shd w:val="clear" w:color="auto" w:fill="F0F0F0"/>
        </w:rPr>
      </w:pPr>
      <w:r>
        <w:t xml:space="preserve"> </w:t>
      </w:r>
      <w:hyperlink r:id="rId108"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пункт 29 внесены изменения</w:t>
      </w:r>
    </w:p>
    <w:p w14:paraId="3E717530" w14:textId="77777777" w:rsidR="00801F28" w:rsidRDefault="00801F28">
      <w:pPr>
        <w:pStyle w:val="a7"/>
        <w:rPr>
          <w:shd w:val="clear" w:color="auto" w:fill="F0F0F0"/>
        </w:rPr>
      </w:pPr>
      <w:r>
        <w:t xml:space="preserve"> </w:t>
      </w:r>
      <w:hyperlink r:id="rId109" w:history="1">
        <w:r>
          <w:rPr>
            <w:rStyle w:val="a4"/>
            <w:rFonts w:cs="Times New Roman CYR"/>
            <w:shd w:val="clear" w:color="auto" w:fill="F0F0F0"/>
          </w:rPr>
          <w:t>См. текст пункта в предыдущей редакции</w:t>
        </w:r>
      </w:hyperlink>
    </w:p>
    <w:p w14:paraId="21A9993E" w14:textId="77777777" w:rsidR="00801F28" w:rsidRDefault="00801F28">
      <w:r>
        <w:lastRenderedPageBreak/>
        <w:t>29. 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14:paraId="02689B18" w14:textId="77777777" w:rsidR="00801F28" w:rsidRDefault="00801F28">
      <w:pPr>
        <w:pStyle w:val="a6"/>
        <w:rPr>
          <w:color w:val="000000"/>
          <w:sz w:val="16"/>
          <w:szCs w:val="16"/>
          <w:shd w:val="clear" w:color="auto" w:fill="F0F0F0"/>
        </w:rPr>
      </w:pPr>
      <w:bookmarkStart w:id="134" w:name="sub_1030"/>
      <w:r>
        <w:rPr>
          <w:color w:val="000000"/>
          <w:sz w:val="16"/>
          <w:szCs w:val="16"/>
          <w:shd w:val="clear" w:color="auto" w:fill="F0F0F0"/>
        </w:rPr>
        <w:t>Информация об изменениях:</w:t>
      </w:r>
    </w:p>
    <w:bookmarkEnd w:id="134"/>
    <w:p w14:paraId="0212AAB5" w14:textId="77777777" w:rsidR="00801F28" w:rsidRDefault="00801F28">
      <w:pPr>
        <w:pStyle w:val="a7"/>
        <w:rPr>
          <w:shd w:val="clear" w:color="auto" w:fill="F0F0F0"/>
        </w:rPr>
      </w:pPr>
      <w:r>
        <w:t xml:space="preserve"> </w:t>
      </w:r>
      <w:hyperlink r:id="rId110" w:history="1">
        <w:r>
          <w:rPr>
            <w:rStyle w:val="a4"/>
            <w:rFonts w:cs="Times New Roman CYR"/>
            <w:shd w:val="clear" w:color="auto" w:fill="F0F0F0"/>
          </w:rPr>
          <w:t>Постановлением</w:t>
        </w:r>
      </w:hyperlink>
      <w:r>
        <w:rPr>
          <w:shd w:val="clear" w:color="auto" w:fill="F0F0F0"/>
        </w:rPr>
        <w:t xml:space="preserve"> Правительства РФ от 6 мая 2011 г. N 354 пункт 30 изложен в новой редакции</w:t>
      </w:r>
    </w:p>
    <w:p w14:paraId="212BA412" w14:textId="77777777" w:rsidR="00801F28" w:rsidRDefault="00801F28">
      <w:pPr>
        <w:pStyle w:val="a7"/>
        <w:rPr>
          <w:shd w:val="clear" w:color="auto" w:fill="F0F0F0"/>
        </w:rPr>
      </w:pPr>
      <w:r>
        <w:t xml:space="preserve"> </w:t>
      </w:r>
      <w:hyperlink r:id="rId111" w:history="1">
        <w:r>
          <w:rPr>
            <w:rStyle w:val="a4"/>
            <w:rFonts w:cs="Times New Roman CYR"/>
            <w:shd w:val="clear" w:color="auto" w:fill="F0F0F0"/>
          </w:rPr>
          <w:t>См. текст пункта в предыдущей редакции</w:t>
        </w:r>
      </w:hyperlink>
    </w:p>
    <w:p w14:paraId="22420780" w14:textId="77777777" w:rsidR="00801F28" w:rsidRDefault="00801F2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w:t>
      </w:r>
      <w:hyperlink r:id="rId112" w:history="1">
        <w:r>
          <w:rPr>
            <w:rStyle w:val="a4"/>
            <w:rFonts w:cs="Times New Roman CYR"/>
          </w:rPr>
          <w:t>нормативами потребления газа</w:t>
        </w:r>
      </w:hyperlink>
      <w:r>
        <w:t>.</w:t>
      </w:r>
    </w:p>
    <w:p w14:paraId="5A2677D7" w14:textId="77777777" w:rsidR="00801F28" w:rsidRDefault="00801F28">
      <w:pPr>
        <w:pStyle w:val="a6"/>
        <w:rPr>
          <w:color w:val="000000"/>
          <w:sz w:val="16"/>
          <w:szCs w:val="16"/>
          <w:shd w:val="clear" w:color="auto" w:fill="F0F0F0"/>
        </w:rPr>
      </w:pPr>
      <w:bookmarkStart w:id="135" w:name="sub_1031"/>
      <w:r>
        <w:rPr>
          <w:color w:val="000000"/>
          <w:sz w:val="16"/>
          <w:szCs w:val="16"/>
          <w:shd w:val="clear" w:color="auto" w:fill="F0F0F0"/>
        </w:rPr>
        <w:t>Информация об изменениях:</w:t>
      </w:r>
    </w:p>
    <w:bookmarkEnd w:id="135"/>
    <w:p w14:paraId="10D051BE" w14:textId="77777777" w:rsidR="00801F28" w:rsidRDefault="00801F28">
      <w:pPr>
        <w:pStyle w:val="a7"/>
        <w:rPr>
          <w:shd w:val="clear" w:color="auto" w:fill="F0F0F0"/>
        </w:rPr>
      </w:pPr>
      <w:r>
        <w:t xml:space="preserve"> </w:t>
      </w:r>
      <w:hyperlink r:id="rId113" w:history="1">
        <w:r>
          <w:rPr>
            <w:rStyle w:val="a4"/>
            <w:rFonts w:cs="Times New Roman CYR"/>
            <w:shd w:val="clear" w:color="auto" w:fill="F0F0F0"/>
          </w:rPr>
          <w:t>Постановлением</w:t>
        </w:r>
      </w:hyperlink>
      <w:r>
        <w:rPr>
          <w:shd w:val="clear" w:color="auto" w:fill="F0F0F0"/>
        </w:rPr>
        <w:t xml:space="preserve"> Правительства РФ от 6 мая 2011 г. N 354 в пункт 31 внесены изменения</w:t>
      </w:r>
    </w:p>
    <w:p w14:paraId="22DCA950" w14:textId="77777777" w:rsidR="00801F28" w:rsidRDefault="00801F28">
      <w:pPr>
        <w:pStyle w:val="a7"/>
        <w:rPr>
          <w:shd w:val="clear" w:color="auto" w:fill="F0F0F0"/>
        </w:rPr>
      </w:pPr>
      <w:r>
        <w:t xml:space="preserve"> </w:t>
      </w:r>
      <w:hyperlink r:id="rId114" w:history="1">
        <w:r>
          <w:rPr>
            <w:rStyle w:val="a4"/>
            <w:rFonts w:cs="Times New Roman CYR"/>
            <w:shd w:val="clear" w:color="auto" w:fill="F0F0F0"/>
          </w:rPr>
          <w:t>См. текст пункта в предыдущей редакции</w:t>
        </w:r>
      </w:hyperlink>
    </w:p>
    <w:p w14:paraId="065819E3" w14:textId="77777777" w:rsidR="00801F28" w:rsidRDefault="00801F28">
      <w:hyperlink r:id="rId115" w:history="1">
        <w:r>
          <w:rPr>
            <w:rStyle w:val="a4"/>
            <w:rFonts w:cs="Times New Roman CYR"/>
          </w:rPr>
          <w:t>31</w:t>
        </w:r>
      </w:hyperlink>
      <w:r>
        <w:t>.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7CE5D94D" w14:textId="77777777" w:rsidR="00801F28" w:rsidRDefault="00801F28">
      <w:bookmarkStart w:id="136" w:name="sub_10312"/>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bookmarkEnd w:id="136"/>
    <w:p w14:paraId="18CE55E3" w14:textId="77777777" w:rsidR="00801F28" w:rsidRDefault="00801F28">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14:paraId="3EC1A322" w14:textId="77777777" w:rsidR="00801F28" w:rsidRDefault="00801F28">
      <w:bookmarkStart w:id="137" w:name="sub_10314"/>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14:paraId="259C15A3" w14:textId="77777777" w:rsidR="00801F28" w:rsidRDefault="00801F28">
      <w:pPr>
        <w:pStyle w:val="a6"/>
        <w:rPr>
          <w:color w:val="000000"/>
          <w:sz w:val="16"/>
          <w:szCs w:val="16"/>
          <w:shd w:val="clear" w:color="auto" w:fill="F0F0F0"/>
        </w:rPr>
      </w:pPr>
      <w:bookmarkStart w:id="138" w:name="sub_1032"/>
      <w:bookmarkEnd w:id="137"/>
      <w:r>
        <w:rPr>
          <w:color w:val="000000"/>
          <w:sz w:val="16"/>
          <w:szCs w:val="16"/>
          <w:shd w:val="clear" w:color="auto" w:fill="F0F0F0"/>
        </w:rPr>
        <w:t>ГАРАНТ:</w:t>
      </w:r>
    </w:p>
    <w:bookmarkEnd w:id="138"/>
    <w:p w14:paraId="6FF6D039" w14:textId="77777777" w:rsidR="00801F28" w:rsidRDefault="00801F28">
      <w:pPr>
        <w:pStyle w:val="a6"/>
        <w:rPr>
          <w:shd w:val="clear" w:color="auto" w:fill="F0F0F0"/>
        </w:rPr>
      </w:pPr>
      <w:r>
        <w:t xml:space="preserve"> </w:t>
      </w:r>
      <w:hyperlink r:id="rId116" w:history="1">
        <w:r>
          <w:rPr>
            <w:rStyle w:val="a4"/>
            <w:rFonts w:cs="Times New Roman CYR"/>
            <w:shd w:val="clear" w:color="auto" w:fill="F0F0F0"/>
          </w:rPr>
          <w:t>Решением</w:t>
        </w:r>
      </w:hyperlink>
      <w:r>
        <w:rPr>
          <w:shd w:val="clear" w:color="auto" w:fill="F0F0F0"/>
        </w:rPr>
        <w:t xml:space="preserve"> Верховного Суда РФ от 13 марта 2019 г. N АКПИ19-2, оставленным без изменения </w:t>
      </w:r>
      <w:hyperlink r:id="rId11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27 июня 2019 г. N АПЛ19-198 настоящее решение оставлено без изменения, пункт 32 признан не противоречащим </w:t>
      </w:r>
      <w:r>
        <w:rPr>
          <w:shd w:val="clear" w:color="auto" w:fill="F0F0F0"/>
        </w:rPr>
        <w:lastRenderedPageBreak/>
        <w:t>действующему законодательству</w:t>
      </w:r>
    </w:p>
    <w:p w14:paraId="6A9F1BE2" w14:textId="77777777" w:rsidR="00801F28" w:rsidRDefault="00801F28">
      <w:r>
        <w:t>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p>
    <w:p w14:paraId="74FD8CA2" w14:textId="77777777" w:rsidR="00801F28" w:rsidRDefault="00801F28">
      <w:bookmarkStart w:id="139" w:name="sub_1033"/>
      <w:r>
        <w:t>33. Нормы потребления газа устанавливаются по следующим видам потребления:</w:t>
      </w:r>
    </w:p>
    <w:p w14:paraId="3E091365" w14:textId="77777777" w:rsidR="00801F28" w:rsidRDefault="00801F28">
      <w:bookmarkStart w:id="140" w:name="sub_10331"/>
      <w:bookmarkEnd w:id="139"/>
      <w:r>
        <w:t>а) приготовление пищи;</w:t>
      </w:r>
    </w:p>
    <w:p w14:paraId="7D39DCEF" w14:textId="77777777" w:rsidR="00801F28" w:rsidRDefault="00801F28">
      <w:bookmarkStart w:id="141" w:name="sub_10332"/>
      <w:bookmarkEnd w:id="140"/>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14:paraId="2FDDB576" w14:textId="77777777" w:rsidR="00801F28" w:rsidRDefault="00801F28">
      <w:bookmarkStart w:id="142" w:name="sub_10333"/>
      <w:bookmarkEnd w:id="141"/>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14:paraId="6787346D" w14:textId="77777777" w:rsidR="00801F28" w:rsidRDefault="00801F28">
      <w:pPr>
        <w:pStyle w:val="a6"/>
        <w:rPr>
          <w:color w:val="000000"/>
          <w:sz w:val="16"/>
          <w:szCs w:val="16"/>
          <w:shd w:val="clear" w:color="auto" w:fill="F0F0F0"/>
        </w:rPr>
      </w:pPr>
      <w:bookmarkStart w:id="143" w:name="sub_10334"/>
      <w:bookmarkEnd w:id="142"/>
      <w:r>
        <w:rPr>
          <w:color w:val="000000"/>
          <w:sz w:val="16"/>
          <w:szCs w:val="16"/>
          <w:shd w:val="clear" w:color="auto" w:fill="F0F0F0"/>
        </w:rPr>
        <w:t>Информация об изменениях:</w:t>
      </w:r>
    </w:p>
    <w:bookmarkEnd w:id="143"/>
    <w:p w14:paraId="48F31B27" w14:textId="77777777" w:rsidR="00801F28" w:rsidRDefault="00801F28">
      <w:pPr>
        <w:pStyle w:val="a7"/>
        <w:rPr>
          <w:shd w:val="clear" w:color="auto" w:fill="F0F0F0"/>
        </w:rPr>
      </w:pPr>
      <w:r>
        <w:t xml:space="preserve"> </w:t>
      </w:r>
      <w:hyperlink r:id="rId118"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"г" внесены изменения</w:t>
      </w:r>
    </w:p>
    <w:p w14:paraId="3165940A" w14:textId="77777777" w:rsidR="00801F28" w:rsidRDefault="00801F28">
      <w:pPr>
        <w:pStyle w:val="a7"/>
        <w:rPr>
          <w:shd w:val="clear" w:color="auto" w:fill="F0F0F0"/>
        </w:rPr>
      </w:pPr>
      <w:r>
        <w:t xml:space="preserve"> </w:t>
      </w:r>
      <w:hyperlink r:id="rId119" w:history="1">
        <w:r>
          <w:rPr>
            <w:rStyle w:val="a4"/>
            <w:rFonts w:cs="Times New Roman CYR"/>
            <w:shd w:val="clear" w:color="auto" w:fill="F0F0F0"/>
          </w:rPr>
          <w:t>См. текст подпункта в предыдущей редакции</w:t>
        </w:r>
      </w:hyperlink>
    </w:p>
    <w:p w14:paraId="20ED1A8D" w14:textId="77777777" w:rsidR="00801F28" w:rsidRDefault="00801F28">
      <w:r>
        <w:t>г) отопление нежилых помещений в многоквартирных домах и помещений в надворных постройках домовладений;</w:t>
      </w:r>
    </w:p>
    <w:p w14:paraId="432061AC" w14:textId="77777777" w:rsidR="00801F28" w:rsidRDefault="00801F28">
      <w:bookmarkStart w:id="144" w:name="sub_10335"/>
      <w:r>
        <w:t>д) содержание в личном подсобном хозяйстве сельскохозяйственных животных и домашней птицы.</w:t>
      </w:r>
    </w:p>
    <w:p w14:paraId="4C4FE424" w14:textId="77777777" w:rsidR="00801F28" w:rsidRDefault="00801F28">
      <w:bookmarkStart w:id="145" w:name="sub_1034"/>
      <w:bookmarkEnd w:id="144"/>
      <w:r>
        <w:t>34. Нормой потребления газа является среднемесячный объем потребления газа в следующих целях:</w:t>
      </w:r>
    </w:p>
    <w:p w14:paraId="2FF01F0F" w14:textId="77777777" w:rsidR="00801F28" w:rsidRDefault="00801F28">
      <w:bookmarkStart w:id="146" w:name="sub_10341"/>
      <w:bookmarkEnd w:id="145"/>
      <w:r>
        <w:t>а) приготовление пищи и нагрев воды при отсутствии централизованного горячего водоснабжения - в расчете на 1 человека в месяц;</w:t>
      </w:r>
    </w:p>
    <w:p w14:paraId="29E43E18" w14:textId="77777777" w:rsidR="00801F28" w:rsidRDefault="00801F28">
      <w:bookmarkStart w:id="147" w:name="sub_10342"/>
      <w:bookmarkEnd w:id="146"/>
      <w:r>
        <w:t>б) отопление жилых помещений в многоквартирных домах и жилых домах - в расчете на 1 кв. метр общей площади указанных помещений в месяц;</w:t>
      </w:r>
    </w:p>
    <w:p w14:paraId="342EE8AD" w14:textId="77777777" w:rsidR="00801F28" w:rsidRDefault="00801F28">
      <w:pPr>
        <w:pStyle w:val="a6"/>
        <w:rPr>
          <w:color w:val="000000"/>
          <w:sz w:val="16"/>
          <w:szCs w:val="16"/>
          <w:shd w:val="clear" w:color="auto" w:fill="F0F0F0"/>
        </w:rPr>
      </w:pPr>
      <w:bookmarkStart w:id="148" w:name="sub_10343"/>
      <w:bookmarkEnd w:id="147"/>
      <w:r>
        <w:rPr>
          <w:color w:val="000000"/>
          <w:sz w:val="16"/>
          <w:szCs w:val="16"/>
          <w:shd w:val="clear" w:color="auto" w:fill="F0F0F0"/>
        </w:rPr>
        <w:t>Информация об изменениях:</w:t>
      </w:r>
    </w:p>
    <w:bookmarkEnd w:id="148"/>
    <w:p w14:paraId="06A0F30B" w14:textId="77777777" w:rsidR="00801F28" w:rsidRDefault="00801F28">
      <w:pPr>
        <w:pStyle w:val="a7"/>
        <w:rPr>
          <w:shd w:val="clear" w:color="auto" w:fill="F0F0F0"/>
        </w:rPr>
      </w:pPr>
      <w:r>
        <w:t xml:space="preserve"> </w:t>
      </w:r>
      <w:hyperlink r:id="rId120"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"в" внесены изменения</w:t>
      </w:r>
    </w:p>
    <w:p w14:paraId="67989754" w14:textId="77777777" w:rsidR="00801F28" w:rsidRDefault="00801F28">
      <w:pPr>
        <w:pStyle w:val="a7"/>
        <w:rPr>
          <w:shd w:val="clear" w:color="auto" w:fill="F0F0F0"/>
        </w:rPr>
      </w:pPr>
      <w:r>
        <w:t xml:space="preserve"> </w:t>
      </w:r>
      <w:hyperlink r:id="rId121" w:history="1">
        <w:r>
          <w:rPr>
            <w:rStyle w:val="a4"/>
            <w:rFonts w:cs="Times New Roman CYR"/>
            <w:shd w:val="clear" w:color="auto" w:fill="F0F0F0"/>
          </w:rPr>
          <w:t>См. текст подпункта в предыдущей редакции</w:t>
        </w:r>
      </w:hyperlink>
    </w:p>
    <w:p w14:paraId="63F26368" w14:textId="77777777" w:rsidR="00801F28" w:rsidRDefault="00801F28">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14:paraId="64DC6A37" w14:textId="77777777" w:rsidR="00801F28" w:rsidRDefault="00801F28">
      <w:bookmarkStart w:id="149" w:name="sub_10344"/>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14:paraId="76E3AD39" w14:textId="77777777" w:rsidR="00801F28" w:rsidRDefault="00801F28">
      <w:bookmarkStart w:id="150" w:name="sub_1035"/>
      <w:bookmarkEnd w:id="149"/>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14:paraId="17795D78" w14:textId="77777777" w:rsidR="00801F28" w:rsidRDefault="00801F28">
      <w:bookmarkStart w:id="151" w:name="sub_10351"/>
      <w:bookmarkEnd w:id="150"/>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14:paraId="26037E84" w14:textId="77777777" w:rsidR="00801F28" w:rsidRDefault="00801F28">
      <w:bookmarkStart w:id="152" w:name="sub_10352"/>
      <w:bookmarkEnd w:id="151"/>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14:paraId="6F195116" w14:textId="77777777" w:rsidR="00801F28" w:rsidRDefault="00801F28">
      <w:pPr>
        <w:pStyle w:val="a6"/>
        <w:rPr>
          <w:color w:val="000000"/>
          <w:sz w:val="16"/>
          <w:szCs w:val="16"/>
          <w:shd w:val="clear" w:color="auto" w:fill="F0F0F0"/>
        </w:rPr>
      </w:pPr>
      <w:bookmarkStart w:id="153" w:name="sub_10353"/>
      <w:bookmarkEnd w:id="152"/>
      <w:r>
        <w:rPr>
          <w:color w:val="000000"/>
          <w:sz w:val="16"/>
          <w:szCs w:val="16"/>
          <w:shd w:val="clear" w:color="auto" w:fill="F0F0F0"/>
        </w:rPr>
        <w:t>Информация об изменениях:</w:t>
      </w:r>
    </w:p>
    <w:bookmarkEnd w:id="153"/>
    <w:p w14:paraId="3948AF9B" w14:textId="77777777" w:rsidR="00801F28" w:rsidRDefault="00801F28">
      <w:pPr>
        <w:pStyle w:val="a7"/>
        <w:rPr>
          <w:shd w:val="clear" w:color="auto" w:fill="F0F0F0"/>
        </w:rPr>
      </w:pPr>
      <w:r>
        <w:t xml:space="preserve"> </w:t>
      </w:r>
      <w:hyperlink r:id="rId122"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"в" внесены изменения</w:t>
      </w:r>
    </w:p>
    <w:p w14:paraId="34859577" w14:textId="77777777" w:rsidR="00801F28" w:rsidRDefault="00801F28">
      <w:pPr>
        <w:pStyle w:val="a7"/>
        <w:rPr>
          <w:shd w:val="clear" w:color="auto" w:fill="F0F0F0"/>
        </w:rPr>
      </w:pPr>
      <w:r>
        <w:t xml:space="preserve"> </w:t>
      </w:r>
      <w:hyperlink r:id="rId123" w:history="1">
        <w:r>
          <w:rPr>
            <w:rStyle w:val="a4"/>
            <w:rFonts w:cs="Times New Roman CYR"/>
            <w:shd w:val="clear" w:color="auto" w:fill="F0F0F0"/>
          </w:rPr>
          <w:t>См. текст подпункта в предыдущей редакции</w:t>
        </w:r>
      </w:hyperlink>
    </w:p>
    <w:p w14:paraId="03C3CD00" w14:textId="77777777" w:rsidR="00801F28" w:rsidRDefault="00801F28">
      <w:r>
        <w:t xml:space="preserve">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w:t>
      </w:r>
      <w:r>
        <w:lastRenderedPageBreak/>
        <w:t>этих целей;</w:t>
      </w:r>
    </w:p>
    <w:p w14:paraId="099C3984" w14:textId="77777777" w:rsidR="00801F28" w:rsidRDefault="00801F28">
      <w:bookmarkStart w:id="154" w:name="sub_10354"/>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14:paraId="49573F7D" w14:textId="77777777" w:rsidR="00801F28" w:rsidRDefault="00801F28">
      <w:bookmarkStart w:id="155" w:name="sub_1036"/>
      <w:bookmarkEnd w:id="154"/>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14:paraId="332B83A4" w14:textId="77777777" w:rsidR="00801F28" w:rsidRDefault="00801F28">
      <w:bookmarkStart w:id="156" w:name="sub_1037"/>
      <w:bookmarkEnd w:id="155"/>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bookmarkEnd w:id="156"/>
    <w:p w14:paraId="2765ED44" w14:textId="77777777" w:rsidR="00801F28" w:rsidRDefault="00801F28">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14:paraId="0C4C1682" w14:textId="77777777" w:rsidR="00801F28" w:rsidRDefault="00801F28">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14:paraId="5E0833AB" w14:textId="77777777" w:rsidR="00801F28" w:rsidRDefault="00801F28">
      <w:bookmarkStart w:id="157" w:name="sub_1038"/>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14:paraId="7BB31B08" w14:textId="77777777" w:rsidR="00801F28" w:rsidRDefault="00801F28">
      <w:bookmarkStart w:id="158" w:name="sub_1039"/>
      <w:bookmarkEnd w:id="157"/>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bookmarkEnd w:id="158"/>
    <w:p w14:paraId="21210209" w14:textId="77777777" w:rsidR="00801F28" w:rsidRDefault="00801F28"/>
    <w:p w14:paraId="0A57DE20" w14:textId="77777777" w:rsidR="00801F28" w:rsidRDefault="00801F28">
      <w:pPr>
        <w:pStyle w:val="1"/>
      </w:pPr>
      <w:bookmarkStart w:id="159" w:name="sub_330"/>
      <w:r>
        <w:t>Расчеты за газ</w:t>
      </w:r>
    </w:p>
    <w:bookmarkEnd w:id="159"/>
    <w:p w14:paraId="67F136B5" w14:textId="77777777" w:rsidR="00801F28" w:rsidRDefault="00801F28"/>
    <w:p w14:paraId="2BCCA9BA" w14:textId="77777777" w:rsidR="00801F28" w:rsidRDefault="00801F28">
      <w:pPr>
        <w:pStyle w:val="a6"/>
        <w:rPr>
          <w:color w:val="000000"/>
          <w:sz w:val="16"/>
          <w:szCs w:val="16"/>
          <w:shd w:val="clear" w:color="auto" w:fill="F0F0F0"/>
        </w:rPr>
      </w:pPr>
      <w:bookmarkStart w:id="160" w:name="sub_1040"/>
      <w:r>
        <w:rPr>
          <w:color w:val="000000"/>
          <w:sz w:val="16"/>
          <w:szCs w:val="16"/>
          <w:shd w:val="clear" w:color="auto" w:fill="F0F0F0"/>
        </w:rPr>
        <w:t>ГАРАНТ:</w:t>
      </w:r>
    </w:p>
    <w:bookmarkEnd w:id="160"/>
    <w:p w14:paraId="65981497" w14:textId="77777777" w:rsidR="00801F28" w:rsidRDefault="00801F28">
      <w:pPr>
        <w:pStyle w:val="a6"/>
        <w:rPr>
          <w:shd w:val="clear" w:color="auto" w:fill="F0F0F0"/>
        </w:rPr>
      </w:pPr>
      <w:r>
        <w:t xml:space="preserve"> </w:t>
      </w:r>
      <w:hyperlink r:id="rId124"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АКПИ16-1300, оставленным без изменения </w:t>
      </w:r>
      <w:hyperlink r:id="rId125"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АПЛ17-124, пункт 40 настоящих Правил признан не противоречащим действующему законодательству</w:t>
      </w:r>
    </w:p>
    <w:p w14:paraId="165AE4C3" w14:textId="77777777" w:rsidR="00801F28" w:rsidRDefault="00801F28">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14:paraId="3806C2A4" w14:textId="77777777" w:rsidR="00801F28" w:rsidRDefault="00801F28">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14:paraId="7665D116" w14:textId="77777777" w:rsidR="00801F28" w:rsidRDefault="00801F28">
      <w:bookmarkStart w:id="161" w:name="sub_1041"/>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sub_1032" w:history="1">
        <w:r>
          <w:rPr>
            <w:rStyle w:val="a4"/>
            <w:rFonts w:cs="Times New Roman CYR"/>
          </w:rPr>
          <w:t>пунктами 32 - 38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bookmarkEnd w:id="161"/>
    <w:p w14:paraId="3B132C15" w14:textId="77777777" w:rsidR="00801F28" w:rsidRDefault="00801F28">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14:paraId="698EFB77" w14:textId="77777777" w:rsidR="00801F28" w:rsidRDefault="00801F28">
      <w:bookmarkStart w:id="162" w:name="sub_1042"/>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14:paraId="2D51FC44" w14:textId="77777777" w:rsidR="00801F28" w:rsidRDefault="00801F28">
      <w:pPr>
        <w:pStyle w:val="a6"/>
        <w:rPr>
          <w:color w:val="000000"/>
          <w:sz w:val="16"/>
          <w:szCs w:val="16"/>
          <w:shd w:val="clear" w:color="auto" w:fill="F0F0F0"/>
        </w:rPr>
      </w:pPr>
      <w:bookmarkStart w:id="163" w:name="sub_1043"/>
      <w:bookmarkEnd w:id="162"/>
      <w:r>
        <w:rPr>
          <w:color w:val="000000"/>
          <w:sz w:val="16"/>
          <w:szCs w:val="16"/>
          <w:shd w:val="clear" w:color="auto" w:fill="F0F0F0"/>
        </w:rPr>
        <w:lastRenderedPageBreak/>
        <w:t>ГАРАНТ:</w:t>
      </w:r>
    </w:p>
    <w:bookmarkEnd w:id="163"/>
    <w:p w14:paraId="3D479618" w14:textId="77777777" w:rsidR="00801F28" w:rsidRDefault="00801F28">
      <w:pPr>
        <w:pStyle w:val="a6"/>
        <w:rPr>
          <w:shd w:val="clear" w:color="auto" w:fill="F0F0F0"/>
        </w:rPr>
      </w:pPr>
      <w:r>
        <w:t xml:space="preserve"> </w:t>
      </w:r>
      <w:hyperlink r:id="rId126" w:history="1">
        <w:r>
          <w:rPr>
            <w:rStyle w:val="a4"/>
            <w:rFonts w:cs="Times New Roman CYR"/>
            <w:shd w:val="clear" w:color="auto" w:fill="F0F0F0"/>
          </w:rPr>
          <w:t>Решением</w:t>
        </w:r>
      </w:hyperlink>
      <w:r>
        <w:rPr>
          <w:shd w:val="clear" w:color="auto" w:fill="F0F0F0"/>
        </w:rPr>
        <w:t xml:space="preserve"> Верховного Суда РФ от 16 февраля 2017 г. N АКПИ16-1300, оставленным без изменения </w:t>
      </w:r>
      <w:hyperlink r:id="rId127"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мая 2017 г. N АПЛ17-124, пункт 43 настоящих Правил признан не противоречащим действующему законодательству</w:t>
      </w:r>
    </w:p>
    <w:p w14:paraId="7E55E4F1" w14:textId="77777777" w:rsidR="00801F28" w:rsidRDefault="00801F28">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14:paraId="403CE3AB" w14:textId="77777777" w:rsidR="00801F28" w:rsidRDefault="00801F28">
      <w:bookmarkStart w:id="164" w:name="sub_1044"/>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bookmarkEnd w:id="164"/>
    <w:p w14:paraId="7AF6E32C" w14:textId="77777777" w:rsidR="00801F28" w:rsidRDefault="00801F28"/>
    <w:p w14:paraId="6C75F6D5" w14:textId="77777777" w:rsidR="00801F28" w:rsidRDefault="00801F28">
      <w:pPr>
        <w:pStyle w:val="1"/>
      </w:pPr>
      <w:bookmarkStart w:id="165" w:name="sub_340"/>
      <w:r>
        <w:t>Порядок и условия приостановления исполнения договора, внесения в него изменений и расторжения</w:t>
      </w:r>
    </w:p>
    <w:bookmarkEnd w:id="165"/>
    <w:p w14:paraId="048B404B" w14:textId="77777777" w:rsidR="00801F28" w:rsidRDefault="00801F28"/>
    <w:p w14:paraId="6D2E3AE9" w14:textId="77777777" w:rsidR="00801F28" w:rsidRDefault="00801F28">
      <w:pPr>
        <w:pStyle w:val="a6"/>
        <w:rPr>
          <w:color w:val="000000"/>
          <w:sz w:val="16"/>
          <w:szCs w:val="16"/>
          <w:shd w:val="clear" w:color="auto" w:fill="F0F0F0"/>
        </w:rPr>
      </w:pPr>
      <w:bookmarkStart w:id="166" w:name="sub_1045"/>
      <w:r>
        <w:rPr>
          <w:color w:val="000000"/>
          <w:sz w:val="16"/>
          <w:szCs w:val="16"/>
          <w:shd w:val="clear" w:color="auto" w:fill="F0F0F0"/>
        </w:rPr>
        <w:t>ГАРАНТ:</w:t>
      </w:r>
    </w:p>
    <w:bookmarkEnd w:id="166"/>
    <w:p w14:paraId="2196E94B" w14:textId="77777777" w:rsidR="00801F28" w:rsidRDefault="00801F28">
      <w:pPr>
        <w:pStyle w:val="a6"/>
        <w:rPr>
          <w:shd w:val="clear" w:color="auto" w:fill="F0F0F0"/>
        </w:rPr>
      </w:pPr>
      <w:r>
        <w:t xml:space="preserve"> </w:t>
      </w:r>
      <w:hyperlink r:id="rId128" w:history="1">
        <w:r>
          <w:rPr>
            <w:rStyle w:val="a4"/>
            <w:rFonts w:cs="Times New Roman CYR"/>
            <w:shd w:val="clear" w:color="auto" w:fill="F0F0F0"/>
          </w:rPr>
          <w:t>Решением</w:t>
        </w:r>
      </w:hyperlink>
      <w:r>
        <w:rPr>
          <w:shd w:val="clear" w:color="auto" w:fill="F0F0F0"/>
        </w:rPr>
        <w:t xml:space="preserve"> Верховного Суда РФ от 13 августа 2014 г. N АКПИ14-716, оставленным без изменения </w:t>
      </w:r>
      <w:hyperlink r:id="rId129"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25 ноября 2014 г. N АПЛ14-572, пункт 45 настоящих Правил признан не противоречащим действующему законодательству</w:t>
      </w:r>
    </w:p>
    <w:p w14:paraId="3580A469" w14:textId="77777777" w:rsidR="00801F28" w:rsidRDefault="00801F28">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14:paraId="23301288" w14:textId="77777777" w:rsidR="00801F28" w:rsidRDefault="00801F28">
      <w:bookmarkStart w:id="167" w:name="sub_10451"/>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14:paraId="0643C2B4" w14:textId="77777777" w:rsidR="00801F28" w:rsidRDefault="00801F28">
      <w:bookmarkStart w:id="168" w:name="sub_10452"/>
      <w:bookmarkEnd w:id="167"/>
      <w:r>
        <w:t>б) отказ абонента допускать представителей поставщика газа для проведения проверки;</w:t>
      </w:r>
    </w:p>
    <w:p w14:paraId="709117F4" w14:textId="77777777" w:rsidR="00801F28" w:rsidRDefault="00801F28">
      <w:pPr>
        <w:pStyle w:val="a6"/>
        <w:rPr>
          <w:color w:val="000000"/>
          <w:sz w:val="16"/>
          <w:szCs w:val="16"/>
          <w:shd w:val="clear" w:color="auto" w:fill="F0F0F0"/>
        </w:rPr>
      </w:pPr>
      <w:bookmarkStart w:id="169" w:name="sub_10453"/>
      <w:bookmarkEnd w:id="168"/>
      <w:r>
        <w:rPr>
          <w:color w:val="000000"/>
          <w:sz w:val="16"/>
          <w:szCs w:val="16"/>
          <w:shd w:val="clear" w:color="auto" w:fill="F0F0F0"/>
        </w:rPr>
        <w:t>Информация об изменениях:</w:t>
      </w:r>
    </w:p>
    <w:bookmarkEnd w:id="169"/>
    <w:p w14:paraId="0950DE0F" w14:textId="77777777" w:rsidR="00801F28" w:rsidRDefault="00801F28">
      <w:pPr>
        <w:pStyle w:val="a7"/>
        <w:rPr>
          <w:shd w:val="clear" w:color="auto" w:fill="F0F0F0"/>
        </w:rPr>
      </w:pPr>
      <w:r>
        <w:t xml:space="preserve"> </w:t>
      </w:r>
      <w:hyperlink r:id="rId130" w:history="1">
        <w:r>
          <w:rPr>
            <w:rStyle w:val="a4"/>
            <w:rFonts w:cs="Times New Roman CYR"/>
            <w:shd w:val="clear" w:color="auto" w:fill="F0F0F0"/>
          </w:rPr>
          <w:t>Постановлением</w:t>
        </w:r>
      </w:hyperlink>
      <w:r>
        <w:rPr>
          <w:shd w:val="clear" w:color="auto" w:fill="F0F0F0"/>
        </w:rPr>
        <w:t xml:space="preserve"> Правительства РФ от 17 февраля 2014 г. N 112 в подпункт "в" внесены изменения</w:t>
      </w:r>
    </w:p>
    <w:p w14:paraId="7E63A702" w14:textId="77777777" w:rsidR="00801F28" w:rsidRDefault="00801F28">
      <w:pPr>
        <w:pStyle w:val="a7"/>
        <w:rPr>
          <w:shd w:val="clear" w:color="auto" w:fill="F0F0F0"/>
        </w:rPr>
      </w:pPr>
      <w:r>
        <w:t xml:space="preserve"> </w:t>
      </w:r>
      <w:hyperlink r:id="rId131" w:history="1">
        <w:r>
          <w:rPr>
            <w:rStyle w:val="a4"/>
            <w:rFonts w:cs="Times New Roman CYR"/>
            <w:shd w:val="clear" w:color="auto" w:fill="F0F0F0"/>
          </w:rPr>
          <w:t>См. текст подпункта в предыдущей редакции</w:t>
        </w:r>
      </w:hyperlink>
    </w:p>
    <w:p w14:paraId="500AF575" w14:textId="77777777" w:rsidR="00801F28" w:rsidRDefault="00801F28">
      <w:r>
        <w:t>в) неоплата или неполная оплата потребленного газа в течение 2 расчетных периодов подряд;</w:t>
      </w:r>
    </w:p>
    <w:p w14:paraId="4F775B8D" w14:textId="77777777" w:rsidR="00801F28" w:rsidRDefault="00801F28">
      <w:bookmarkStart w:id="170" w:name="sub_10454"/>
      <w:r>
        <w:t>г) использование абонентом газоиспользующего оборудования, не соответствующего оборудованию, указанному в договоре;</w:t>
      </w:r>
    </w:p>
    <w:p w14:paraId="31000617" w14:textId="77777777" w:rsidR="00801F28" w:rsidRDefault="00801F28">
      <w:pPr>
        <w:pStyle w:val="a6"/>
        <w:rPr>
          <w:color w:val="000000"/>
          <w:sz w:val="16"/>
          <w:szCs w:val="16"/>
          <w:shd w:val="clear" w:color="auto" w:fill="F0F0F0"/>
        </w:rPr>
      </w:pPr>
      <w:bookmarkStart w:id="171" w:name="sub_10455"/>
      <w:bookmarkEnd w:id="170"/>
      <w:r>
        <w:rPr>
          <w:color w:val="000000"/>
          <w:sz w:val="16"/>
          <w:szCs w:val="16"/>
          <w:shd w:val="clear" w:color="auto" w:fill="F0F0F0"/>
        </w:rPr>
        <w:t>Информация об изменениях:</w:t>
      </w:r>
    </w:p>
    <w:bookmarkEnd w:id="171"/>
    <w:p w14:paraId="68F68056" w14:textId="77777777" w:rsidR="00801F28" w:rsidRDefault="00801F28">
      <w:pPr>
        <w:pStyle w:val="a7"/>
        <w:rPr>
          <w:shd w:val="clear" w:color="auto" w:fill="F0F0F0"/>
        </w:rPr>
      </w:pPr>
      <w:r>
        <w:t xml:space="preserve"> </w:t>
      </w:r>
      <w:hyperlink r:id="rId132"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"д" внесены изменения</w:t>
      </w:r>
    </w:p>
    <w:p w14:paraId="53A6573B" w14:textId="77777777" w:rsidR="00801F28" w:rsidRDefault="00801F28">
      <w:pPr>
        <w:pStyle w:val="a7"/>
        <w:rPr>
          <w:shd w:val="clear" w:color="auto" w:fill="F0F0F0"/>
        </w:rPr>
      </w:pPr>
      <w:r>
        <w:t xml:space="preserve"> </w:t>
      </w:r>
      <w:hyperlink r:id="rId133" w:history="1">
        <w:r>
          <w:rPr>
            <w:rStyle w:val="a4"/>
            <w:rFonts w:cs="Times New Roman CYR"/>
            <w:shd w:val="clear" w:color="auto" w:fill="F0F0F0"/>
          </w:rPr>
          <w:t>См. текст подпункта в предыдущей редакции</w:t>
        </w:r>
      </w:hyperlink>
    </w:p>
    <w:p w14:paraId="2F6D532B" w14:textId="77777777" w:rsidR="00801F28" w:rsidRDefault="00801F28">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14:paraId="101C5F35" w14:textId="77777777" w:rsidR="00801F28" w:rsidRDefault="00801F28">
      <w:pPr>
        <w:pStyle w:val="a6"/>
        <w:rPr>
          <w:color w:val="000000"/>
          <w:sz w:val="16"/>
          <w:szCs w:val="16"/>
          <w:shd w:val="clear" w:color="auto" w:fill="F0F0F0"/>
        </w:rPr>
      </w:pPr>
      <w:bookmarkStart w:id="172" w:name="sub_10456"/>
      <w:r>
        <w:rPr>
          <w:color w:val="000000"/>
          <w:sz w:val="16"/>
          <w:szCs w:val="16"/>
          <w:shd w:val="clear" w:color="auto" w:fill="F0F0F0"/>
        </w:rPr>
        <w:t>Информация об изменениях:</w:t>
      </w:r>
    </w:p>
    <w:bookmarkEnd w:id="172"/>
    <w:p w14:paraId="2B7D2BC7" w14:textId="77777777" w:rsidR="00801F28" w:rsidRDefault="00801F28">
      <w:pPr>
        <w:pStyle w:val="a7"/>
        <w:rPr>
          <w:shd w:val="clear" w:color="auto" w:fill="F0F0F0"/>
        </w:rPr>
      </w:pPr>
      <w:r>
        <w:t xml:space="preserve"> </w:t>
      </w:r>
      <w:hyperlink r:id="rId134"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"е" внесены изменения</w:t>
      </w:r>
    </w:p>
    <w:p w14:paraId="7C053B9E" w14:textId="77777777" w:rsidR="00801F28" w:rsidRDefault="00801F28">
      <w:pPr>
        <w:pStyle w:val="a7"/>
        <w:rPr>
          <w:shd w:val="clear" w:color="auto" w:fill="F0F0F0"/>
        </w:rPr>
      </w:pPr>
      <w:r>
        <w:t xml:space="preserve"> </w:t>
      </w:r>
      <w:hyperlink r:id="rId135" w:history="1">
        <w:r>
          <w:rPr>
            <w:rStyle w:val="a4"/>
            <w:rFonts w:cs="Times New Roman CYR"/>
            <w:shd w:val="clear" w:color="auto" w:fill="F0F0F0"/>
          </w:rPr>
          <w:t>См. текст подпункта в предыдущей редакции</w:t>
        </w:r>
      </w:hyperlink>
    </w:p>
    <w:p w14:paraId="6FCD23CB" w14:textId="77777777" w:rsidR="00801F28" w:rsidRDefault="00801F28">
      <w:r>
        <w:t xml:space="preserve">е) отсутствие у абонента договора о техническом обслуживании и ремонте внутридомового и (или) внутриквартирного газового оборудования, заключенного со </w:t>
      </w:r>
      <w:hyperlink w:anchor="sub_10038" w:history="1">
        <w:r>
          <w:rPr>
            <w:rStyle w:val="a4"/>
            <w:rFonts w:cs="Times New Roman CYR"/>
          </w:rPr>
          <w:t>специализированной организацией</w:t>
        </w:r>
      </w:hyperlink>
      <w:r>
        <w:t>.</w:t>
      </w:r>
    </w:p>
    <w:p w14:paraId="2BE30547" w14:textId="77777777" w:rsidR="00801F28" w:rsidRDefault="00801F28">
      <w:pPr>
        <w:pStyle w:val="a6"/>
        <w:rPr>
          <w:color w:val="000000"/>
          <w:sz w:val="16"/>
          <w:szCs w:val="16"/>
          <w:shd w:val="clear" w:color="auto" w:fill="F0F0F0"/>
        </w:rPr>
      </w:pPr>
      <w:bookmarkStart w:id="173" w:name="sub_1046"/>
      <w:r>
        <w:rPr>
          <w:color w:val="000000"/>
          <w:sz w:val="16"/>
          <w:szCs w:val="16"/>
          <w:shd w:val="clear" w:color="auto" w:fill="F0F0F0"/>
        </w:rPr>
        <w:lastRenderedPageBreak/>
        <w:t>Информация об изменениях:</w:t>
      </w:r>
    </w:p>
    <w:bookmarkEnd w:id="173"/>
    <w:p w14:paraId="3F4E493D" w14:textId="77777777" w:rsidR="00801F28" w:rsidRDefault="00801F28">
      <w:pPr>
        <w:pStyle w:val="a7"/>
        <w:rPr>
          <w:shd w:val="clear" w:color="auto" w:fill="F0F0F0"/>
        </w:rPr>
      </w:pPr>
      <w:r>
        <w:t xml:space="preserve"> </w:t>
      </w:r>
      <w:hyperlink r:id="rId136" w:history="1">
        <w:r>
          <w:rPr>
            <w:rStyle w:val="a4"/>
            <w:rFonts w:cs="Times New Roman CYR"/>
            <w:shd w:val="clear" w:color="auto" w:fill="F0F0F0"/>
          </w:rPr>
          <w:t>Постановлением</w:t>
        </w:r>
      </w:hyperlink>
      <w:r>
        <w:rPr>
          <w:shd w:val="clear" w:color="auto" w:fill="F0F0F0"/>
        </w:rPr>
        <w:t xml:space="preserve"> Правительства РФ от 17 февраля 2014 г. N 112 пункт 46 изложен в новой редакции</w:t>
      </w:r>
    </w:p>
    <w:p w14:paraId="395C77D6" w14:textId="77777777" w:rsidR="00801F28" w:rsidRDefault="00801F28">
      <w:pPr>
        <w:pStyle w:val="a7"/>
        <w:rPr>
          <w:shd w:val="clear" w:color="auto" w:fill="F0F0F0"/>
        </w:rPr>
      </w:pPr>
      <w:r>
        <w:t xml:space="preserve"> </w:t>
      </w:r>
      <w:hyperlink r:id="rId137" w:history="1">
        <w:r>
          <w:rPr>
            <w:rStyle w:val="a4"/>
            <w:rFonts w:cs="Times New Roman CYR"/>
            <w:shd w:val="clear" w:color="auto" w:fill="F0F0F0"/>
          </w:rPr>
          <w:t>См. текст пункта в предыдущей редакции</w:t>
        </w:r>
      </w:hyperlink>
    </w:p>
    <w:p w14:paraId="2B6E1BF1" w14:textId="77777777" w:rsidR="00801F28" w:rsidRDefault="00801F28">
      <w:pPr>
        <w:pStyle w:val="a6"/>
        <w:rPr>
          <w:color w:val="000000"/>
          <w:sz w:val="16"/>
          <w:szCs w:val="16"/>
          <w:shd w:val="clear" w:color="auto" w:fill="F0F0F0"/>
        </w:rPr>
      </w:pPr>
      <w:r>
        <w:rPr>
          <w:color w:val="000000"/>
          <w:sz w:val="16"/>
          <w:szCs w:val="16"/>
          <w:shd w:val="clear" w:color="auto" w:fill="F0F0F0"/>
        </w:rPr>
        <w:t>ГАРАНТ:</w:t>
      </w:r>
    </w:p>
    <w:p w14:paraId="3A32C62A" w14:textId="77777777" w:rsidR="00801F28" w:rsidRDefault="00801F28">
      <w:pPr>
        <w:pStyle w:val="a6"/>
        <w:rPr>
          <w:shd w:val="clear" w:color="auto" w:fill="F0F0F0"/>
        </w:rPr>
      </w:pPr>
      <w:r>
        <w:t xml:space="preserve"> </w:t>
      </w:r>
      <w:hyperlink r:id="rId138" w:history="1">
        <w:r>
          <w:rPr>
            <w:rStyle w:val="a4"/>
            <w:rFonts w:cs="Times New Roman CYR"/>
            <w:shd w:val="clear" w:color="auto" w:fill="F0F0F0"/>
          </w:rPr>
          <w:t>Решением</w:t>
        </w:r>
      </w:hyperlink>
      <w:r>
        <w:rPr>
          <w:shd w:val="clear" w:color="auto" w:fill="F0F0F0"/>
        </w:rPr>
        <w:t xml:space="preserve"> Верховного Суда РФ от 5 июня 2015 г. N АКПИ15-362 пункт 46 настоящих Правил признан не противоречащим действующему законодательству</w:t>
      </w:r>
    </w:p>
    <w:p w14:paraId="48E91C63" w14:textId="77777777" w:rsidR="00801F28" w:rsidRDefault="00801F28">
      <w:r>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14:paraId="31F2E7B8" w14:textId="77777777" w:rsidR="00801F28" w:rsidRDefault="00801F28">
      <w:bookmarkStart w:id="174" w:name="sub_1047"/>
      <w:r>
        <w:t>47. Подача газа без предварительного уведомления абонента может быть приостановлена в следующих случаях:</w:t>
      </w:r>
    </w:p>
    <w:p w14:paraId="4EB04AF2" w14:textId="77777777" w:rsidR="00801F28" w:rsidRDefault="00801F28">
      <w:bookmarkStart w:id="175" w:name="sub_10471"/>
      <w:bookmarkEnd w:id="174"/>
      <w:r>
        <w:t>а) авария в газораспределительной сети;</w:t>
      </w:r>
    </w:p>
    <w:p w14:paraId="5C37FC3B" w14:textId="77777777" w:rsidR="00801F28" w:rsidRDefault="00801F28">
      <w:pPr>
        <w:pStyle w:val="a6"/>
        <w:rPr>
          <w:color w:val="000000"/>
          <w:sz w:val="16"/>
          <w:szCs w:val="16"/>
          <w:shd w:val="clear" w:color="auto" w:fill="F0F0F0"/>
        </w:rPr>
      </w:pPr>
      <w:bookmarkStart w:id="176" w:name="sub_10472"/>
      <w:bookmarkEnd w:id="175"/>
      <w:r>
        <w:rPr>
          <w:color w:val="000000"/>
          <w:sz w:val="16"/>
          <w:szCs w:val="16"/>
          <w:shd w:val="clear" w:color="auto" w:fill="F0F0F0"/>
        </w:rPr>
        <w:t>Информация об изменениях:</w:t>
      </w:r>
    </w:p>
    <w:bookmarkEnd w:id="176"/>
    <w:p w14:paraId="6AD446DC" w14:textId="77777777" w:rsidR="00801F28" w:rsidRDefault="00801F28">
      <w:pPr>
        <w:pStyle w:val="a7"/>
        <w:rPr>
          <w:shd w:val="clear" w:color="auto" w:fill="F0F0F0"/>
        </w:rPr>
      </w:pPr>
      <w:r>
        <w:t xml:space="preserve"> </w:t>
      </w:r>
      <w:hyperlink r:id="rId139"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подпункт "б" изложен в новой редакции</w:t>
      </w:r>
    </w:p>
    <w:p w14:paraId="6CAF678C" w14:textId="77777777" w:rsidR="00801F28" w:rsidRDefault="00801F28">
      <w:pPr>
        <w:pStyle w:val="a7"/>
        <w:rPr>
          <w:shd w:val="clear" w:color="auto" w:fill="F0F0F0"/>
        </w:rPr>
      </w:pPr>
      <w:r>
        <w:t xml:space="preserve"> </w:t>
      </w:r>
      <w:hyperlink r:id="rId140" w:history="1">
        <w:r>
          <w:rPr>
            <w:rStyle w:val="a4"/>
            <w:rFonts w:cs="Times New Roman CYR"/>
            <w:shd w:val="clear" w:color="auto" w:fill="F0F0F0"/>
          </w:rPr>
          <w:t>См. текст подпункта в предыдущей редакции</w:t>
        </w:r>
      </w:hyperlink>
    </w:p>
    <w:p w14:paraId="202448FE" w14:textId="77777777" w:rsidR="00801F28" w:rsidRDefault="00801F28">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14:paraId="2B10F7BD" w14:textId="77777777" w:rsidR="00801F28" w:rsidRDefault="00801F28">
      <w:pPr>
        <w:pStyle w:val="a6"/>
        <w:rPr>
          <w:color w:val="000000"/>
          <w:sz w:val="16"/>
          <w:szCs w:val="16"/>
          <w:shd w:val="clear" w:color="auto" w:fill="F0F0F0"/>
        </w:rPr>
      </w:pPr>
      <w:bookmarkStart w:id="177" w:name="sub_10473"/>
      <w:r>
        <w:rPr>
          <w:color w:val="000000"/>
          <w:sz w:val="16"/>
          <w:szCs w:val="16"/>
          <w:shd w:val="clear" w:color="auto" w:fill="F0F0F0"/>
        </w:rPr>
        <w:t>Информация об изменениях:</w:t>
      </w:r>
    </w:p>
    <w:bookmarkEnd w:id="177"/>
    <w:p w14:paraId="44FCE1BB" w14:textId="77777777" w:rsidR="00801F28" w:rsidRDefault="00801F28">
      <w:pPr>
        <w:pStyle w:val="a7"/>
        <w:rPr>
          <w:shd w:val="clear" w:color="auto" w:fill="F0F0F0"/>
        </w:rPr>
      </w:pPr>
      <w:r>
        <w:t xml:space="preserve"> </w:t>
      </w:r>
      <w:hyperlink r:id="rId141"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подпункт "в" внесены изменения</w:t>
      </w:r>
    </w:p>
    <w:p w14:paraId="346C9522" w14:textId="77777777" w:rsidR="00801F28" w:rsidRDefault="00801F28">
      <w:pPr>
        <w:pStyle w:val="a7"/>
        <w:rPr>
          <w:shd w:val="clear" w:color="auto" w:fill="F0F0F0"/>
        </w:rPr>
      </w:pPr>
      <w:r>
        <w:t xml:space="preserve"> </w:t>
      </w:r>
      <w:hyperlink r:id="rId142" w:history="1">
        <w:r>
          <w:rPr>
            <w:rStyle w:val="a4"/>
            <w:rFonts w:cs="Times New Roman CYR"/>
            <w:shd w:val="clear" w:color="auto" w:fill="F0F0F0"/>
          </w:rPr>
          <w:t>См. текст подпункта в предыдущей редакции</w:t>
        </w:r>
      </w:hyperlink>
    </w:p>
    <w:p w14:paraId="44A1F6CB" w14:textId="77777777" w:rsidR="00801F28" w:rsidRDefault="00801F28">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14:paraId="1485A17D" w14:textId="77777777" w:rsidR="00801F28" w:rsidRDefault="00801F28">
      <w:pPr>
        <w:pStyle w:val="a6"/>
        <w:rPr>
          <w:color w:val="000000"/>
          <w:sz w:val="16"/>
          <w:szCs w:val="16"/>
          <w:shd w:val="clear" w:color="auto" w:fill="F0F0F0"/>
        </w:rPr>
      </w:pPr>
      <w:bookmarkStart w:id="178" w:name="sub_1048"/>
      <w:r>
        <w:rPr>
          <w:color w:val="000000"/>
          <w:sz w:val="16"/>
          <w:szCs w:val="16"/>
          <w:shd w:val="clear" w:color="auto" w:fill="F0F0F0"/>
        </w:rPr>
        <w:t>Информация об изменениях:</w:t>
      </w:r>
    </w:p>
    <w:bookmarkEnd w:id="178"/>
    <w:p w14:paraId="659106C8" w14:textId="77777777" w:rsidR="00801F28" w:rsidRDefault="00801F28">
      <w:pPr>
        <w:pStyle w:val="a7"/>
        <w:rPr>
          <w:shd w:val="clear" w:color="auto" w:fill="F0F0F0"/>
        </w:rPr>
      </w:pPr>
      <w:r>
        <w:t xml:space="preserve"> </w:t>
      </w:r>
      <w:hyperlink r:id="rId143"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пункт 48 внесены изменения</w:t>
      </w:r>
    </w:p>
    <w:p w14:paraId="07BE26B6" w14:textId="77777777" w:rsidR="00801F28" w:rsidRDefault="00801F28">
      <w:pPr>
        <w:pStyle w:val="a7"/>
        <w:rPr>
          <w:shd w:val="clear" w:color="auto" w:fill="F0F0F0"/>
        </w:rPr>
      </w:pPr>
      <w:r>
        <w:t xml:space="preserve"> </w:t>
      </w:r>
      <w:hyperlink r:id="rId144" w:history="1">
        <w:r>
          <w:rPr>
            <w:rStyle w:val="a4"/>
            <w:rFonts w:cs="Times New Roman CYR"/>
            <w:shd w:val="clear" w:color="auto" w:fill="F0F0F0"/>
          </w:rPr>
          <w:t>См. текст пункта в предыдущей редакции</w:t>
        </w:r>
      </w:hyperlink>
    </w:p>
    <w:p w14:paraId="24DFD7DB" w14:textId="77777777" w:rsidR="00801F28" w:rsidRDefault="00801F28">
      <w:r>
        <w:t xml:space="preserve">48. В случае устранения абонентом причин, послуживших основанием для приостановления подачи газа, </w:t>
      </w:r>
      <w:hyperlink w:anchor="sub_10034" w:history="1">
        <w:r>
          <w:rPr>
            <w:rStyle w:val="a4"/>
            <w:rFonts w:cs="Times New Roman CYR"/>
          </w:rPr>
          <w:t>поставка газа</w:t>
        </w:r>
      </w:hyperlink>
      <w:r>
        <w:t xml:space="preserve">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14:paraId="3A68A7D4" w14:textId="77777777" w:rsidR="00801F28" w:rsidRDefault="00801F28">
      <w:pPr>
        <w:pStyle w:val="a6"/>
        <w:rPr>
          <w:color w:val="000000"/>
          <w:sz w:val="16"/>
          <w:szCs w:val="16"/>
          <w:shd w:val="clear" w:color="auto" w:fill="F0F0F0"/>
        </w:rPr>
      </w:pPr>
      <w:bookmarkStart w:id="179" w:name="sub_1049"/>
      <w:r>
        <w:rPr>
          <w:color w:val="000000"/>
          <w:sz w:val="16"/>
          <w:szCs w:val="16"/>
          <w:shd w:val="clear" w:color="auto" w:fill="F0F0F0"/>
        </w:rPr>
        <w:t>Информация об изменениях:</w:t>
      </w:r>
    </w:p>
    <w:bookmarkEnd w:id="179"/>
    <w:p w14:paraId="5BFB3D7D" w14:textId="77777777" w:rsidR="00801F28" w:rsidRDefault="00801F28">
      <w:pPr>
        <w:pStyle w:val="a7"/>
        <w:rPr>
          <w:shd w:val="clear" w:color="auto" w:fill="F0F0F0"/>
        </w:rPr>
      </w:pPr>
      <w:r>
        <w:t xml:space="preserve"> </w:t>
      </w:r>
      <w:hyperlink r:id="rId145"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пункт 49 внесены изменения</w:t>
      </w:r>
    </w:p>
    <w:p w14:paraId="5072DD92" w14:textId="77777777" w:rsidR="00801F28" w:rsidRDefault="00801F28">
      <w:pPr>
        <w:pStyle w:val="a7"/>
        <w:rPr>
          <w:shd w:val="clear" w:color="auto" w:fill="F0F0F0"/>
        </w:rPr>
      </w:pPr>
      <w:r>
        <w:t xml:space="preserve"> </w:t>
      </w:r>
      <w:hyperlink r:id="rId146" w:history="1">
        <w:r>
          <w:rPr>
            <w:rStyle w:val="a4"/>
            <w:rFonts w:cs="Times New Roman CYR"/>
            <w:shd w:val="clear" w:color="auto" w:fill="F0F0F0"/>
          </w:rPr>
          <w:t>См. текст пункта в предыдущей редакции</w:t>
        </w:r>
      </w:hyperlink>
    </w:p>
    <w:p w14:paraId="61AAF8DD" w14:textId="77777777" w:rsidR="00801F28" w:rsidRDefault="00801F28">
      <w:r>
        <w:t xml:space="preserve">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w:t>
      </w:r>
      <w:r>
        <w:lastRenderedPageBreak/>
        <w:t>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14:paraId="771A136B" w14:textId="77777777" w:rsidR="00801F28" w:rsidRDefault="00801F28">
      <w:bookmarkStart w:id="180" w:name="sub_1050"/>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14:paraId="3E67E79B" w14:textId="77777777" w:rsidR="00801F28" w:rsidRDefault="00801F28">
      <w:pPr>
        <w:pStyle w:val="a6"/>
        <w:rPr>
          <w:color w:val="000000"/>
          <w:sz w:val="16"/>
          <w:szCs w:val="16"/>
          <w:shd w:val="clear" w:color="auto" w:fill="F0F0F0"/>
        </w:rPr>
      </w:pPr>
      <w:bookmarkStart w:id="181" w:name="sub_1051"/>
      <w:bookmarkEnd w:id="180"/>
      <w:r>
        <w:rPr>
          <w:color w:val="000000"/>
          <w:sz w:val="16"/>
          <w:szCs w:val="16"/>
          <w:shd w:val="clear" w:color="auto" w:fill="F0F0F0"/>
        </w:rPr>
        <w:t>Информация об изменениях:</w:t>
      </w:r>
    </w:p>
    <w:bookmarkEnd w:id="181"/>
    <w:p w14:paraId="332D0957" w14:textId="77777777" w:rsidR="00801F28" w:rsidRDefault="00801F28">
      <w:pPr>
        <w:pStyle w:val="a7"/>
        <w:rPr>
          <w:shd w:val="clear" w:color="auto" w:fill="F0F0F0"/>
        </w:rPr>
      </w:pPr>
      <w:r>
        <w:t xml:space="preserve"> </w:t>
      </w:r>
      <w:hyperlink r:id="rId147"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пункт 51 внесены изменения</w:t>
      </w:r>
    </w:p>
    <w:p w14:paraId="61CC14E3" w14:textId="77777777" w:rsidR="00801F28" w:rsidRDefault="00801F28">
      <w:pPr>
        <w:pStyle w:val="a7"/>
        <w:rPr>
          <w:shd w:val="clear" w:color="auto" w:fill="F0F0F0"/>
        </w:rPr>
      </w:pPr>
      <w:r>
        <w:t xml:space="preserve"> </w:t>
      </w:r>
      <w:hyperlink r:id="rId148" w:history="1">
        <w:r>
          <w:rPr>
            <w:rStyle w:val="a4"/>
            <w:rFonts w:cs="Times New Roman CYR"/>
            <w:shd w:val="clear" w:color="auto" w:fill="F0F0F0"/>
          </w:rPr>
          <w:t>См. текст пункта в предыдущей редакции</w:t>
        </w:r>
      </w:hyperlink>
    </w:p>
    <w:p w14:paraId="6D4A30D6" w14:textId="77777777" w:rsidR="00801F28" w:rsidRDefault="00801F28">
      <w:r>
        <w:t>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14:paraId="524082EB" w14:textId="77777777" w:rsidR="00801F28" w:rsidRDefault="00801F28">
      <w:bookmarkStart w:id="182" w:name="sub_1052"/>
      <w:r>
        <w:t>52. Договор может быть расторгнут по взаимному согласию сторон с даты, определенной сторонами.</w:t>
      </w:r>
    </w:p>
    <w:p w14:paraId="0FEB50E8" w14:textId="77777777" w:rsidR="00801F28" w:rsidRDefault="00801F28">
      <w:bookmarkStart w:id="183" w:name="sub_1053"/>
      <w:bookmarkEnd w:id="182"/>
      <w:r>
        <w:t xml:space="preserve">53. Договор по иску поставщика газа может быть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sub_1045" w:history="1">
        <w:r>
          <w:rPr>
            <w:rStyle w:val="a4"/>
            <w:rFonts w:cs="Times New Roman CYR"/>
          </w:rPr>
          <w:t>пункте 45</w:t>
        </w:r>
      </w:hyperlink>
      <w:r>
        <w:t xml:space="preserve"> и </w:t>
      </w:r>
      <w:hyperlink w:anchor="sub_10473" w:history="1">
        <w:r>
          <w:rPr>
            <w:rStyle w:val="a4"/>
            <w:rFonts w:cs="Times New Roman CYR"/>
          </w:rPr>
          <w:t>подпункте "в" пункта 47</w:t>
        </w:r>
      </w:hyperlink>
      <w:r>
        <w:t xml:space="preserve"> настоящих Правил.</w:t>
      </w:r>
    </w:p>
    <w:p w14:paraId="518B9E76" w14:textId="77777777" w:rsidR="00801F28" w:rsidRDefault="00801F28">
      <w:bookmarkStart w:id="184" w:name="sub_1054"/>
      <w:bookmarkEnd w:id="183"/>
      <w:r>
        <w:t>54. Договор может быть расторгнут по иным основаниям, предусмотренным законодательством Российской Федерации.</w:t>
      </w:r>
    </w:p>
    <w:bookmarkEnd w:id="184"/>
    <w:p w14:paraId="744AE7F6" w14:textId="77777777" w:rsidR="00801F28" w:rsidRDefault="00801F28"/>
    <w:p w14:paraId="78B1B310" w14:textId="77777777" w:rsidR="00801F28" w:rsidRDefault="00801F28">
      <w:pPr>
        <w:pStyle w:val="1"/>
      </w:pPr>
      <w:bookmarkStart w:id="185" w:name="sub_350"/>
      <w:r>
        <w:t>Порядок проведения проверок</w:t>
      </w:r>
    </w:p>
    <w:bookmarkEnd w:id="185"/>
    <w:p w14:paraId="542F5FD4" w14:textId="77777777" w:rsidR="00801F28" w:rsidRDefault="00801F28"/>
    <w:p w14:paraId="387C1AF6" w14:textId="77777777" w:rsidR="00801F28" w:rsidRDefault="00801F28">
      <w:bookmarkStart w:id="186" w:name="sub_1055"/>
      <w:r>
        <w:t>55. Поставщик газа проводит проверки не реже 1 раза в полугодие, а также в случае поступления от абонента соответствующей заявки.</w:t>
      </w:r>
    </w:p>
    <w:p w14:paraId="0C232C22" w14:textId="77777777" w:rsidR="00801F28" w:rsidRDefault="00801F28">
      <w:bookmarkStart w:id="187" w:name="sub_1056"/>
      <w:bookmarkEnd w:id="186"/>
      <w:r>
        <w:t>56. Проверка проводится с предварительным уведомлением абонента о дате и времени ее проведения.</w:t>
      </w:r>
    </w:p>
    <w:bookmarkEnd w:id="187"/>
    <w:p w14:paraId="3C60C2E2" w14:textId="77777777" w:rsidR="00801F28" w:rsidRDefault="00801F28">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14:paraId="67212A39" w14:textId="77777777" w:rsidR="00801F28" w:rsidRDefault="00801F28">
      <w:pPr>
        <w:pStyle w:val="a6"/>
        <w:rPr>
          <w:color w:val="000000"/>
          <w:sz w:val="16"/>
          <w:szCs w:val="16"/>
          <w:shd w:val="clear" w:color="auto" w:fill="F0F0F0"/>
        </w:rPr>
      </w:pPr>
      <w:bookmarkStart w:id="188" w:name="sub_1057"/>
      <w:r>
        <w:rPr>
          <w:color w:val="000000"/>
          <w:sz w:val="16"/>
          <w:szCs w:val="16"/>
          <w:shd w:val="clear" w:color="auto" w:fill="F0F0F0"/>
        </w:rPr>
        <w:t>Информация об изменениях:</w:t>
      </w:r>
    </w:p>
    <w:bookmarkEnd w:id="188"/>
    <w:p w14:paraId="7E5DA98A" w14:textId="77777777" w:rsidR="00801F28" w:rsidRDefault="00801F28">
      <w:pPr>
        <w:pStyle w:val="a7"/>
        <w:rPr>
          <w:shd w:val="clear" w:color="auto" w:fill="F0F0F0"/>
        </w:rPr>
      </w:pPr>
      <w:r>
        <w:t xml:space="preserve"> </w:t>
      </w:r>
      <w:hyperlink r:id="rId149" w:history="1">
        <w:r>
          <w:rPr>
            <w:rStyle w:val="a4"/>
            <w:rFonts w:cs="Times New Roman CYR"/>
            <w:shd w:val="clear" w:color="auto" w:fill="F0F0F0"/>
          </w:rPr>
          <w:t>Постановлением</w:t>
        </w:r>
      </w:hyperlink>
      <w:r>
        <w:rPr>
          <w:shd w:val="clear" w:color="auto" w:fill="F0F0F0"/>
        </w:rPr>
        <w:t xml:space="preserve"> Правительства РФ от 14 мая 2013 г. N 410 в пункт 57 внесены изменения</w:t>
      </w:r>
    </w:p>
    <w:p w14:paraId="6A3E155B" w14:textId="77777777" w:rsidR="00801F28" w:rsidRDefault="00801F28">
      <w:pPr>
        <w:pStyle w:val="a7"/>
        <w:rPr>
          <w:shd w:val="clear" w:color="auto" w:fill="F0F0F0"/>
        </w:rPr>
      </w:pPr>
      <w:r>
        <w:t xml:space="preserve"> </w:t>
      </w:r>
      <w:hyperlink r:id="rId150" w:history="1">
        <w:r>
          <w:rPr>
            <w:rStyle w:val="a4"/>
            <w:rFonts w:cs="Times New Roman CYR"/>
            <w:shd w:val="clear" w:color="auto" w:fill="F0F0F0"/>
          </w:rPr>
          <w:t>См. текст пункта в предыдущей редакции</w:t>
        </w:r>
      </w:hyperlink>
    </w:p>
    <w:p w14:paraId="6AC63892" w14:textId="77777777" w:rsidR="00801F28" w:rsidRDefault="00801F28">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14:paraId="51752430" w14:textId="77777777" w:rsidR="00801F28" w:rsidRDefault="00801F28">
      <w:bookmarkStart w:id="189" w:name="sub_1058"/>
      <w:r>
        <w:lastRenderedPageBreak/>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14:paraId="15FA15B0" w14:textId="77777777" w:rsidR="00801F28" w:rsidRDefault="00801F28">
      <w:bookmarkStart w:id="190" w:name="sub_1059"/>
      <w:bookmarkEnd w:id="189"/>
      <w:r>
        <w:t>59. Результаты проверки отражаются в акте, в котором указываются следующие сведения:</w:t>
      </w:r>
    </w:p>
    <w:p w14:paraId="361EC905" w14:textId="77777777" w:rsidR="00801F28" w:rsidRDefault="00801F28">
      <w:bookmarkStart w:id="191" w:name="sub_10591"/>
      <w:bookmarkEnd w:id="190"/>
      <w:r>
        <w:t>а) дата и место проведения проверки;</w:t>
      </w:r>
    </w:p>
    <w:p w14:paraId="5612949D" w14:textId="77777777" w:rsidR="00801F28" w:rsidRDefault="00801F28">
      <w:bookmarkStart w:id="192" w:name="sub_10592"/>
      <w:bookmarkEnd w:id="191"/>
      <w:r>
        <w:t>б) сведения об абоненте, у которого проводится проверка;</w:t>
      </w:r>
    </w:p>
    <w:p w14:paraId="21DC3609" w14:textId="77777777" w:rsidR="00801F28" w:rsidRDefault="00801F28">
      <w:bookmarkStart w:id="193" w:name="sub_10593"/>
      <w:bookmarkEnd w:id="192"/>
      <w:r>
        <w:t>в) сведения о гражданах, присутствующих при проведении проверки, и реквизиты документов, удостоверяющих их личность;</w:t>
      </w:r>
    </w:p>
    <w:p w14:paraId="1811B96F" w14:textId="77777777" w:rsidR="00801F28" w:rsidRDefault="00801F28">
      <w:bookmarkStart w:id="194" w:name="sub_10594"/>
      <w:bookmarkEnd w:id="193"/>
      <w:r>
        <w:t>г) показания приборов учета газа;</w:t>
      </w:r>
    </w:p>
    <w:p w14:paraId="7B0399B5" w14:textId="77777777" w:rsidR="00801F28" w:rsidRDefault="00801F28">
      <w:bookmarkStart w:id="195" w:name="sub_10595"/>
      <w:bookmarkEnd w:id="194"/>
      <w:r>
        <w:t>д) описание технического состояния пломб на приборе учета газа и на месте, где прибор учета газа присоединен к газопроводу;</w:t>
      </w:r>
    </w:p>
    <w:p w14:paraId="542CB268" w14:textId="77777777" w:rsidR="00801F28" w:rsidRDefault="00801F28">
      <w:bookmarkStart w:id="196" w:name="sub_10596"/>
      <w:bookmarkEnd w:id="195"/>
      <w:r>
        <w:t>е) описание нарушений с указанием конкретного пункта договора, который нарушен, а в случае их отсутствия - соответствующая запись.</w:t>
      </w:r>
    </w:p>
    <w:p w14:paraId="51C53126" w14:textId="77777777" w:rsidR="00801F28" w:rsidRDefault="00801F28">
      <w:bookmarkStart w:id="197" w:name="sub_1060"/>
      <w:bookmarkEnd w:id="196"/>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14:paraId="14FB51D4" w14:textId="77777777" w:rsidR="00801F28" w:rsidRDefault="00801F28">
      <w:bookmarkStart w:id="198" w:name="sub_1061"/>
      <w:bookmarkEnd w:id="197"/>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14:paraId="087EEF63" w14:textId="77777777" w:rsidR="00801F28" w:rsidRDefault="00801F28">
      <w:bookmarkStart w:id="199" w:name="sub_1062"/>
      <w:bookmarkEnd w:id="198"/>
      <w:r>
        <w:t>62. В случае если абонент, объем поставки газа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bookmarkEnd w:id="199"/>
    <w:p w14:paraId="08B25361" w14:textId="77777777" w:rsidR="00801F28" w:rsidRDefault="00801F28"/>
    <w:sectPr w:rsidR="00801F28">
      <w:headerReference w:type="default" r:id="rId151"/>
      <w:footerReference w:type="default" r:id="rId15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CACE" w14:textId="77777777" w:rsidR="00CD3A2D" w:rsidRDefault="00CD3A2D">
      <w:r>
        <w:separator/>
      </w:r>
    </w:p>
  </w:endnote>
  <w:endnote w:type="continuationSeparator" w:id="0">
    <w:p w14:paraId="38A76566" w14:textId="77777777" w:rsidR="00CD3A2D" w:rsidRDefault="00CD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01F28" w14:paraId="2D599970" w14:textId="77777777">
      <w:tblPrEx>
        <w:tblCellMar>
          <w:top w:w="0" w:type="dxa"/>
          <w:left w:w="0" w:type="dxa"/>
          <w:bottom w:w="0" w:type="dxa"/>
          <w:right w:w="0" w:type="dxa"/>
        </w:tblCellMar>
      </w:tblPrEx>
      <w:tc>
        <w:tcPr>
          <w:tcW w:w="3433" w:type="dxa"/>
          <w:tcBorders>
            <w:top w:val="nil"/>
            <w:left w:val="nil"/>
            <w:bottom w:val="nil"/>
            <w:right w:val="nil"/>
          </w:tcBorders>
        </w:tcPr>
        <w:p w14:paraId="0C62611E" w14:textId="77777777" w:rsidR="00801F28" w:rsidRDefault="00801F2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CA24A6">
            <w:rPr>
              <w:rFonts w:ascii="Times New Roman" w:hAnsi="Times New Roman" w:cs="Times New Roman"/>
              <w:noProof/>
              <w:sz w:val="20"/>
              <w:szCs w:val="20"/>
            </w:rPr>
            <w:t>03.06.2025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5346DE0" w14:textId="77777777" w:rsidR="00801F28" w:rsidRDefault="00801F2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7680A22" w14:textId="77777777" w:rsidR="00801F28" w:rsidRDefault="00801F2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62A9A">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62A9A">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8DA5" w14:textId="77777777" w:rsidR="00CD3A2D" w:rsidRDefault="00CD3A2D">
      <w:r>
        <w:separator/>
      </w:r>
    </w:p>
  </w:footnote>
  <w:footnote w:type="continuationSeparator" w:id="0">
    <w:p w14:paraId="11CBD9CE" w14:textId="77777777" w:rsidR="00CD3A2D" w:rsidRDefault="00CD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262E" w14:textId="77777777" w:rsidR="00801F28" w:rsidRDefault="00801F28">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21 июля 2008 г. N 549 "О порядке поставки газа для обеспечения…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9A"/>
    <w:rsid w:val="00801F28"/>
    <w:rsid w:val="00B62A9A"/>
    <w:rsid w:val="00CA24A6"/>
    <w:rsid w:val="00CD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0E588"/>
  <w14:defaultImageDpi w14:val="0"/>
  <w15:docId w15:val="{2F346EA1-A977-42B6-BC84-F6A8BFE9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paragraph" w:styleId="af2">
    <w:name w:val="Balloon Text"/>
    <w:basedOn w:val="a"/>
    <w:link w:val="af3"/>
    <w:uiPriority w:val="99"/>
    <w:semiHidden/>
    <w:unhideWhenUsed/>
    <w:rsid w:val="00B62A9A"/>
    <w:rPr>
      <w:rFonts w:ascii="Tahoma" w:hAnsi="Tahoma" w:cs="Tahoma"/>
      <w:sz w:val="16"/>
      <w:szCs w:val="16"/>
    </w:rPr>
  </w:style>
  <w:style w:type="character" w:customStyle="1" w:styleId="af3">
    <w:name w:val="Текст выноски Знак"/>
    <w:basedOn w:val="a0"/>
    <w:link w:val="af2"/>
    <w:uiPriority w:val="99"/>
    <w:semiHidden/>
    <w:locked/>
    <w:rsid w:val="00B62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2292232/1111" TargetMode="External"/><Relationship Id="rId21" Type="http://schemas.openxmlformats.org/officeDocument/2006/relationships/hyperlink" Target="http://internet.garant.ru/document/redirect/71688714/1111" TargetMode="External"/><Relationship Id="rId42" Type="http://schemas.openxmlformats.org/officeDocument/2006/relationships/hyperlink" Target="http://internet.garant.ru/document/redirect/77695159/10089" TargetMode="External"/><Relationship Id="rId63" Type="http://schemas.openxmlformats.org/officeDocument/2006/relationships/hyperlink" Target="http://internet.garant.ru/document/redirect/70381684/20027" TargetMode="External"/><Relationship Id="rId84" Type="http://schemas.openxmlformats.org/officeDocument/2006/relationships/hyperlink" Target="http://internet.garant.ru/document/redirect/72292232/1111" TargetMode="External"/><Relationship Id="rId138" Type="http://schemas.openxmlformats.org/officeDocument/2006/relationships/hyperlink" Target="http://internet.garant.ru/document/redirect/71128072/0" TargetMode="External"/><Relationship Id="rId107" Type="http://schemas.openxmlformats.org/officeDocument/2006/relationships/hyperlink" Target="http://internet.garant.ru/document/redirect/70278630/1111" TargetMode="External"/><Relationship Id="rId11" Type="http://schemas.openxmlformats.org/officeDocument/2006/relationships/hyperlink" Target="http://internet.garant.ru/document/redirect/12186043/9062" TargetMode="External"/><Relationship Id="rId32" Type="http://schemas.openxmlformats.org/officeDocument/2006/relationships/hyperlink" Target="http://internet.garant.ru/document/redirect/70381684/20023" TargetMode="External"/><Relationship Id="rId53" Type="http://schemas.openxmlformats.org/officeDocument/2006/relationships/hyperlink" Target="http://internet.garant.ru/document/redirect/71128072/0" TargetMode="External"/><Relationship Id="rId74" Type="http://schemas.openxmlformats.org/officeDocument/2006/relationships/hyperlink" Target="http://internet.garant.ru/document/redirect/72292232/1111" TargetMode="External"/><Relationship Id="rId128" Type="http://schemas.openxmlformats.org/officeDocument/2006/relationships/hyperlink" Target="http://internet.garant.ru/document/redirect/70742950/0" TargetMode="External"/><Relationship Id="rId149" Type="http://schemas.openxmlformats.org/officeDocument/2006/relationships/hyperlink" Target="http://internet.garant.ru/document/redirect/70381684/200217" TargetMode="External"/><Relationship Id="rId5" Type="http://schemas.openxmlformats.org/officeDocument/2006/relationships/footnotes" Target="footnotes.xml"/><Relationship Id="rId95" Type="http://schemas.openxmlformats.org/officeDocument/2006/relationships/hyperlink" Target="http://internet.garant.ru/document/redirect/72224690/1111" TargetMode="External"/><Relationship Id="rId22" Type="http://schemas.openxmlformats.org/officeDocument/2006/relationships/hyperlink" Target="http://internet.garant.ru/document/redirect/71764546/1002" TargetMode="External"/><Relationship Id="rId27" Type="http://schemas.openxmlformats.org/officeDocument/2006/relationships/hyperlink" Target="http://internet.garant.ru/document/redirect/2307662/0" TargetMode="External"/><Relationship Id="rId43" Type="http://schemas.openxmlformats.org/officeDocument/2006/relationships/hyperlink" Target="http://internet.garant.ru/document/redirect/71636668/1111" TargetMode="External"/><Relationship Id="rId48" Type="http://schemas.openxmlformats.org/officeDocument/2006/relationships/hyperlink" Target="http://internet.garant.ru/document/redirect/58050321/10097" TargetMode="External"/><Relationship Id="rId64" Type="http://schemas.openxmlformats.org/officeDocument/2006/relationships/hyperlink" Target="http://internet.garant.ru/document/redirect/58050321/10155" TargetMode="External"/><Relationship Id="rId69" Type="http://schemas.openxmlformats.org/officeDocument/2006/relationships/hyperlink" Target="http://internet.garant.ru/document/redirect/58050321/101511" TargetMode="External"/><Relationship Id="rId113" Type="http://schemas.openxmlformats.org/officeDocument/2006/relationships/hyperlink" Target="http://internet.garant.ru/document/redirect/12186043/20052" TargetMode="External"/><Relationship Id="rId118" Type="http://schemas.openxmlformats.org/officeDocument/2006/relationships/hyperlink" Target="http://internet.garant.ru/document/redirect/70381684/200211" TargetMode="External"/><Relationship Id="rId134" Type="http://schemas.openxmlformats.org/officeDocument/2006/relationships/hyperlink" Target="http://internet.garant.ru/document/redirect/70381684/20021" TargetMode="External"/><Relationship Id="rId139" Type="http://schemas.openxmlformats.org/officeDocument/2006/relationships/hyperlink" Target="http://internet.garant.ru/document/redirect/70381684/2002167" TargetMode="External"/><Relationship Id="rId80" Type="http://schemas.openxmlformats.org/officeDocument/2006/relationships/hyperlink" Target="http://internet.garant.ru/document/redirect/72292232/1111" TargetMode="External"/><Relationship Id="rId85" Type="http://schemas.openxmlformats.org/officeDocument/2006/relationships/hyperlink" Target="http://internet.garant.ru/document/redirect/70381684/20028" TargetMode="External"/><Relationship Id="rId150" Type="http://schemas.openxmlformats.org/officeDocument/2006/relationships/hyperlink" Target="http://internet.garant.ru/document/redirect/58050321/1057" TargetMode="External"/><Relationship Id="rId12" Type="http://schemas.openxmlformats.org/officeDocument/2006/relationships/hyperlink" Target="http://internet.garant.ru/document/redirect/5637416/3" TargetMode="External"/><Relationship Id="rId17" Type="http://schemas.openxmlformats.org/officeDocument/2006/relationships/hyperlink" Target="http://internet.garant.ru/document/redirect/70141934/0" TargetMode="External"/><Relationship Id="rId33" Type="http://schemas.openxmlformats.org/officeDocument/2006/relationships/hyperlink" Target="http://internet.garant.ru/document/redirect/58050321/1004" TargetMode="External"/><Relationship Id="rId38" Type="http://schemas.openxmlformats.org/officeDocument/2006/relationships/hyperlink" Target="http://internet.garant.ru/document/redirect/58050321/10081" TargetMode="External"/><Relationship Id="rId59" Type="http://schemas.openxmlformats.org/officeDocument/2006/relationships/hyperlink" Target="http://internet.garant.ru/document/redirect/58050321/10131" TargetMode="External"/><Relationship Id="rId103" Type="http://schemas.openxmlformats.org/officeDocument/2006/relationships/hyperlink" Target="http://internet.garant.ru/document/redirect/1789828/0" TargetMode="External"/><Relationship Id="rId108" Type="http://schemas.openxmlformats.org/officeDocument/2006/relationships/hyperlink" Target="http://internet.garant.ru/document/redirect/70381684/200210" TargetMode="External"/><Relationship Id="rId124" Type="http://schemas.openxmlformats.org/officeDocument/2006/relationships/hyperlink" Target="http://internet.garant.ru/document/redirect/71636668/1111" TargetMode="External"/><Relationship Id="rId129" Type="http://schemas.openxmlformats.org/officeDocument/2006/relationships/hyperlink" Target="http://internet.garant.ru/document/redirect/70820536/1111" TargetMode="External"/><Relationship Id="rId54" Type="http://schemas.openxmlformats.org/officeDocument/2006/relationships/hyperlink" Target="http://internet.garant.ru/document/redirect/71199184/1111" TargetMode="External"/><Relationship Id="rId70" Type="http://schemas.openxmlformats.org/officeDocument/2006/relationships/hyperlink" Target="http://internet.garant.ru/document/redirect/10164072/3200" TargetMode="External"/><Relationship Id="rId75" Type="http://schemas.openxmlformats.org/officeDocument/2006/relationships/hyperlink" Target="http://internet.garant.ru/document/redirect/71636668/1111" TargetMode="External"/><Relationship Id="rId91" Type="http://schemas.openxmlformats.org/officeDocument/2006/relationships/hyperlink" Target="http://internet.garant.ru/document/redirect/70381684/20029" TargetMode="External"/><Relationship Id="rId96" Type="http://schemas.openxmlformats.org/officeDocument/2006/relationships/hyperlink" Target="http://internet.garant.ru/document/redirect/72292232/1111" TargetMode="External"/><Relationship Id="rId140" Type="http://schemas.openxmlformats.org/officeDocument/2006/relationships/hyperlink" Target="http://internet.garant.ru/document/redirect/58050321/10472" TargetMode="External"/><Relationship Id="rId145" Type="http://schemas.openxmlformats.org/officeDocument/2006/relationships/hyperlink" Target="http://internet.garant.ru/document/redirect/70381684/20021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57423160/1003" TargetMode="External"/><Relationship Id="rId28" Type="http://schemas.openxmlformats.org/officeDocument/2006/relationships/hyperlink" Target="http://internet.garant.ru/document/redirect/70590294/0" TargetMode="External"/><Relationship Id="rId49" Type="http://schemas.openxmlformats.org/officeDocument/2006/relationships/hyperlink" Target="http://internet.garant.ru/document/redirect/70381684/200253" TargetMode="External"/><Relationship Id="rId114" Type="http://schemas.openxmlformats.org/officeDocument/2006/relationships/hyperlink" Target="http://internet.garant.ru/document/redirect/5637416/1031" TargetMode="External"/><Relationship Id="rId119" Type="http://schemas.openxmlformats.org/officeDocument/2006/relationships/hyperlink" Target="http://internet.garant.ru/document/redirect/58050321/10334" TargetMode="External"/><Relationship Id="rId44" Type="http://schemas.openxmlformats.org/officeDocument/2006/relationships/hyperlink" Target="http://internet.garant.ru/document/redirect/71688714/1111" TargetMode="External"/><Relationship Id="rId60" Type="http://schemas.openxmlformats.org/officeDocument/2006/relationships/hyperlink" Target="http://internet.garant.ru/document/redirect/70381684/20021" TargetMode="External"/><Relationship Id="rId65" Type="http://schemas.openxmlformats.org/officeDocument/2006/relationships/hyperlink" Target="http://internet.garant.ru/document/redirect/70381684/20027" TargetMode="External"/><Relationship Id="rId81" Type="http://schemas.openxmlformats.org/officeDocument/2006/relationships/hyperlink" Target="http://internet.garant.ru/document/redirect/72224690/1111" TargetMode="External"/><Relationship Id="rId86" Type="http://schemas.openxmlformats.org/officeDocument/2006/relationships/hyperlink" Target="http://internet.garant.ru/document/redirect/58050321/102110" TargetMode="External"/><Relationship Id="rId130" Type="http://schemas.openxmlformats.org/officeDocument/2006/relationships/hyperlink" Target="http://internet.garant.ru/document/redirect/70594666/11" TargetMode="External"/><Relationship Id="rId135" Type="http://schemas.openxmlformats.org/officeDocument/2006/relationships/hyperlink" Target="http://internet.garant.ru/document/redirect/58050321/10456" TargetMode="External"/><Relationship Id="rId151" Type="http://schemas.openxmlformats.org/officeDocument/2006/relationships/header" Target="header1.xml"/><Relationship Id="rId13" Type="http://schemas.openxmlformats.org/officeDocument/2006/relationships/hyperlink" Target="http://internet.garant.ru/document/redirect/2324599/1000" TargetMode="External"/><Relationship Id="rId18" Type="http://schemas.openxmlformats.org/officeDocument/2006/relationships/hyperlink" Target="http://internet.garant.ru/document/redirect/58203488/0" TargetMode="External"/><Relationship Id="rId39" Type="http://schemas.openxmlformats.org/officeDocument/2006/relationships/hyperlink" Target="http://internet.garant.ru/document/redirect/70381684/200242" TargetMode="External"/><Relationship Id="rId109" Type="http://schemas.openxmlformats.org/officeDocument/2006/relationships/hyperlink" Target="http://internet.garant.ru/document/redirect/58050321/1029" TargetMode="External"/><Relationship Id="rId34" Type="http://schemas.openxmlformats.org/officeDocument/2006/relationships/hyperlink" Target="http://internet.garant.ru/document/redirect/2307660/0" TargetMode="External"/><Relationship Id="rId50" Type="http://schemas.openxmlformats.org/officeDocument/2006/relationships/hyperlink" Target="http://internet.garant.ru/document/redirect/58050321/10098" TargetMode="External"/><Relationship Id="rId55" Type="http://schemas.openxmlformats.org/officeDocument/2006/relationships/hyperlink" Target="http://internet.garant.ru/document/redirect/73780865/1032" TargetMode="External"/><Relationship Id="rId76" Type="http://schemas.openxmlformats.org/officeDocument/2006/relationships/hyperlink" Target="http://internet.garant.ru/document/redirect/71688714/1111" TargetMode="External"/><Relationship Id="rId97" Type="http://schemas.openxmlformats.org/officeDocument/2006/relationships/hyperlink" Target="http://internet.garant.ru/document/redirect/72224690/1111" TargetMode="External"/><Relationship Id="rId104" Type="http://schemas.openxmlformats.org/officeDocument/2006/relationships/hyperlink" Target="http://internet.garant.ru/document/redirect/1789813/1111" TargetMode="External"/><Relationship Id="rId120" Type="http://schemas.openxmlformats.org/officeDocument/2006/relationships/hyperlink" Target="http://internet.garant.ru/document/redirect/70381684/200212" TargetMode="External"/><Relationship Id="rId125" Type="http://schemas.openxmlformats.org/officeDocument/2006/relationships/hyperlink" Target="http://internet.garant.ru/document/redirect/71688714/1111" TargetMode="External"/><Relationship Id="rId141" Type="http://schemas.openxmlformats.org/officeDocument/2006/relationships/hyperlink" Target="http://internet.garant.ru/document/redirect/70381684/2002168" TargetMode="External"/><Relationship Id="rId146" Type="http://schemas.openxmlformats.org/officeDocument/2006/relationships/hyperlink" Target="http://internet.garant.ru/document/redirect/58050321/1049" TargetMode="External"/><Relationship Id="rId7" Type="http://schemas.openxmlformats.org/officeDocument/2006/relationships/hyperlink" Target="http://internet.garant.ru/document/redirect/12161689/0" TargetMode="External"/><Relationship Id="rId71" Type="http://schemas.openxmlformats.org/officeDocument/2006/relationships/hyperlink" Target="http://internet.garant.ru/document/redirect/72224690/1111" TargetMode="External"/><Relationship Id="rId92" Type="http://schemas.openxmlformats.org/officeDocument/2006/relationships/hyperlink" Target="http://internet.garant.ru/document/redirect/58050321/10223" TargetMode="External"/><Relationship Id="rId2" Type="http://schemas.openxmlformats.org/officeDocument/2006/relationships/styles" Target="styles.xml"/><Relationship Id="rId29" Type="http://schemas.openxmlformats.org/officeDocument/2006/relationships/hyperlink" Target="http://internet.garant.ru/document/redirect/70381684/1000" TargetMode="External"/><Relationship Id="rId24" Type="http://schemas.openxmlformats.org/officeDocument/2006/relationships/hyperlink" Target="http://internet.garant.ru/document/redirect/58202847/0" TargetMode="External"/><Relationship Id="rId40" Type="http://schemas.openxmlformats.org/officeDocument/2006/relationships/hyperlink" Target="http://internet.garant.ru/document/redirect/58050321/10087" TargetMode="External"/><Relationship Id="rId45" Type="http://schemas.openxmlformats.org/officeDocument/2006/relationships/hyperlink" Target="http://internet.garant.ru/document/redirect/70381684/200251" TargetMode="External"/><Relationship Id="rId66" Type="http://schemas.openxmlformats.org/officeDocument/2006/relationships/hyperlink" Target="http://internet.garant.ru/document/redirect/58050321/10157" TargetMode="External"/><Relationship Id="rId87" Type="http://schemas.openxmlformats.org/officeDocument/2006/relationships/hyperlink" Target="http://internet.garant.ru/document/redirect/72224690/1111" TargetMode="External"/><Relationship Id="rId110" Type="http://schemas.openxmlformats.org/officeDocument/2006/relationships/hyperlink" Target="http://internet.garant.ru/document/redirect/12186043/20051" TargetMode="External"/><Relationship Id="rId115" Type="http://schemas.openxmlformats.org/officeDocument/2006/relationships/hyperlink" Target="http://internet.garant.ru/document/redirect/2307661/0" TargetMode="External"/><Relationship Id="rId131" Type="http://schemas.openxmlformats.org/officeDocument/2006/relationships/hyperlink" Target="http://internet.garant.ru/document/redirect/57745809/10453" TargetMode="External"/><Relationship Id="rId136" Type="http://schemas.openxmlformats.org/officeDocument/2006/relationships/hyperlink" Target="http://internet.garant.ru/document/redirect/70594666/12" TargetMode="External"/><Relationship Id="rId61" Type="http://schemas.openxmlformats.org/officeDocument/2006/relationships/hyperlink" Target="http://internet.garant.ru/document/redirect/58050321/10132" TargetMode="External"/><Relationship Id="rId82" Type="http://schemas.openxmlformats.org/officeDocument/2006/relationships/hyperlink" Target="http://internet.garant.ru/document/redirect/72292232/1111" TargetMode="External"/><Relationship Id="rId152" Type="http://schemas.openxmlformats.org/officeDocument/2006/relationships/footer" Target="footer1.xml"/><Relationship Id="rId19" Type="http://schemas.openxmlformats.org/officeDocument/2006/relationships/hyperlink" Target="http://internet.garant.ru/document/redirect/70100445/1111" TargetMode="External"/><Relationship Id="rId14" Type="http://schemas.openxmlformats.org/officeDocument/2006/relationships/hyperlink" Target="http://internet.garant.ru/document/redirect/70194142/0" TargetMode="External"/><Relationship Id="rId30" Type="http://schemas.openxmlformats.org/officeDocument/2006/relationships/hyperlink" Target="http://internet.garant.ru/document/redirect/70381684/0" TargetMode="External"/><Relationship Id="rId35" Type="http://schemas.openxmlformats.org/officeDocument/2006/relationships/hyperlink" Target="http://internet.garant.ru/document/redirect/71636668/1111" TargetMode="External"/><Relationship Id="rId56" Type="http://schemas.openxmlformats.org/officeDocument/2006/relationships/hyperlink" Target="http://internet.garant.ru/document/redirect/70381684/20026" TargetMode="External"/><Relationship Id="rId77" Type="http://schemas.openxmlformats.org/officeDocument/2006/relationships/hyperlink" Target="http://internet.garant.ru/document/redirect/72224690/1111" TargetMode="External"/><Relationship Id="rId100" Type="http://schemas.openxmlformats.org/officeDocument/2006/relationships/hyperlink" Target="http://internet.garant.ru/document/redirect/72292232/1111" TargetMode="External"/><Relationship Id="rId105" Type="http://schemas.openxmlformats.org/officeDocument/2006/relationships/hyperlink" Target="http://internet.garant.ru/document/redirect/5633520/0" TargetMode="External"/><Relationship Id="rId126" Type="http://schemas.openxmlformats.org/officeDocument/2006/relationships/hyperlink" Target="http://internet.garant.ru/document/redirect/71636668/1111" TargetMode="External"/><Relationship Id="rId147" Type="http://schemas.openxmlformats.org/officeDocument/2006/relationships/hyperlink" Target="http://internet.garant.ru/document/redirect/70381684/200216" TargetMode="External"/><Relationship Id="rId8" Type="http://schemas.openxmlformats.org/officeDocument/2006/relationships/hyperlink" Target="http://internet.garant.ru/document/redirect/180285/0" TargetMode="External"/><Relationship Id="rId51" Type="http://schemas.openxmlformats.org/officeDocument/2006/relationships/hyperlink" Target="http://internet.garant.ru/document/redirect/70381684/20021" TargetMode="External"/><Relationship Id="rId72" Type="http://schemas.openxmlformats.org/officeDocument/2006/relationships/hyperlink" Target="http://internet.garant.ru/document/redirect/72292232/1111" TargetMode="External"/><Relationship Id="rId93" Type="http://schemas.openxmlformats.org/officeDocument/2006/relationships/hyperlink" Target="http://internet.garant.ru/document/redirect/72224690/1111" TargetMode="External"/><Relationship Id="rId98" Type="http://schemas.openxmlformats.org/officeDocument/2006/relationships/hyperlink" Target="http://internet.garant.ru/document/redirect/72292232/1111" TargetMode="External"/><Relationship Id="rId121" Type="http://schemas.openxmlformats.org/officeDocument/2006/relationships/hyperlink" Target="http://internet.garant.ru/document/redirect/58050321/10343" TargetMode="External"/><Relationship Id="rId142" Type="http://schemas.openxmlformats.org/officeDocument/2006/relationships/hyperlink" Target="http://internet.garant.ru/document/redirect/58050321/10473" TargetMode="External"/><Relationship Id="rId3" Type="http://schemas.openxmlformats.org/officeDocument/2006/relationships/settings" Target="settings.xml"/><Relationship Id="rId25" Type="http://schemas.openxmlformats.org/officeDocument/2006/relationships/hyperlink" Target="http://internet.garant.ru/document/redirect/71636668/1111" TargetMode="External"/><Relationship Id="rId46" Type="http://schemas.openxmlformats.org/officeDocument/2006/relationships/hyperlink" Target="http://internet.garant.ru/document/redirect/58050321/10095" TargetMode="External"/><Relationship Id="rId67" Type="http://schemas.openxmlformats.org/officeDocument/2006/relationships/hyperlink" Target="http://internet.garant.ru/document/redirect/2307697/1" TargetMode="External"/><Relationship Id="rId116" Type="http://schemas.openxmlformats.org/officeDocument/2006/relationships/hyperlink" Target="http://internet.garant.ru/document/redirect/72224690/1111" TargetMode="External"/><Relationship Id="rId137" Type="http://schemas.openxmlformats.org/officeDocument/2006/relationships/hyperlink" Target="http://internet.garant.ru/document/redirect/57745809/1046" TargetMode="External"/><Relationship Id="rId20" Type="http://schemas.openxmlformats.org/officeDocument/2006/relationships/hyperlink" Target="http://internet.garant.ru/document/redirect/71636668/1111" TargetMode="External"/><Relationship Id="rId41" Type="http://schemas.openxmlformats.org/officeDocument/2006/relationships/hyperlink" Target="http://internet.garant.ru/document/redirect/73780865/1031" TargetMode="External"/><Relationship Id="rId62" Type="http://schemas.openxmlformats.org/officeDocument/2006/relationships/hyperlink" Target="http://internet.garant.ru/document/redirect/73780865/1033" TargetMode="External"/><Relationship Id="rId83" Type="http://schemas.openxmlformats.org/officeDocument/2006/relationships/hyperlink" Target="http://internet.garant.ru/document/redirect/72224690/1111" TargetMode="External"/><Relationship Id="rId88" Type="http://schemas.openxmlformats.org/officeDocument/2006/relationships/hyperlink" Target="http://internet.garant.ru/document/redirect/72292232/1111" TargetMode="External"/><Relationship Id="rId111" Type="http://schemas.openxmlformats.org/officeDocument/2006/relationships/hyperlink" Target="http://internet.garant.ru/document/redirect/5637416/1030" TargetMode="External"/><Relationship Id="rId132" Type="http://schemas.openxmlformats.org/officeDocument/2006/relationships/hyperlink" Target="http://internet.garant.ru/document/redirect/70381684/200213" TargetMode="External"/><Relationship Id="rId153" Type="http://schemas.openxmlformats.org/officeDocument/2006/relationships/fontTable" Target="fontTable.xml"/><Relationship Id="rId15" Type="http://schemas.openxmlformats.org/officeDocument/2006/relationships/hyperlink" Target="http://internet.garant.ru/document/redirect/2307662/0" TargetMode="External"/><Relationship Id="rId36" Type="http://schemas.openxmlformats.org/officeDocument/2006/relationships/hyperlink" Target="http://internet.garant.ru/document/redirect/71688714/1111" TargetMode="External"/><Relationship Id="rId57" Type="http://schemas.openxmlformats.org/officeDocument/2006/relationships/hyperlink" Target="http://internet.garant.ru/document/redirect/58050321/1012" TargetMode="External"/><Relationship Id="rId106" Type="http://schemas.openxmlformats.org/officeDocument/2006/relationships/hyperlink" Target="http://internet.garant.ru/document/redirect/70240086/1111" TargetMode="External"/><Relationship Id="rId127" Type="http://schemas.openxmlformats.org/officeDocument/2006/relationships/hyperlink" Target="http://internet.garant.ru/document/redirect/71688714/1111" TargetMode="External"/><Relationship Id="rId10" Type="http://schemas.openxmlformats.org/officeDocument/2006/relationships/hyperlink" Target="http://internet.garant.ru/document/redirect/57746733/2" TargetMode="External"/><Relationship Id="rId31" Type="http://schemas.openxmlformats.org/officeDocument/2006/relationships/hyperlink" Target="http://internet.garant.ru/document/redirect/12164247/8240" TargetMode="External"/><Relationship Id="rId52" Type="http://schemas.openxmlformats.org/officeDocument/2006/relationships/hyperlink" Target="http://internet.garant.ru/document/redirect/58050321/100910" TargetMode="External"/><Relationship Id="rId73" Type="http://schemas.openxmlformats.org/officeDocument/2006/relationships/hyperlink" Target="http://internet.garant.ru/document/redirect/72224690/1111" TargetMode="External"/><Relationship Id="rId78" Type="http://schemas.openxmlformats.org/officeDocument/2006/relationships/hyperlink" Target="http://internet.garant.ru/document/redirect/72292232/1111" TargetMode="External"/><Relationship Id="rId94" Type="http://schemas.openxmlformats.org/officeDocument/2006/relationships/hyperlink" Target="http://internet.garant.ru/document/redirect/72292232/1111" TargetMode="External"/><Relationship Id="rId99" Type="http://schemas.openxmlformats.org/officeDocument/2006/relationships/hyperlink" Target="http://internet.garant.ru/document/redirect/72224690/1111" TargetMode="External"/><Relationship Id="rId101" Type="http://schemas.openxmlformats.org/officeDocument/2006/relationships/hyperlink" Target="http://internet.garant.ru/document/redirect/1792188/0" TargetMode="External"/><Relationship Id="rId122" Type="http://schemas.openxmlformats.org/officeDocument/2006/relationships/hyperlink" Target="http://internet.garant.ru/document/redirect/70381684/200212" TargetMode="External"/><Relationship Id="rId143" Type="http://schemas.openxmlformats.org/officeDocument/2006/relationships/hyperlink" Target="http://internet.garant.ru/document/redirect/70381684/200215" TargetMode="External"/><Relationship Id="rId148" Type="http://schemas.openxmlformats.org/officeDocument/2006/relationships/hyperlink" Target="http://internet.garant.ru/document/redirect/58050321/1051" TargetMode="External"/><Relationship Id="rId4" Type="http://schemas.openxmlformats.org/officeDocument/2006/relationships/webSettings" Target="webSettings.xml"/><Relationship Id="rId9" Type="http://schemas.openxmlformats.org/officeDocument/2006/relationships/hyperlink" Target="http://internet.garant.ru/document/redirect/70641024/1003" TargetMode="External"/><Relationship Id="rId26" Type="http://schemas.openxmlformats.org/officeDocument/2006/relationships/hyperlink" Target="http://internet.garant.ru/document/redirect/71688714/1111" TargetMode="External"/><Relationship Id="rId47" Type="http://schemas.openxmlformats.org/officeDocument/2006/relationships/hyperlink" Target="http://internet.garant.ru/document/redirect/70381684/200252" TargetMode="External"/><Relationship Id="rId68" Type="http://schemas.openxmlformats.org/officeDocument/2006/relationships/hyperlink" Target="http://internet.garant.ru/document/redirect/70381684/20021" TargetMode="External"/><Relationship Id="rId89" Type="http://schemas.openxmlformats.org/officeDocument/2006/relationships/hyperlink" Target="http://internet.garant.ru/document/redirect/72224690/1111" TargetMode="External"/><Relationship Id="rId112" Type="http://schemas.openxmlformats.org/officeDocument/2006/relationships/hyperlink" Target="http://internet.garant.ru/document/redirect/12147793/1000" TargetMode="External"/><Relationship Id="rId133" Type="http://schemas.openxmlformats.org/officeDocument/2006/relationships/hyperlink" Target="http://internet.garant.ru/document/redirect/58050321/10455" TargetMode="External"/><Relationship Id="rId154" Type="http://schemas.openxmlformats.org/officeDocument/2006/relationships/theme" Target="theme/theme1.xml"/><Relationship Id="rId16" Type="http://schemas.openxmlformats.org/officeDocument/2006/relationships/hyperlink" Target="http://internet.garant.ru/document/redirect/2307663/0" TargetMode="External"/><Relationship Id="rId37" Type="http://schemas.openxmlformats.org/officeDocument/2006/relationships/hyperlink" Target="http://internet.garant.ru/document/redirect/70381684/200241" TargetMode="External"/><Relationship Id="rId58" Type="http://schemas.openxmlformats.org/officeDocument/2006/relationships/hyperlink" Target="http://internet.garant.ru/document/redirect/70381684/20027" TargetMode="External"/><Relationship Id="rId79" Type="http://schemas.openxmlformats.org/officeDocument/2006/relationships/hyperlink" Target="http://internet.garant.ru/document/redirect/72224690/1111" TargetMode="External"/><Relationship Id="rId102" Type="http://schemas.openxmlformats.org/officeDocument/2006/relationships/hyperlink" Target="http://internet.garant.ru/document/redirect/2307661/0" TargetMode="External"/><Relationship Id="rId123" Type="http://schemas.openxmlformats.org/officeDocument/2006/relationships/hyperlink" Target="http://internet.garant.ru/document/redirect/58050321/10353" TargetMode="External"/><Relationship Id="rId144" Type="http://schemas.openxmlformats.org/officeDocument/2006/relationships/hyperlink" Target="http://internet.garant.ru/document/redirect/58050321/1048" TargetMode="External"/><Relationship Id="rId90" Type="http://schemas.openxmlformats.org/officeDocument/2006/relationships/hyperlink" Target="http://internet.garant.ru/document/redirect/72292232/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10888</Words>
  <Characters>62064</Characters>
  <Application>Microsoft Office Word</Application>
  <DocSecurity>0</DocSecurity>
  <Lines>517</Lines>
  <Paragraphs>145</Paragraphs>
  <ScaleCrop>false</ScaleCrop>
  <Company>НПП "Гарант-Сервис"</Company>
  <LinksUpToDate>false</LinksUpToDate>
  <CharactersWithSpaces>72807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BadWolf</cp:lastModifiedBy>
  <cp:revision>2</cp:revision>
  <dcterms:created xsi:type="dcterms:W3CDTF">2025-06-03T09:39:00Z</dcterms:created>
  <dcterms:modified xsi:type="dcterms:W3CDTF">2025-06-03T09:39:00Z</dcterms:modified>
</cp:coreProperties>
</file>