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3EC22" w14:textId="0565F834" w:rsidR="000A64D4" w:rsidRDefault="000B10D5">
      <w:pPr>
        <w:spacing w:before="70"/>
        <w:ind w:left="603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Редакция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от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«01»</w:t>
      </w:r>
      <w:r>
        <w:rPr>
          <w:rFonts w:ascii="Arial" w:hAnsi="Arial"/>
          <w:i/>
          <w:spacing w:val="-5"/>
          <w:sz w:val="24"/>
        </w:rPr>
        <w:t xml:space="preserve"> </w:t>
      </w:r>
      <w:r w:rsidR="00002CD5">
        <w:rPr>
          <w:rFonts w:ascii="Arial" w:hAnsi="Arial"/>
          <w:i/>
          <w:sz w:val="24"/>
        </w:rPr>
        <w:t>мая</w:t>
      </w:r>
      <w:r>
        <w:rPr>
          <w:rFonts w:ascii="Arial" w:hAnsi="Arial"/>
          <w:i/>
          <w:spacing w:val="-2"/>
          <w:sz w:val="24"/>
        </w:rPr>
        <w:t xml:space="preserve"> 202</w:t>
      </w:r>
      <w:r w:rsidR="00002CD5">
        <w:rPr>
          <w:rFonts w:ascii="Arial" w:hAnsi="Arial"/>
          <w:i/>
          <w:spacing w:val="-2"/>
          <w:sz w:val="24"/>
        </w:rPr>
        <w:t>5</w:t>
      </w:r>
      <w:r w:rsidR="001853BF"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г.</w:t>
      </w:r>
    </w:p>
    <w:p w14:paraId="7A06C916" w14:textId="77777777" w:rsidR="000A64D4" w:rsidRDefault="000A64D4">
      <w:pPr>
        <w:pStyle w:val="a3"/>
        <w:ind w:left="0"/>
        <w:jc w:val="left"/>
        <w:rPr>
          <w:rFonts w:ascii="Arial"/>
          <w:i/>
        </w:rPr>
      </w:pPr>
    </w:p>
    <w:p w14:paraId="715D510B" w14:textId="77777777" w:rsidR="000A64D4" w:rsidRDefault="000A64D4">
      <w:pPr>
        <w:pStyle w:val="a3"/>
        <w:spacing w:before="2"/>
        <w:ind w:left="0"/>
        <w:jc w:val="left"/>
        <w:rPr>
          <w:rFonts w:ascii="Arial"/>
          <w:i/>
        </w:rPr>
      </w:pPr>
    </w:p>
    <w:p w14:paraId="23FAFD2C" w14:textId="77777777" w:rsidR="000A64D4" w:rsidRDefault="000B10D5">
      <w:pPr>
        <w:pStyle w:val="1"/>
        <w:ind w:left="1069" w:firstLine="0"/>
      </w:pPr>
      <w:r>
        <w:t>Политика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6ECF434B" w14:textId="77777777" w:rsidR="000A64D4" w:rsidRDefault="000A64D4">
      <w:pPr>
        <w:pStyle w:val="a3"/>
        <w:spacing w:before="2"/>
        <w:ind w:left="0"/>
        <w:jc w:val="left"/>
        <w:rPr>
          <w:rFonts w:ascii="Arial"/>
          <w:b/>
        </w:rPr>
      </w:pPr>
    </w:p>
    <w:p w14:paraId="20558AEF" w14:textId="771F0AE2" w:rsidR="000A64D4" w:rsidRDefault="000B10D5">
      <w:pPr>
        <w:pStyle w:val="a3"/>
        <w:spacing w:line="244" w:lineRule="auto"/>
        <w:ind w:right="136"/>
      </w:pPr>
      <w:r>
        <w:t xml:space="preserve">Настоящая политика в отношении обработки и защиты персональных данных составлена в соответствии с требованиями Федерального закона от 27.07.2006. № 152-ФЗ «О персональных данных» (далее </w:t>
      </w:r>
      <w:r>
        <w:rPr>
          <w:w w:val="140"/>
        </w:rPr>
        <w:t xml:space="preserve">— </w:t>
      </w:r>
      <w:r>
        <w:t>Закон о персональных данных) и определяет порядок обработки персонал</w:t>
      </w:r>
      <w:r>
        <w:t>ьных данных и меры по обеспечению безопасности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предпринимаемые</w:t>
      </w:r>
      <w:r>
        <w:rPr>
          <w:spacing w:val="-5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"</w:t>
      </w:r>
      <w:r w:rsidR="00002CD5">
        <w:t>АВТО-ЛЮКС</w:t>
      </w:r>
      <w:r>
        <w:t>"</w:t>
      </w:r>
      <w:r>
        <w:rPr>
          <w:spacing w:val="-7"/>
        </w:rPr>
        <w:t xml:space="preserve"> </w:t>
      </w:r>
      <w:r>
        <w:t>(далее</w:t>
      </w:r>
    </w:p>
    <w:p w14:paraId="0CBFC1E1" w14:textId="77777777" w:rsidR="000A64D4" w:rsidRDefault="000B10D5">
      <w:pPr>
        <w:pStyle w:val="a3"/>
        <w:spacing w:line="267" w:lineRule="exact"/>
      </w:pPr>
      <w:r>
        <w:rPr>
          <w:w w:val="140"/>
        </w:rPr>
        <w:t>—</w:t>
      </w:r>
      <w:r>
        <w:rPr>
          <w:spacing w:val="17"/>
          <w:w w:val="140"/>
        </w:rPr>
        <w:t xml:space="preserve"> </w:t>
      </w:r>
      <w:r>
        <w:rPr>
          <w:spacing w:val="-2"/>
          <w:w w:val="115"/>
        </w:rPr>
        <w:t>Оператор).</w:t>
      </w:r>
    </w:p>
    <w:p w14:paraId="337D7A0E" w14:textId="77777777" w:rsidR="000A64D4" w:rsidRDefault="000A64D4">
      <w:pPr>
        <w:pStyle w:val="a3"/>
        <w:spacing w:before="12"/>
        <w:ind w:left="0"/>
        <w:jc w:val="left"/>
      </w:pPr>
    </w:p>
    <w:p w14:paraId="6FC03018" w14:textId="77777777" w:rsidR="000A64D4" w:rsidRDefault="000B10D5">
      <w:pPr>
        <w:pStyle w:val="a3"/>
        <w:spacing w:line="242" w:lineRule="auto"/>
        <w:ind w:right="133"/>
      </w:pPr>
      <w: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</w:t>
      </w:r>
      <w:r>
        <w:t>обработке его персональных данных, а также защиту прав на неприкосновенность частной жизни, личной и семейной тайны.</w:t>
      </w:r>
    </w:p>
    <w:p w14:paraId="3B01EDB9" w14:textId="77777777" w:rsidR="000A64D4" w:rsidRDefault="000A64D4">
      <w:pPr>
        <w:pStyle w:val="a3"/>
        <w:spacing w:before="11"/>
        <w:ind w:left="0"/>
        <w:jc w:val="left"/>
      </w:pPr>
    </w:p>
    <w:p w14:paraId="5409A65A" w14:textId="7F9BF2FF" w:rsidR="000A64D4" w:rsidRDefault="000B10D5">
      <w:pPr>
        <w:pStyle w:val="a3"/>
        <w:spacing w:line="244" w:lineRule="auto"/>
        <w:ind w:right="131"/>
      </w:pPr>
      <w:r>
        <w:t xml:space="preserve">Оператор обрабатывает и охраняет Персональные данные Пользователя при использовании веб-сайта </w:t>
      </w:r>
      <w:r w:rsidR="001F5776" w:rsidRPr="001F5776">
        <w:t xml:space="preserve">https://faw-autoluks.ru/ </w:t>
      </w:r>
      <w:r>
        <w:t xml:space="preserve">(далее </w:t>
      </w:r>
      <w:r>
        <w:rPr>
          <w:w w:val="160"/>
        </w:rPr>
        <w:t xml:space="preserve">– </w:t>
      </w:r>
      <w:r>
        <w:t>Сайт) Наст</w:t>
      </w:r>
      <w:r>
        <w:t xml:space="preserve">оящая политика Оператора в отношении обработки и защиты персональных данных (далее </w:t>
      </w:r>
      <w:r>
        <w:rPr>
          <w:w w:val="160"/>
        </w:rPr>
        <w:t xml:space="preserve">— </w:t>
      </w:r>
      <w:r>
        <w:t>Политика) применяется ко всей информации, которую Оператор может получить в процессе использования посетителями Сайта.</w:t>
      </w:r>
    </w:p>
    <w:p w14:paraId="113FA3DD" w14:textId="77777777" w:rsidR="000A64D4" w:rsidRDefault="000A64D4">
      <w:pPr>
        <w:pStyle w:val="a3"/>
        <w:spacing w:before="3"/>
        <w:ind w:left="0"/>
        <w:jc w:val="left"/>
      </w:pPr>
    </w:p>
    <w:p w14:paraId="517E0E9B" w14:textId="77777777" w:rsidR="000A64D4" w:rsidRDefault="000B10D5">
      <w:pPr>
        <w:pStyle w:val="1"/>
        <w:numPr>
          <w:ilvl w:val="0"/>
          <w:numId w:val="7"/>
        </w:numPr>
        <w:tabs>
          <w:tab w:val="left" w:pos="992"/>
        </w:tabs>
        <w:spacing w:line="276" w:lineRule="exact"/>
        <w:ind w:left="992" w:hanging="709"/>
        <w:jc w:val="both"/>
      </w:pPr>
      <w:r>
        <w:t>Основные</w:t>
      </w:r>
      <w:r>
        <w:rPr>
          <w:spacing w:val="-7"/>
        </w:rPr>
        <w:t xml:space="preserve"> </w:t>
      </w:r>
      <w:r>
        <w:t>понятия,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Политике</w:t>
      </w:r>
    </w:p>
    <w:p w14:paraId="6C03286C" w14:textId="77777777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line="242" w:lineRule="auto"/>
        <w:ind w:right="140" w:firstLine="0"/>
        <w:rPr>
          <w:sz w:val="24"/>
        </w:rPr>
      </w:pPr>
      <w:r>
        <w:rPr>
          <w:rFonts w:ascii="Arial" w:hAnsi="Arial"/>
          <w:b/>
          <w:w w:val="105"/>
          <w:sz w:val="24"/>
        </w:rPr>
        <w:t xml:space="preserve">Автоматизированная обработка персональных данных </w:t>
      </w:r>
      <w:r>
        <w:rPr>
          <w:w w:val="140"/>
          <w:sz w:val="24"/>
        </w:rPr>
        <w:t xml:space="preserve">— </w:t>
      </w:r>
      <w:r>
        <w:rPr>
          <w:w w:val="105"/>
          <w:sz w:val="24"/>
        </w:rPr>
        <w:t xml:space="preserve">обработка </w:t>
      </w:r>
      <w:r>
        <w:rPr>
          <w:sz w:val="24"/>
        </w:rPr>
        <w:t>персональных данных с помощью средств вычислительной техники.</w:t>
      </w:r>
    </w:p>
    <w:p w14:paraId="5032A873" w14:textId="77777777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before="1" w:line="242" w:lineRule="auto"/>
        <w:ind w:right="133" w:firstLine="0"/>
        <w:rPr>
          <w:sz w:val="24"/>
        </w:rPr>
      </w:pPr>
      <w:r>
        <w:rPr>
          <w:rFonts w:ascii="Arial" w:hAnsi="Arial"/>
          <w:b/>
          <w:sz w:val="24"/>
        </w:rPr>
        <w:t xml:space="preserve">Блокирование персональных данных </w:t>
      </w:r>
      <w:r>
        <w:rPr>
          <w:sz w:val="24"/>
        </w:rPr>
        <w:t xml:space="preserve">— временное прекращение обработки </w:t>
      </w:r>
      <w:r>
        <w:rPr>
          <w:w w:val="105"/>
          <w:sz w:val="24"/>
        </w:rPr>
        <w:t>персональных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данных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(за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исключением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случаев,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если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обработка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необхо</w:t>
      </w:r>
      <w:r>
        <w:rPr>
          <w:w w:val="105"/>
          <w:sz w:val="24"/>
        </w:rPr>
        <w:t>дима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для уточнения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персональных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данных).</w:t>
      </w:r>
    </w:p>
    <w:p w14:paraId="3B9168CB" w14:textId="65CE9DAA" w:rsidR="00002CD5" w:rsidRDefault="000B10D5" w:rsidP="00002CD5">
      <w:pPr>
        <w:pStyle w:val="a4"/>
        <w:numPr>
          <w:ilvl w:val="0"/>
          <w:numId w:val="6"/>
        </w:numPr>
        <w:tabs>
          <w:tab w:val="left" w:pos="992"/>
        </w:tabs>
        <w:spacing w:line="242" w:lineRule="auto"/>
        <w:ind w:right="130" w:firstLine="0"/>
        <w:rPr>
          <w:sz w:val="24"/>
        </w:rPr>
      </w:pPr>
      <w:r w:rsidRPr="00002CD5">
        <w:rPr>
          <w:rFonts w:ascii="Arial" w:hAnsi="Arial"/>
          <w:b/>
          <w:sz w:val="24"/>
        </w:rPr>
        <w:t xml:space="preserve">Сайт </w:t>
      </w:r>
      <w:r w:rsidRPr="00002CD5">
        <w:rPr>
          <w:w w:val="140"/>
          <w:sz w:val="24"/>
        </w:rPr>
        <w:t xml:space="preserve">— </w:t>
      </w:r>
      <w:r w:rsidRPr="00002CD5">
        <w:rPr>
          <w:sz w:val="24"/>
        </w:rPr>
        <w:t>совокупность графических и информационных материалов, а также программ</w:t>
      </w:r>
      <w:r w:rsidRPr="00002CD5">
        <w:rPr>
          <w:spacing w:val="-12"/>
          <w:sz w:val="24"/>
        </w:rPr>
        <w:t xml:space="preserve"> </w:t>
      </w:r>
      <w:r w:rsidRPr="00002CD5">
        <w:rPr>
          <w:sz w:val="24"/>
        </w:rPr>
        <w:t>для</w:t>
      </w:r>
      <w:r w:rsidRPr="00002CD5">
        <w:rPr>
          <w:spacing w:val="-12"/>
          <w:sz w:val="24"/>
        </w:rPr>
        <w:t xml:space="preserve"> </w:t>
      </w:r>
      <w:r w:rsidRPr="00002CD5">
        <w:rPr>
          <w:sz w:val="24"/>
        </w:rPr>
        <w:t>ЭВМ</w:t>
      </w:r>
      <w:r w:rsidRPr="00002CD5">
        <w:rPr>
          <w:spacing w:val="-12"/>
          <w:sz w:val="24"/>
        </w:rPr>
        <w:t xml:space="preserve"> </w:t>
      </w:r>
      <w:r w:rsidRPr="00002CD5">
        <w:rPr>
          <w:sz w:val="24"/>
        </w:rPr>
        <w:t>и</w:t>
      </w:r>
      <w:r w:rsidRPr="00002CD5">
        <w:rPr>
          <w:spacing w:val="-7"/>
          <w:sz w:val="24"/>
        </w:rPr>
        <w:t xml:space="preserve"> </w:t>
      </w:r>
      <w:r w:rsidRPr="00002CD5">
        <w:rPr>
          <w:sz w:val="24"/>
        </w:rPr>
        <w:t>баз</w:t>
      </w:r>
      <w:r w:rsidRPr="00002CD5">
        <w:rPr>
          <w:spacing w:val="-8"/>
          <w:sz w:val="24"/>
        </w:rPr>
        <w:t xml:space="preserve"> </w:t>
      </w:r>
      <w:r w:rsidRPr="00002CD5">
        <w:rPr>
          <w:sz w:val="24"/>
        </w:rPr>
        <w:t>данных,</w:t>
      </w:r>
      <w:r w:rsidRPr="00002CD5">
        <w:rPr>
          <w:spacing w:val="-13"/>
          <w:sz w:val="24"/>
        </w:rPr>
        <w:t xml:space="preserve"> </w:t>
      </w:r>
      <w:r w:rsidRPr="00002CD5">
        <w:rPr>
          <w:sz w:val="24"/>
        </w:rPr>
        <w:t>обеспечивающих</w:t>
      </w:r>
      <w:r w:rsidRPr="00002CD5">
        <w:rPr>
          <w:spacing w:val="-12"/>
          <w:sz w:val="24"/>
        </w:rPr>
        <w:t xml:space="preserve"> </w:t>
      </w:r>
      <w:r w:rsidRPr="00002CD5">
        <w:rPr>
          <w:sz w:val="24"/>
        </w:rPr>
        <w:t>их</w:t>
      </w:r>
      <w:r w:rsidRPr="00002CD5">
        <w:rPr>
          <w:spacing w:val="-7"/>
          <w:sz w:val="24"/>
        </w:rPr>
        <w:t xml:space="preserve"> </w:t>
      </w:r>
      <w:r w:rsidRPr="00002CD5">
        <w:rPr>
          <w:sz w:val="24"/>
        </w:rPr>
        <w:t>доступность</w:t>
      </w:r>
      <w:r w:rsidRPr="00002CD5">
        <w:rPr>
          <w:spacing w:val="-12"/>
          <w:sz w:val="24"/>
        </w:rPr>
        <w:t xml:space="preserve"> </w:t>
      </w:r>
      <w:r w:rsidRPr="00002CD5">
        <w:rPr>
          <w:sz w:val="24"/>
        </w:rPr>
        <w:t>в</w:t>
      </w:r>
      <w:r w:rsidRPr="00002CD5">
        <w:rPr>
          <w:spacing w:val="-10"/>
          <w:sz w:val="24"/>
        </w:rPr>
        <w:t xml:space="preserve"> </w:t>
      </w:r>
      <w:r w:rsidRPr="00002CD5">
        <w:rPr>
          <w:sz w:val="24"/>
        </w:rPr>
        <w:t>сети</w:t>
      </w:r>
      <w:r w:rsidRPr="00002CD5">
        <w:rPr>
          <w:spacing w:val="-11"/>
          <w:sz w:val="24"/>
        </w:rPr>
        <w:t xml:space="preserve"> </w:t>
      </w:r>
      <w:r w:rsidRPr="00002CD5">
        <w:rPr>
          <w:sz w:val="24"/>
        </w:rPr>
        <w:t>интернет</w:t>
      </w:r>
      <w:r w:rsidRPr="00002CD5">
        <w:rPr>
          <w:spacing w:val="-12"/>
          <w:sz w:val="24"/>
        </w:rPr>
        <w:t xml:space="preserve"> </w:t>
      </w:r>
      <w:r w:rsidRPr="00002CD5">
        <w:rPr>
          <w:sz w:val="24"/>
        </w:rPr>
        <w:t xml:space="preserve">по сетевому адресу </w:t>
      </w:r>
      <w:r w:rsidR="001F5776" w:rsidRPr="001F5776">
        <w:rPr>
          <w:sz w:val="24"/>
          <w:szCs w:val="24"/>
        </w:rPr>
        <w:t>https://faw-autoluks.ru/</w:t>
      </w:r>
    </w:p>
    <w:p w14:paraId="24A4698D" w14:textId="06F336FE" w:rsidR="000A64D4" w:rsidRPr="00002CD5" w:rsidRDefault="000B10D5" w:rsidP="00002CD5">
      <w:pPr>
        <w:pStyle w:val="a4"/>
        <w:numPr>
          <w:ilvl w:val="0"/>
          <w:numId w:val="6"/>
        </w:numPr>
        <w:tabs>
          <w:tab w:val="left" w:pos="992"/>
        </w:tabs>
        <w:spacing w:line="242" w:lineRule="auto"/>
        <w:ind w:right="130" w:firstLine="0"/>
        <w:rPr>
          <w:sz w:val="24"/>
        </w:rPr>
      </w:pPr>
      <w:r w:rsidRPr="00002CD5">
        <w:rPr>
          <w:rFonts w:ascii="Arial" w:hAnsi="Arial"/>
          <w:b/>
          <w:w w:val="105"/>
          <w:sz w:val="24"/>
        </w:rPr>
        <w:t xml:space="preserve">Информационная система персональных данных </w:t>
      </w:r>
      <w:r w:rsidRPr="00002CD5">
        <w:rPr>
          <w:w w:val="140"/>
          <w:sz w:val="24"/>
        </w:rPr>
        <w:t xml:space="preserve">— </w:t>
      </w:r>
      <w:r w:rsidRPr="00002CD5">
        <w:rPr>
          <w:w w:val="105"/>
          <w:sz w:val="24"/>
        </w:rPr>
        <w:t xml:space="preserve">совокупность </w:t>
      </w:r>
      <w:r w:rsidRPr="00002CD5">
        <w:rPr>
          <w:sz w:val="24"/>
        </w:rPr>
        <w:t>содержащихся</w:t>
      </w:r>
      <w:r w:rsidRPr="00002CD5">
        <w:rPr>
          <w:spacing w:val="-16"/>
          <w:sz w:val="24"/>
        </w:rPr>
        <w:t xml:space="preserve"> </w:t>
      </w:r>
      <w:r w:rsidRPr="00002CD5">
        <w:rPr>
          <w:sz w:val="24"/>
        </w:rPr>
        <w:t>в</w:t>
      </w:r>
      <w:r w:rsidRPr="00002CD5">
        <w:rPr>
          <w:spacing w:val="-16"/>
          <w:sz w:val="24"/>
        </w:rPr>
        <w:t xml:space="preserve"> </w:t>
      </w:r>
      <w:r w:rsidRPr="00002CD5">
        <w:rPr>
          <w:sz w:val="24"/>
        </w:rPr>
        <w:t>базах</w:t>
      </w:r>
      <w:r w:rsidRPr="00002CD5">
        <w:rPr>
          <w:spacing w:val="-16"/>
          <w:sz w:val="24"/>
        </w:rPr>
        <w:t xml:space="preserve"> </w:t>
      </w:r>
      <w:r w:rsidRPr="00002CD5">
        <w:rPr>
          <w:sz w:val="24"/>
        </w:rPr>
        <w:t>данных</w:t>
      </w:r>
      <w:r w:rsidRPr="00002CD5">
        <w:rPr>
          <w:spacing w:val="-16"/>
          <w:sz w:val="24"/>
        </w:rPr>
        <w:t xml:space="preserve"> </w:t>
      </w:r>
      <w:r w:rsidRPr="00002CD5">
        <w:rPr>
          <w:sz w:val="24"/>
        </w:rPr>
        <w:t>персональных</w:t>
      </w:r>
      <w:r w:rsidRPr="00002CD5">
        <w:rPr>
          <w:spacing w:val="-16"/>
          <w:sz w:val="24"/>
        </w:rPr>
        <w:t xml:space="preserve"> </w:t>
      </w:r>
      <w:r w:rsidRPr="00002CD5">
        <w:rPr>
          <w:sz w:val="24"/>
        </w:rPr>
        <w:t>данных</w:t>
      </w:r>
      <w:r w:rsidRPr="00002CD5">
        <w:rPr>
          <w:spacing w:val="-16"/>
          <w:sz w:val="24"/>
        </w:rPr>
        <w:t xml:space="preserve"> </w:t>
      </w:r>
      <w:r w:rsidRPr="00002CD5">
        <w:rPr>
          <w:sz w:val="24"/>
        </w:rPr>
        <w:t>и</w:t>
      </w:r>
      <w:r w:rsidRPr="00002CD5">
        <w:rPr>
          <w:spacing w:val="-16"/>
          <w:sz w:val="24"/>
        </w:rPr>
        <w:t xml:space="preserve"> </w:t>
      </w:r>
      <w:r w:rsidRPr="00002CD5">
        <w:rPr>
          <w:sz w:val="24"/>
        </w:rPr>
        <w:t>обеспечивающих</w:t>
      </w:r>
      <w:r w:rsidRPr="00002CD5">
        <w:rPr>
          <w:spacing w:val="-16"/>
          <w:sz w:val="24"/>
        </w:rPr>
        <w:t xml:space="preserve"> </w:t>
      </w:r>
      <w:r w:rsidRPr="00002CD5">
        <w:rPr>
          <w:sz w:val="24"/>
        </w:rPr>
        <w:t>их</w:t>
      </w:r>
      <w:r w:rsidRPr="00002CD5">
        <w:rPr>
          <w:spacing w:val="-16"/>
          <w:sz w:val="24"/>
        </w:rPr>
        <w:t xml:space="preserve"> </w:t>
      </w:r>
      <w:r w:rsidRPr="00002CD5">
        <w:rPr>
          <w:sz w:val="24"/>
        </w:rPr>
        <w:t>обработку информационных технологий и технических средств.</w:t>
      </w:r>
    </w:p>
    <w:p w14:paraId="52721220" w14:textId="77777777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line="244" w:lineRule="auto"/>
        <w:ind w:right="132" w:firstLine="0"/>
        <w:rPr>
          <w:sz w:val="24"/>
        </w:rPr>
      </w:pPr>
      <w:r>
        <w:rPr>
          <w:rFonts w:ascii="Arial" w:hAnsi="Arial"/>
          <w:b/>
          <w:spacing w:val="-2"/>
          <w:w w:val="105"/>
          <w:sz w:val="24"/>
        </w:rPr>
        <w:t>Обезличивание</w:t>
      </w:r>
      <w:r>
        <w:rPr>
          <w:rFonts w:ascii="Arial" w:hAnsi="Arial"/>
          <w:b/>
          <w:spacing w:val="-6"/>
          <w:w w:val="105"/>
          <w:sz w:val="24"/>
        </w:rPr>
        <w:t xml:space="preserve"> </w:t>
      </w:r>
      <w:r>
        <w:rPr>
          <w:rFonts w:ascii="Arial" w:hAnsi="Arial"/>
          <w:b/>
          <w:spacing w:val="-2"/>
          <w:w w:val="105"/>
          <w:sz w:val="24"/>
        </w:rPr>
        <w:t>персональных</w:t>
      </w:r>
      <w:r>
        <w:rPr>
          <w:rFonts w:ascii="Arial" w:hAnsi="Arial"/>
          <w:b/>
          <w:spacing w:val="-4"/>
          <w:w w:val="105"/>
          <w:sz w:val="24"/>
        </w:rPr>
        <w:t xml:space="preserve"> </w:t>
      </w:r>
      <w:r>
        <w:rPr>
          <w:rFonts w:ascii="Arial" w:hAnsi="Arial"/>
          <w:b/>
          <w:spacing w:val="-2"/>
          <w:w w:val="105"/>
          <w:sz w:val="24"/>
        </w:rPr>
        <w:t>данных</w:t>
      </w:r>
      <w:r>
        <w:rPr>
          <w:rFonts w:ascii="Arial" w:hAnsi="Arial"/>
          <w:b/>
          <w:spacing w:val="-3"/>
          <w:w w:val="105"/>
          <w:sz w:val="24"/>
        </w:rPr>
        <w:t xml:space="preserve"> </w:t>
      </w:r>
      <w:r>
        <w:rPr>
          <w:spacing w:val="-2"/>
          <w:w w:val="140"/>
          <w:sz w:val="24"/>
        </w:rPr>
        <w:t>—</w:t>
      </w:r>
      <w:r>
        <w:rPr>
          <w:spacing w:val="-21"/>
          <w:w w:val="140"/>
          <w:sz w:val="24"/>
        </w:rPr>
        <w:t xml:space="preserve"> </w:t>
      </w:r>
      <w:r>
        <w:rPr>
          <w:spacing w:val="-2"/>
          <w:w w:val="105"/>
          <w:sz w:val="24"/>
        </w:rPr>
        <w:t>действия,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в результате которых </w:t>
      </w:r>
      <w:r>
        <w:rPr>
          <w:w w:val="105"/>
          <w:sz w:val="24"/>
        </w:rPr>
        <w:t>невозможно определить без использования дополнительной информации принадлежность персональных данных конкретному Пользователю или иному субъекту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персональных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данных.</w:t>
      </w:r>
    </w:p>
    <w:p w14:paraId="7D2E2F89" w14:textId="77777777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line="244" w:lineRule="auto"/>
        <w:ind w:right="134" w:firstLine="0"/>
        <w:rPr>
          <w:sz w:val="24"/>
        </w:rPr>
      </w:pPr>
      <w:r>
        <w:rPr>
          <w:rFonts w:ascii="Arial" w:hAnsi="Arial"/>
          <w:b/>
          <w:sz w:val="24"/>
        </w:rPr>
        <w:t xml:space="preserve">Обработка персональных данных </w:t>
      </w:r>
      <w:r>
        <w:rPr>
          <w:w w:val="140"/>
          <w:sz w:val="24"/>
        </w:rPr>
        <w:t xml:space="preserve">— </w:t>
      </w:r>
      <w:r>
        <w:rPr>
          <w:sz w:val="24"/>
        </w:rPr>
        <w:t>любое действие (операция) или совокупность действий (опера</w:t>
      </w:r>
      <w:r>
        <w:rPr>
          <w:sz w:val="24"/>
        </w:rPr>
        <w:t>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</w:t>
      </w:r>
      <w:r>
        <w:rPr>
          <w:sz w:val="24"/>
        </w:rPr>
        <w:t>странение, предоставление, доступ), обезличивание, блокирование, удаление, уничтожение персональных данных.</w:t>
      </w:r>
    </w:p>
    <w:p w14:paraId="6FE299C5" w14:textId="311516D1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line="242" w:lineRule="auto"/>
        <w:ind w:right="139" w:firstLine="0"/>
        <w:rPr>
          <w:sz w:val="24"/>
        </w:rPr>
      </w:pPr>
      <w:r>
        <w:rPr>
          <w:rFonts w:ascii="Arial" w:hAnsi="Arial"/>
          <w:b/>
          <w:w w:val="105"/>
          <w:sz w:val="24"/>
        </w:rPr>
        <w:t>Оператор</w:t>
      </w:r>
      <w:r>
        <w:rPr>
          <w:rFonts w:ascii="Arial" w:hAnsi="Arial"/>
          <w:b/>
          <w:spacing w:val="-18"/>
          <w:w w:val="105"/>
          <w:sz w:val="24"/>
        </w:rPr>
        <w:t xml:space="preserve"> </w:t>
      </w:r>
      <w:r>
        <w:rPr>
          <w:w w:val="140"/>
          <w:sz w:val="24"/>
        </w:rPr>
        <w:t>—</w:t>
      </w:r>
      <w:r>
        <w:rPr>
          <w:spacing w:val="-22"/>
          <w:w w:val="140"/>
          <w:sz w:val="24"/>
        </w:rPr>
        <w:t xml:space="preserve"> </w:t>
      </w:r>
      <w:r>
        <w:rPr>
          <w:w w:val="105"/>
          <w:sz w:val="24"/>
        </w:rPr>
        <w:t>Общество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ограниченной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ответственностью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«</w:t>
      </w:r>
      <w:r w:rsidR="00002CD5" w:rsidRPr="00002CD5">
        <w:rPr>
          <w:w w:val="105"/>
          <w:sz w:val="24"/>
        </w:rPr>
        <w:t>АВТО-ЛЮКС</w:t>
      </w:r>
      <w:r>
        <w:rPr>
          <w:w w:val="105"/>
          <w:sz w:val="24"/>
        </w:rPr>
        <w:t xml:space="preserve">», ОГРН </w:t>
      </w:r>
      <w:r w:rsidR="00002CD5" w:rsidRPr="00002CD5">
        <w:rPr>
          <w:w w:val="105"/>
          <w:sz w:val="24"/>
        </w:rPr>
        <w:t>1149200000180</w:t>
      </w:r>
      <w:r>
        <w:rPr>
          <w:w w:val="105"/>
          <w:sz w:val="24"/>
        </w:rPr>
        <w:t>.</w:t>
      </w:r>
    </w:p>
    <w:p w14:paraId="63321645" w14:textId="60427DF4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line="242" w:lineRule="auto"/>
        <w:ind w:right="135" w:firstLine="0"/>
        <w:rPr>
          <w:sz w:val="24"/>
        </w:rPr>
      </w:pPr>
      <w:r>
        <w:rPr>
          <w:rFonts w:ascii="Arial" w:hAnsi="Arial"/>
          <w:b/>
          <w:w w:val="105"/>
          <w:sz w:val="24"/>
        </w:rPr>
        <w:t xml:space="preserve">Персональные данные </w:t>
      </w:r>
      <w:r>
        <w:rPr>
          <w:w w:val="140"/>
          <w:sz w:val="24"/>
        </w:rPr>
        <w:t xml:space="preserve">— </w:t>
      </w:r>
      <w:r>
        <w:rPr>
          <w:w w:val="105"/>
          <w:sz w:val="24"/>
        </w:rPr>
        <w:t xml:space="preserve">любая информация, относящаяся прямо или косвенно к определенному или определяемому Пользователю веб-сайта </w:t>
      </w:r>
      <w:r w:rsidR="001F5776" w:rsidRPr="001F5776">
        <w:rPr>
          <w:spacing w:val="-2"/>
          <w:w w:val="105"/>
          <w:sz w:val="24"/>
        </w:rPr>
        <w:t>https://faw-autoluks.ru/</w:t>
      </w:r>
      <w:r>
        <w:rPr>
          <w:spacing w:val="-2"/>
          <w:w w:val="105"/>
          <w:sz w:val="24"/>
        </w:rPr>
        <w:t>.</w:t>
      </w:r>
    </w:p>
    <w:p w14:paraId="138D5113" w14:textId="77777777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ind w:right="131" w:firstLine="0"/>
        <w:rPr>
          <w:sz w:val="24"/>
        </w:rPr>
      </w:pPr>
      <w:r>
        <w:rPr>
          <w:rFonts w:ascii="Arial" w:hAnsi="Arial"/>
          <w:b/>
          <w:w w:val="105"/>
          <w:sz w:val="24"/>
        </w:rPr>
        <w:t>Персональные данные, разрешенные Пользователем (субъектом персональных</w:t>
      </w:r>
      <w:r>
        <w:rPr>
          <w:rFonts w:ascii="Arial" w:hAnsi="Arial"/>
          <w:b/>
          <w:spacing w:val="-18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данных)</w:t>
      </w:r>
      <w:r>
        <w:rPr>
          <w:rFonts w:ascii="Arial" w:hAnsi="Arial"/>
          <w:b/>
          <w:spacing w:val="-17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для</w:t>
      </w:r>
      <w:r>
        <w:rPr>
          <w:rFonts w:ascii="Arial" w:hAnsi="Arial"/>
          <w:b/>
          <w:spacing w:val="-16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распространения</w:t>
      </w:r>
      <w:r>
        <w:rPr>
          <w:rFonts w:ascii="Arial" w:hAnsi="Arial"/>
          <w:b/>
          <w:spacing w:val="-13"/>
          <w:w w:val="105"/>
          <w:sz w:val="24"/>
        </w:rPr>
        <w:t xml:space="preserve"> </w:t>
      </w:r>
      <w:r>
        <w:rPr>
          <w:w w:val="140"/>
          <w:sz w:val="24"/>
        </w:rPr>
        <w:t>—</w:t>
      </w:r>
      <w:r>
        <w:rPr>
          <w:spacing w:val="-23"/>
          <w:w w:val="140"/>
          <w:sz w:val="24"/>
        </w:rPr>
        <w:t xml:space="preserve"> </w:t>
      </w:r>
      <w:r>
        <w:rPr>
          <w:w w:val="105"/>
          <w:sz w:val="24"/>
        </w:rPr>
        <w:t>персональные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данные,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до</w:t>
      </w:r>
      <w:r>
        <w:rPr>
          <w:w w:val="105"/>
          <w:sz w:val="24"/>
        </w:rPr>
        <w:t xml:space="preserve">ступ </w:t>
      </w:r>
      <w:r>
        <w:rPr>
          <w:sz w:val="24"/>
        </w:rPr>
        <w:t>неограниченного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4"/>
          <w:sz w:val="24"/>
        </w:rPr>
        <w:t xml:space="preserve"> </w:t>
      </w:r>
      <w:r>
        <w:rPr>
          <w:sz w:val="24"/>
        </w:rPr>
        <w:t>лиц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</w:p>
    <w:p w14:paraId="2F6C10FB" w14:textId="77777777" w:rsidR="000A64D4" w:rsidRDefault="000A64D4">
      <w:pPr>
        <w:pStyle w:val="a4"/>
        <w:rPr>
          <w:sz w:val="24"/>
        </w:rPr>
        <w:sectPr w:rsidR="000A64D4">
          <w:type w:val="continuous"/>
          <w:pgSz w:w="11910" w:h="16840"/>
          <w:pgMar w:top="780" w:right="425" w:bottom="280" w:left="1417" w:header="720" w:footer="720" w:gutter="0"/>
          <w:cols w:space="720"/>
        </w:sectPr>
      </w:pPr>
    </w:p>
    <w:p w14:paraId="5FD4472C" w14:textId="77777777" w:rsidR="000A64D4" w:rsidRDefault="000B10D5">
      <w:pPr>
        <w:pStyle w:val="a3"/>
        <w:spacing w:before="74" w:line="244" w:lineRule="auto"/>
        <w:ind w:right="132"/>
      </w:pPr>
      <w:r>
        <w:lastRenderedPageBreak/>
        <w:t xml:space="preserve">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</w:t>
      </w:r>
      <w:r>
        <w:rPr>
          <w:w w:val="140"/>
        </w:rPr>
        <w:t xml:space="preserve">— </w:t>
      </w:r>
      <w:r>
        <w:t xml:space="preserve">персональные данные, разрешенные для </w:t>
      </w:r>
      <w:r>
        <w:rPr>
          <w:spacing w:val="-2"/>
        </w:rPr>
        <w:t>распространения).</w:t>
      </w:r>
    </w:p>
    <w:p w14:paraId="6DBB4297" w14:textId="77777777" w:rsidR="000A64D4" w:rsidRDefault="000B10D5">
      <w:pPr>
        <w:pStyle w:val="a4"/>
        <w:numPr>
          <w:ilvl w:val="0"/>
          <w:numId w:val="6"/>
        </w:numPr>
        <w:tabs>
          <w:tab w:val="left" w:pos="993"/>
          <w:tab w:val="left" w:pos="2989"/>
          <w:tab w:val="left" w:pos="3729"/>
          <w:tab w:val="left" w:pos="5730"/>
          <w:tab w:val="left" w:pos="6256"/>
          <w:tab w:val="left" w:pos="7270"/>
          <w:tab w:val="left" w:pos="8814"/>
        </w:tabs>
        <w:spacing w:line="268" w:lineRule="exact"/>
        <w:ind w:left="993" w:hanging="710"/>
        <w:jc w:val="left"/>
        <w:rPr>
          <w:sz w:val="24"/>
        </w:rPr>
      </w:pPr>
      <w:r>
        <w:rPr>
          <w:rFonts w:ascii="Arial" w:hAnsi="Arial"/>
          <w:b/>
          <w:spacing w:val="-2"/>
          <w:w w:val="110"/>
          <w:sz w:val="24"/>
        </w:rPr>
        <w:t>Пользователь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w w:val="110"/>
          <w:sz w:val="24"/>
        </w:rPr>
        <w:t>или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w w:val="105"/>
          <w:sz w:val="24"/>
        </w:rPr>
        <w:t>По</w:t>
      </w:r>
      <w:r>
        <w:rPr>
          <w:rFonts w:ascii="Arial" w:hAnsi="Arial"/>
          <w:b/>
          <w:spacing w:val="-2"/>
          <w:w w:val="105"/>
          <w:sz w:val="24"/>
        </w:rPr>
        <w:t>льзователи</w:t>
      </w:r>
      <w:r>
        <w:rPr>
          <w:rFonts w:ascii="Arial" w:hAnsi="Arial"/>
          <w:b/>
          <w:sz w:val="24"/>
        </w:rPr>
        <w:tab/>
      </w:r>
      <w:r>
        <w:rPr>
          <w:spacing w:val="-10"/>
          <w:w w:val="140"/>
          <w:sz w:val="24"/>
        </w:rPr>
        <w:t>—</w:t>
      </w:r>
      <w:r>
        <w:rPr>
          <w:sz w:val="24"/>
        </w:rPr>
        <w:tab/>
      </w:r>
      <w:r>
        <w:rPr>
          <w:spacing w:val="-2"/>
          <w:w w:val="110"/>
          <w:sz w:val="24"/>
        </w:rPr>
        <w:t>любой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посетитель</w:t>
      </w:r>
      <w:r>
        <w:rPr>
          <w:sz w:val="24"/>
        </w:rPr>
        <w:tab/>
      </w:r>
      <w:r>
        <w:rPr>
          <w:w w:val="95"/>
          <w:sz w:val="24"/>
        </w:rPr>
        <w:t>веб-</w:t>
      </w:r>
      <w:r>
        <w:rPr>
          <w:spacing w:val="-2"/>
          <w:w w:val="110"/>
          <w:sz w:val="24"/>
        </w:rPr>
        <w:t>сайта</w:t>
      </w:r>
    </w:p>
    <w:p w14:paraId="43F6925E" w14:textId="7F4AC167" w:rsidR="000A64D4" w:rsidRDefault="001F5776">
      <w:pPr>
        <w:pStyle w:val="a3"/>
        <w:spacing w:line="278" w:lineRule="exact"/>
        <w:jc w:val="left"/>
      </w:pPr>
      <w:r w:rsidRPr="001F5776">
        <w:t>https://faw-autoluks.ru/</w:t>
      </w:r>
      <w:r w:rsidR="00002CD5">
        <w:rPr>
          <w:spacing w:val="-2"/>
          <w:w w:val="95"/>
        </w:rPr>
        <w:t>.</w:t>
      </w:r>
    </w:p>
    <w:p w14:paraId="6559EF32" w14:textId="77777777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before="17" w:line="242" w:lineRule="auto"/>
        <w:ind w:right="135" w:firstLine="0"/>
        <w:rPr>
          <w:sz w:val="24"/>
        </w:rPr>
      </w:pPr>
      <w:r>
        <w:rPr>
          <w:rFonts w:ascii="Arial" w:hAnsi="Arial"/>
          <w:b/>
          <w:w w:val="105"/>
          <w:sz w:val="24"/>
        </w:rPr>
        <w:t xml:space="preserve">Предоставление персональных данных </w:t>
      </w:r>
      <w:r>
        <w:rPr>
          <w:w w:val="140"/>
          <w:sz w:val="24"/>
        </w:rPr>
        <w:t xml:space="preserve">— </w:t>
      </w:r>
      <w:r>
        <w:rPr>
          <w:w w:val="105"/>
          <w:sz w:val="24"/>
        </w:rPr>
        <w:t xml:space="preserve">действия, направленные на </w:t>
      </w: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кругу</w:t>
      </w:r>
      <w:r>
        <w:rPr>
          <w:spacing w:val="-9"/>
          <w:sz w:val="24"/>
        </w:rPr>
        <w:t xml:space="preserve"> </w:t>
      </w:r>
      <w:r>
        <w:rPr>
          <w:sz w:val="24"/>
        </w:rPr>
        <w:t>лиц.</w:t>
      </w:r>
    </w:p>
    <w:p w14:paraId="463A4334" w14:textId="77777777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line="244" w:lineRule="auto"/>
        <w:ind w:right="128" w:firstLine="0"/>
        <w:rPr>
          <w:sz w:val="24"/>
        </w:rPr>
      </w:pPr>
      <w:r>
        <w:rPr>
          <w:rFonts w:ascii="Arial" w:hAnsi="Arial"/>
          <w:b/>
          <w:sz w:val="24"/>
        </w:rPr>
        <w:t xml:space="preserve">Распространение персональных данных </w:t>
      </w:r>
      <w:r>
        <w:rPr>
          <w:w w:val="140"/>
          <w:sz w:val="24"/>
        </w:rPr>
        <w:t>—</w:t>
      </w:r>
      <w:r>
        <w:rPr>
          <w:spacing w:val="-18"/>
          <w:w w:val="140"/>
          <w:sz w:val="24"/>
        </w:rPr>
        <w:t xml:space="preserve"> </w:t>
      </w:r>
      <w:r>
        <w:rPr>
          <w:sz w:val="24"/>
        </w:rPr>
        <w:t xml:space="preserve">любые </w:t>
      </w:r>
      <w:r>
        <w:rPr>
          <w:sz w:val="24"/>
        </w:rPr>
        <w:t>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</w:t>
      </w:r>
      <w:r>
        <w:rPr>
          <w:sz w:val="24"/>
        </w:rPr>
        <w:t>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14:paraId="44310D43" w14:textId="77777777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line="242" w:lineRule="auto"/>
        <w:ind w:right="131" w:firstLine="0"/>
        <w:rPr>
          <w:sz w:val="24"/>
        </w:rPr>
      </w:pPr>
      <w:r>
        <w:rPr>
          <w:rFonts w:ascii="Arial" w:hAnsi="Arial"/>
          <w:b/>
          <w:sz w:val="24"/>
        </w:rPr>
        <w:t>Трансграничная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передача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персональных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данных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w w:val="105"/>
          <w:sz w:val="24"/>
        </w:rPr>
        <w:t>данных на территорию иностранного государства орган</w:t>
      </w:r>
      <w:r>
        <w:rPr>
          <w:w w:val="105"/>
          <w:sz w:val="24"/>
        </w:rPr>
        <w:t xml:space="preserve">у власти иностранного </w:t>
      </w:r>
      <w:r>
        <w:rPr>
          <w:sz w:val="24"/>
        </w:rPr>
        <w:t>государства, иностранному физическому или иностранному юридическому лицу.</w:t>
      </w:r>
    </w:p>
    <w:p w14:paraId="28D6A858" w14:textId="77777777" w:rsidR="000A64D4" w:rsidRDefault="000B10D5">
      <w:pPr>
        <w:pStyle w:val="a4"/>
        <w:numPr>
          <w:ilvl w:val="0"/>
          <w:numId w:val="6"/>
        </w:numPr>
        <w:tabs>
          <w:tab w:val="left" w:pos="992"/>
        </w:tabs>
        <w:spacing w:line="244" w:lineRule="auto"/>
        <w:ind w:right="137" w:firstLine="0"/>
        <w:rPr>
          <w:sz w:val="24"/>
        </w:rPr>
      </w:pPr>
      <w:r>
        <w:rPr>
          <w:rFonts w:ascii="Arial" w:hAnsi="Arial"/>
          <w:b/>
          <w:sz w:val="24"/>
        </w:rPr>
        <w:t xml:space="preserve">Уничтожение персональных данных </w:t>
      </w:r>
      <w:r>
        <w:rPr>
          <w:w w:val="140"/>
          <w:sz w:val="24"/>
        </w:rPr>
        <w:t xml:space="preserve">— </w:t>
      </w:r>
      <w:r>
        <w:rPr>
          <w:sz w:val="24"/>
        </w:rPr>
        <w:t>любые действия, в результате которых персональные данные уничтожаются безвозвратно с невозможностью дальнейшего восстановления</w:t>
      </w:r>
      <w:r>
        <w:rPr>
          <w:sz w:val="24"/>
        </w:rPr>
        <w:t xml:space="preserve"> содержания 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информационной системе персональных данных и/или уничтожаются материальные носители персональных данных.</w:t>
      </w:r>
    </w:p>
    <w:p w14:paraId="4E050C1D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spacing w:before="252"/>
        <w:ind w:left="993" w:hanging="710"/>
      </w:pP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Оператора</w:t>
      </w:r>
    </w:p>
    <w:p w14:paraId="32AE8DB3" w14:textId="77777777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before="3"/>
        <w:ind w:left="992" w:hanging="709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6D7EEBB5" w14:textId="77777777" w:rsidR="000A64D4" w:rsidRDefault="000B10D5">
      <w:pPr>
        <w:pStyle w:val="a4"/>
        <w:numPr>
          <w:ilvl w:val="0"/>
          <w:numId w:val="3"/>
        </w:numPr>
        <w:tabs>
          <w:tab w:val="left" w:pos="992"/>
        </w:tabs>
        <w:spacing w:before="8" w:line="242" w:lineRule="auto"/>
        <w:ind w:right="138" w:firstLine="0"/>
        <w:rPr>
          <w:sz w:val="24"/>
        </w:rPr>
      </w:pPr>
      <w:r>
        <w:rPr>
          <w:sz w:val="24"/>
        </w:rPr>
        <w:t xml:space="preserve">получать от Пользователя достоверные информацию и/или </w:t>
      </w:r>
      <w:r>
        <w:rPr>
          <w:sz w:val="24"/>
        </w:rPr>
        <w:t>документы, содержащие персональные данные;</w:t>
      </w:r>
    </w:p>
    <w:p w14:paraId="39257D3C" w14:textId="77777777" w:rsidR="000A64D4" w:rsidRDefault="000B10D5">
      <w:pPr>
        <w:pStyle w:val="a4"/>
        <w:numPr>
          <w:ilvl w:val="0"/>
          <w:numId w:val="3"/>
        </w:numPr>
        <w:tabs>
          <w:tab w:val="left" w:pos="992"/>
        </w:tabs>
        <w:spacing w:before="1" w:line="244" w:lineRule="auto"/>
        <w:ind w:right="132" w:firstLine="0"/>
        <w:rPr>
          <w:sz w:val="24"/>
        </w:rPr>
      </w:pPr>
      <w:r>
        <w:rPr>
          <w:sz w:val="24"/>
        </w:rPr>
        <w:t>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 Пользователем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данных, а также, направления обращения с требованием о прекращении обработки </w:t>
      </w:r>
      <w:r>
        <w:rPr>
          <w:spacing w:val="-2"/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Оператор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данных </w:t>
      </w:r>
      <w:r>
        <w:rPr>
          <w:sz w:val="24"/>
        </w:rPr>
        <w:t>без согласия Пользователя при наличии оснований, указанных в Законе о персональных данных;</w:t>
      </w:r>
    </w:p>
    <w:p w14:paraId="6E4231A6" w14:textId="77777777" w:rsidR="000A64D4" w:rsidRDefault="000B10D5">
      <w:pPr>
        <w:pStyle w:val="a4"/>
        <w:numPr>
          <w:ilvl w:val="0"/>
          <w:numId w:val="3"/>
        </w:numPr>
        <w:tabs>
          <w:tab w:val="left" w:pos="992"/>
        </w:tabs>
        <w:spacing w:line="244" w:lineRule="auto"/>
        <w:ind w:right="135" w:firstLine="0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ним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правовыми актами, если иное не предусмотрено Законом о персональных данных или другими федеральными законами.</w:t>
      </w:r>
    </w:p>
    <w:p w14:paraId="7C7798C0" w14:textId="77777777" w:rsidR="000A64D4" w:rsidRDefault="000B10D5">
      <w:pPr>
        <w:pStyle w:val="1"/>
        <w:numPr>
          <w:ilvl w:val="1"/>
          <w:numId w:val="7"/>
        </w:numPr>
        <w:tabs>
          <w:tab w:val="left" w:pos="993"/>
        </w:tabs>
        <w:spacing w:line="267" w:lineRule="exact"/>
        <w:ind w:left="993" w:hanging="710"/>
      </w:pPr>
      <w:r>
        <w:t>Оператор</w:t>
      </w:r>
      <w:r>
        <w:rPr>
          <w:spacing w:val="-12"/>
        </w:rPr>
        <w:t xml:space="preserve"> </w:t>
      </w:r>
      <w:r>
        <w:rPr>
          <w:spacing w:val="-2"/>
        </w:rPr>
        <w:t>обязан:</w:t>
      </w:r>
    </w:p>
    <w:p w14:paraId="132BE9E0" w14:textId="77777777" w:rsidR="000A64D4" w:rsidRDefault="000B10D5">
      <w:pPr>
        <w:pStyle w:val="a4"/>
        <w:numPr>
          <w:ilvl w:val="0"/>
          <w:numId w:val="2"/>
        </w:numPr>
        <w:tabs>
          <w:tab w:val="left" w:pos="992"/>
        </w:tabs>
        <w:spacing w:line="242" w:lineRule="auto"/>
        <w:ind w:right="133" w:firstLine="0"/>
        <w:rPr>
          <w:sz w:val="24"/>
        </w:rPr>
      </w:pPr>
      <w:r>
        <w:rPr>
          <w:sz w:val="24"/>
        </w:rPr>
        <w:t xml:space="preserve">предоставлять Пользователю по его просьбе информацию, касающуюся обработки его </w:t>
      </w:r>
      <w:r>
        <w:rPr>
          <w:sz w:val="24"/>
        </w:rPr>
        <w:t>персональных данных;</w:t>
      </w:r>
    </w:p>
    <w:p w14:paraId="16B7EE0D" w14:textId="77777777" w:rsidR="000A64D4" w:rsidRDefault="000B10D5">
      <w:pPr>
        <w:pStyle w:val="a4"/>
        <w:numPr>
          <w:ilvl w:val="0"/>
          <w:numId w:val="2"/>
        </w:numPr>
        <w:tabs>
          <w:tab w:val="left" w:pos="992"/>
        </w:tabs>
        <w:spacing w:before="4" w:line="242" w:lineRule="auto"/>
        <w:ind w:right="138" w:firstLine="0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 законодательством РФ;</w:t>
      </w:r>
    </w:p>
    <w:p w14:paraId="29341AA0" w14:textId="77777777" w:rsidR="000A64D4" w:rsidRDefault="000B10D5">
      <w:pPr>
        <w:pStyle w:val="a4"/>
        <w:numPr>
          <w:ilvl w:val="0"/>
          <w:numId w:val="2"/>
        </w:numPr>
        <w:tabs>
          <w:tab w:val="left" w:pos="992"/>
        </w:tabs>
        <w:spacing w:before="2" w:line="242" w:lineRule="auto"/>
        <w:ind w:right="132" w:firstLine="0"/>
        <w:rPr>
          <w:sz w:val="24"/>
        </w:rPr>
      </w:pPr>
      <w:r>
        <w:rPr>
          <w:spacing w:val="-2"/>
          <w:sz w:val="24"/>
        </w:rPr>
        <w:t>отвечать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обращения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запросы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Пользователя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законных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представителей </w:t>
      </w:r>
      <w:r>
        <w:rPr>
          <w:sz w:val="24"/>
        </w:rPr>
        <w:t xml:space="preserve">в соответствии с требованиями Закона о персональных </w:t>
      </w:r>
      <w:r>
        <w:rPr>
          <w:sz w:val="24"/>
        </w:rPr>
        <w:t>данных;</w:t>
      </w:r>
    </w:p>
    <w:p w14:paraId="4EEE44EA" w14:textId="77777777" w:rsidR="000A64D4" w:rsidRDefault="000B10D5">
      <w:pPr>
        <w:pStyle w:val="a4"/>
        <w:numPr>
          <w:ilvl w:val="0"/>
          <w:numId w:val="2"/>
        </w:numPr>
        <w:tabs>
          <w:tab w:val="left" w:pos="992"/>
        </w:tabs>
        <w:spacing w:before="1" w:line="244" w:lineRule="auto"/>
        <w:ind w:right="138" w:firstLine="0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даты получения такого запроса;</w:t>
      </w:r>
    </w:p>
    <w:p w14:paraId="25D6A837" w14:textId="77777777" w:rsidR="000A64D4" w:rsidRDefault="000B10D5">
      <w:pPr>
        <w:pStyle w:val="a4"/>
        <w:numPr>
          <w:ilvl w:val="0"/>
          <w:numId w:val="2"/>
        </w:numPr>
        <w:tabs>
          <w:tab w:val="left" w:pos="992"/>
        </w:tabs>
        <w:spacing w:line="242" w:lineRule="auto"/>
        <w:ind w:right="143" w:firstLine="0"/>
        <w:rPr>
          <w:sz w:val="24"/>
        </w:rPr>
      </w:pPr>
      <w:r>
        <w:rPr>
          <w:sz w:val="24"/>
        </w:rPr>
        <w:t xml:space="preserve">публиковать или иным образом обеспечивать неограниченный доступ к </w:t>
      </w:r>
      <w:r>
        <w:rPr>
          <w:sz w:val="24"/>
        </w:rPr>
        <w:t>настоящей Политике в отношении обработки персональных данных;</w:t>
      </w:r>
    </w:p>
    <w:p w14:paraId="37000C57" w14:textId="44078CDA" w:rsidR="000A64D4" w:rsidRDefault="000B10D5">
      <w:pPr>
        <w:pStyle w:val="a4"/>
        <w:numPr>
          <w:ilvl w:val="0"/>
          <w:numId w:val="2"/>
        </w:numPr>
        <w:tabs>
          <w:tab w:val="left" w:pos="992"/>
        </w:tabs>
        <w:spacing w:line="244" w:lineRule="auto"/>
        <w:ind w:right="138" w:firstLine="0"/>
        <w:rPr>
          <w:sz w:val="24"/>
        </w:rPr>
      </w:pPr>
      <w:r>
        <w:rPr>
          <w:sz w:val="24"/>
        </w:rPr>
        <w:t xml:space="preserve">принимать правовые, организационные и технические меры для защиты </w:t>
      </w:r>
      <w:r>
        <w:rPr>
          <w:spacing w:val="-2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неправомерного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случайного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ним,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уничтожения, </w:t>
      </w:r>
      <w:r>
        <w:rPr>
          <w:sz w:val="24"/>
        </w:rPr>
        <w:t>изменения,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</w:t>
      </w:r>
      <w:r>
        <w:rPr>
          <w:sz w:val="24"/>
        </w:rPr>
        <w:t>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распространения</w:t>
      </w:r>
    </w:p>
    <w:p w14:paraId="17E62E97" w14:textId="77777777" w:rsidR="000A64D4" w:rsidRDefault="000A64D4">
      <w:pPr>
        <w:pStyle w:val="a4"/>
        <w:spacing w:line="244" w:lineRule="auto"/>
        <w:rPr>
          <w:sz w:val="24"/>
        </w:rPr>
        <w:sectPr w:rsidR="000A64D4">
          <w:pgSz w:w="11910" w:h="16840"/>
          <w:pgMar w:top="780" w:right="425" w:bottom="280" w:left="1417" w:header="720" w:footer="720" w:gutter="0"/>
          <w:cols w:space="720"/>
        </w:sectPr>
      </w:pPr>
    </w:p>
    <w:p w14:paraId="7496072E" w14:textId="77777777" w:rsidR="000A64D4" w:rsidRDefault="000B10D5">
      <w:pPr>
        <w:pStyle w:val="a3"/>
        <w:spacing w:before="74" w:line="242" w:lineRule="auto"/>
        <w:ind w:right="142"/>
      </w:pPr>
      <w:r>
        <w:lastRenderedPageBreak/>
        <w:t>персональных данных, а также от иных неправомерных действий в отношении персональных данных;</w:t>
      </w:r>
    </w:p>
    <w:p w14:paraId="3A9E75FC" w14:textId="77777777" w:rsidR="000A64D4" w:rsidRDefault="000B10D5">
      <w:pPr>
        <w:pStyle w:val="a4"/>
        <w:numPr>
          <w:ilvl w:val="0"/>
          <w:numId w:val="2"/>
        </w:numPr>
        <w:tabs>
          <w:tab w:val="left" w:pos="992"/>
        </w:tabs>
        <w:spacing w:before="6" w:line="242" w:lineRule="auto"/>
        <w:ind w:right="136" w:firstLine="0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 прекратить обработку и уничтожить персональ</w:t>
      </w:r>
      <w:r>
        <w:rPr>
          <w:sz w:val="24"/>
        </w:rPr>
        <w:t>ные данные в порядке и случаях, предусмотренных Законом о персональных данных;</w:t>
      </w:r>
    </w:p>
    <w:p w14:paraId="6C210B34" w14:textId="77777777" w:rsidR="000A64D4" w:rsidRDefault="000B10D5">
      <w:pPr>
        <w:pStyle w:val="a4"/>
        <w:numPr>
          <w:ilvl w:val="0"/>
          <w:numId w:val="2"/>
        </w:numPr>
        <w:tabs>
          <w:tab w:val="left" w:pos="992"/>
        </w:tabs>
        <w:spacing w:before="2" w:line="242" w:lineRule="auto"/>
        <w:ind w:right="138" w:firstLine="0"/>
        <w:rPr>
          <w:sz w:val="24"/>
        </w:rPr>
      </w:pPr>
      <w:r>
        <w:rPr>
          <w:sz w:val="24"/>
        </w:rPr>
        <w:t xml:space="preserve">исполнять иные обязанности, предусмотренные Законом о персональных </w:t>
      </w:r>
      <w:r>
        <w:rPr>
          <w:spacing w:val="-2"/>
          <w:sz w:val="24"/>
        </w:rPr>
        <w:t>данных.</w:t>
      </w:r>
    </w:p>
    <w:p w14:paraId="4AB7AEBE" w14:textId="77777777" w:rsidR="000A64D4" w:rsidRDefault="000A64D4">
      <w:pPr>
        <w:pStyle w:val="a3"/>
        <w:spacing w:before="6"/>
        <w:ind w:left="0"/>
        <w:jc w:val="left"/>
      </w:pPr>
    </w:p>
    <w:p w14:paraId="03B79BC0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ind w:left="283" w:right="132" w:firstLine="0"/>
      </w:pPr>
      <w:r>
        <w:t>Основные</w:t>
      </w:r>
      <w:r>
        <w:rPr>
          <w:spacing w:val="-1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Пользователей</w:t>
      </w:r>
      <w:r>
        <w:rPr>
          <w:spacing w:val="-11"/>
        </w:rPr>
        <w:t xml:space="preserve"> </w:t>
      </w:r>
      <w:r>
        <w:t>(субъектов</w:t>
      </w:r>
      <w:r>
        <w:rPr>
          <w:spacing w:val="-11"/>
        </w:rPr>
        <w:t xml:space="preserve"> </w:t>
      </w:r>
      <w:r>
        <w:t xml:space="preserve">персональных </w:t>
      </w:r>
      <w:r>
        <w:rPr>
          <w:spacing w:val="-2"/>
        </w:rPr>
        <w:t>данных)</w:t>
      </w:r>
    </w:p>
    <w:p w14:paraId="35DEB75E" w14:textId="77777777" w:rsidR="000A64D4" w:rsidRDefault="000B10D5">
      <w:pPr>
        <w:pStyle w:val="a4"/>
        <w:numPr>
          <w:ilvl w:val="1"/>
          <w:numId w:val="7"/>
        </w:numPr>
        <w:tabs>
          <w:tab w:val="left" w:pos="993"/>
        </w:tabs>
        <w:spacing w:line="274" w:lineRule="exact"/>
        <w:ind w:left="993" w:hanging="7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Пользователи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имеют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право:</w:t>
      </w:r>
    </w:p>
    <w:p w14:paraId="3C2D67D7" w14:textId="77777777" w:rsidR="000A64D4" w:rsidRDefault="000B10D5">
      <w:pPr>
        <w:pStyle w:val="a4"/>
        <w:numPr>
          <w:ilvl w:val="0"/>
          <w:numId w:val="4"/>
        </w:numPr>
        <w:tabs>
          <w:tab w:val="left" w:pos="992"/>
        </w:tabs>
        <w:spacing w:before="3" w:line="244" w:lineRule="auto"/>
        <w:ind w:right="135" w:firstLine="0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Пользователю Оператором в доступной форме, и в них не должны содержаться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</w:t>
      </w:r>
      <w:r>
        <w:rPr>
          <w:sz w:val="24"/>
        </w:rPr>
        <w:t>иеся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 субъектам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раскрытия таких персональных данных. Перечень информации и порядок ее получения установлен Законом о персональных данных;</w:t>
      </w:r>
    </w:p>
    <w:p w14:paraId="34F58304" w14:textId="77777777" w:rsidR="000A64D4" w:rsidRDefault="000B10D5">
      <w:pPr>
        <w:pStyle w:val="a4"/>
        <w:numPr>
          <w:ilvl w:val="0"/>
          <w:numId w:val="4"/>
        </w:numPr>
        <w:tabs>
          <w:tab w:val="left" w:pos="992"/>
        </w:tabs>
        <w:spacing w:line="242" w:lineRule="auto"/>
        <w:ind w:right="138" w:firstLine="0"/>
        <w:rPr>
          <w:sz w:val="24"/>
        </w:rPr>
      </w:pPr>
      <w:r>
        <w:rPr>
          <w:sz w:val="24"/>
        </w:rPr>
        <w:t>требовать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</w:t>
      </w:r>
      <w:r>
        <w:rPr>
          <w:sz w:val="24"/>
        </w:rPr>
        <w:t>ения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меры по защите своих прав;</w:t>
      </w:r>
    </w:p>
    <w:p w14:paraId="49AFF71C" w14:textId="77777777" w:rsidR="000A64D4" w:rsidRDefault="000B10D5">
      <w:pPr>
        <w:pStyle w:val="a4"/>
        <w:numPr>
          <w:ilvl w:val="0"/>
          <w:numId w:val="4"/>
        </w:numPr>
        <w:tabs>
          <w:tab w:val="left" w:pos="992"/>
        </w:tabs>
        <w:spacing w:before="4" w:line="242" w:lineRule="auto"/>
        <w:ind w:right="140" w:firstLine="0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7EA7D206" w14:textId="77777777" w:rsidR="000A64D4" w:rsidRDefault="000B10D5">
      <w:pPr>
        <w:pStyle w:val="a4"/>
        <w:numPr>
          <w:ilvl w:val="0"/>
          <w:numId w:val="4"/>
        </w:numPr>
        <w:tabs>
          <w:tab w:val="left" w:pos="992"/>
        </w:tabs>
        <w:spacing w:before="2" w:line="242" w:lineRule="auto"/>
        <w:ind w:right="139" w:firstLine="0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отзыв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согласия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также,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направление </w:t>
      </w:r>
      <w:r>
        <w:rPr>
          <w:sz w:val="24"/>
        </w:rPr>
        <w:t xml:space="preserve">требования о </w:t>
      </w:r>
      <w:r>
        <w:rPr>
          <w:sz w:val="24"/>
        </w:rPr>
        <w:t>прекращении обработки персональных данных;</w:t>
      </w:r>
    </w:p>
    <w:p w14:paraId="07311CC1" w14:textId="77777777" w:rsidR="000A64D4" w:rsidRDefault="000B10D5">
      <w:pPr>
        <w:pStyle w:val="a4"/>
        <w:numPr>
          <w:ilvl w:val="0"/>
          <w:numId w:val="4"/>
        </w:numPr>
        <w:tabs>
          <w:tab w:val="left" w:pos="992"/>
        </w:tabs>
        <w:spacing w:before="1" w:line="244" w:lineRule="auto"/>
        <w:ind w:right="139" w:firstLine="0"/>
        <w:rPr>
          <w:sz w:val="24"/>
        </w:rPr>
      </w:pPr>
      <w:r>
        <w:rPr>
          <w:sz w:val="24"/>
        </w:rPr>
        <w:t>обжаловать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0228D33C" w14:textId="77777777" w:rsidR="000A64D4" w:rsidRDefault="000B10D5">
      <w:pPr>
        <w:pStyle w:val="a4"/>
        <w:numPr>
          <w:ilvl w:val="0"/>
          <w:numId w:val="4"/>
        </w:numPr>
        <w:tabs>
          <w:tab w:val="left" w:pos="992"/>
        </w:tabs>
        <w:spacing w:line="270" w:lineRule="exact"/>
        <w:ind w:left="992" w:hanging="709"/>
        <w:rPr>
          <w:sz w:val="24"/>
        </w:rPr>
      </w:pPr>
      <w:r>
        <w:rPr>
          <w:spacing w:val="-2"/>
          <w:sz w:val="24"/>
        </w:rPr>
        <w:t>на</w:t>
      </w:r>
      <w:r>
        <w:rPr>
          <w:sz w:val="24"/>
        </w:rPr>
        <w:t xml:space="preserve"> </w:t>
      </w:r>
      <w:r>
        <w:rPr>
          <w:spacing w:val="-2"/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прав, предусмотренных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>
        <w:rPr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733C6455" w14:textId="77777777" w:rsidR="000A64D4" w:rsidRDefault="000B10D5">
      <w:pPr>
        <w:pStyle w:val="1"/>
        <w:numPr>
          <w:ilvl w:val="1"/>
          <w:numId w:val="7"/>
        </w:numPr>
        <w:tabs>
          <w:tab w:val="left" w:pos="993"/>
        </w:tabs>
        <w:ind w:left="993" w:hanging="710"/>
      </w:pPr>
      <w:r>
        <w:t>Пользователи</w:t>
      </w:r>
      <w:r>
        <w:rPr>
          <w:spacing w:val="-11"/>
        </w:rPr>
        <w:t xml:space="preserve"> </w:t>
      </w:r>
      <w:r>
        <w:t>(субъекты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данных)</w:t>
      </w:r>
      <w:r>
        <w:rPr>
          <w:spacing w:val="-9"/>
        </w:rPr>
        <w:t xml:space="preserve"> </w:t>
      </w:r>
      <w:r>
        <w:rPr>
          <w:spacing w:val="-2"/>
        </w:rPr>
        <w:t>обязаны:</w:t>
      </w:r>
    </w:p>
    <w:p w14:paraId="6EE21248" w14:textId="77777777" w:rsidR="000A64D4" w:rsidRDefault="000B10D5">
      <w:pPr>
        <w:pStyle w:val="a4"/>
        <w:numPr>
          <w:ilvl w:val="0"/>
          <w:numId w:val="1"/>
        </w:numPr>
        <w:tabs>
          <w:tab w:val="left" w:pos="992"/>
        </w:tabs>
        <w:spacing w:before="2"/>
        <w:ind w:left="992" w:hanging="709"/>
        <w:rPr>
          <w:sz w:val="24"/>
        </w:rPr>
      </w:pPr>
      <w:r>
        <w:rPr>
          <w:sz w:val="24"/>
        </w:rPr>
        <w:t>предоставлять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себе;</w:t>
      </w:r>
    </w:p>
    <w:p w14:paraId="71E4393B" w14:textId="77777777" w:rsidR="000A64D4" w:rsidRDefault="000B10D5">
      <w:pPr>
        <w:pStyle w:val="a4"/>
        <w:numPr>
          <w:ilvl w:val="0"/>
          <w:numId w:val="1"/>
        </w:numPr>
        <w:tabs>
          <w:tab w:val="left" w:pos="992"/>
        </w:tabs>
        <w:spacing w:before="9" w:line="242" w:lineRule="auto"/>
        <w:ind w:right="144" w:firstLine="0"/>
        <w:rPr>
          <w:sz w:val="24"/>
        </w:rPr>
      </w:pPr>
      <w:r>
        <w:rPr>
          <w:sz w:val="24"/>
        </w:rPr>
        <w:t>сообщать Оператору об уточнении (обновлении, изменении) своих персональных данных.</w:t>
      </w:r>
    </w:p>
    <w:p w14:paraId="5B748DFC" w14:textId="77777777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before="1" w:line="242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Лица, передавшие </w:t>
      </w:r>
      <w:r>
        <w:rPr>
          <w:sz w:val="24"/>
        </w:rPr>
        <w:t>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177D8A3" w14:textId="77777777" w:rsidR="000A64D4" w:rsidRDefault="000A64D4">
      <w:pPr>
        <w:pStyle w:val="a3"/>
        <w:spacing w:before="6"/>
        <w:ind w:left="0"/>
        <w:jc w:val="left"/>
      </w:pPr>
    </w:p>
    <w:p w14:paraId="0DBEA1C3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spacing w:before="1"/>
        <w:ind w:left="993" w:hanging="710"/>
      </w:pPr>
      <w:r>
        <w:t>Принципы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14:paraId="65506052" w14:textId="77777777" w:rsidR="000A64D4" w:rsidRDefault="000B10D5">
      <w:pPr>
        <w:pStyle w:val="a4"/>
        <w:numPr>
          <w:ilvl w:val="0"/>
          <w:numId w:val="5"/>
        </w:numPr>
        <w:tabs>
          <w:tab w:val="left" w:pos="992"/>
        </w:tabs>
        <w:spacing w:before="2" w:line="242" w:lineRule="auto"/>
        <w:ind w:right="137" w:firstLine="0"/>
        <w:rPr>
          <w:sz w:val="24"/>
        </w:rPr>
      </w:pP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>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справедливой </w:t>
      </w:r>
      <w:r>
        <w:rPr>
          <w:spacing w:val="-2"/>
          <w:sz w:val="24"/>
        </w:rPr>
        <w:t>основе.</w:t>
      </w:r>
    </w:p>
    <w:p w14:paraId="578C299E" w14:textId="77777777" w:rsidR="000A64D4" w:rsidRDefault="000B10D5">
      <w:pPr>
        <w:pStyle w:val="a4"/>
        <w:numPr>
          <w:ilvl w:val="0"/>
          <w:numId w:val="5"/>
        </w:numPr>
        <w:tabs>
          <w:tab w:val="left" w:pos="992"/>
        </w:tabs>
        <w:spacing w:before="1" w:line="244" w:lineRule="auto"/>
        <w:ind w:right="136" w:firstLine="0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7256798" w14:textId="77777777" w:rsidR="000A64D4" w:rsidRDefault="000B10D5">
      <w:pPr>
        <w:pStyle w:val="a4"/>
        <w:numPr>
          <w:ilvl w:val="0"/>
          <w:numId w:val="5"/>
        </w:numPr>
        <w:tabs>
          <w:tab w:val="left" w:pos="992"/>
        </w:tabs>
        <w:spacing w:line="242" w:lineRule="auto"/>
        <w:ind w:right="141" w:firstLine="0"/>
        <w:rPr>
          <w:sz w:val="24"/>
        </w:rPr>
      </w:pPr>
      <w:r>
        <w:rPr>
          <w:sz w:val="24"/>
        </w:rPr>
        <w:t>Не допуск</w:t>
      </w:r>
      <w:r>
        <w:rPr>
          <w:sz w:val="24"/>
        </w:rPr>
        <w:t>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103F9DA" w14:textId="77777777" w:rsidR="000A64D4" w:rsidRDefault="000B10D5">
      <w:pPr>
        <w:pStyle w:val="a4"/>
        <w:numPr>
          <w:ilvl w:val="0"/>
          <w:numId w:val="5"/>
        </w:numPr>
        <w:tabs>
          <w:tab w:val="left" w:pos="992"/>
        </w:tabs>
        <w:spacing w:before="1" w:line="247" w:lineRule="auto"/>
        <w:ind w:right="135" w:firstLine="0"/>
        <w:rPr>
          <w:sz w:val="24"/>
        </w:rPr>
      </w:pPr>
      <w:r>
        <w:rPr>
          <w:spacing w:val="-2"/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отвечают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целям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их обработки.</w:t>
      </w:r>
    </w:p>
    <w:p w14:paraId="0094EC8D" w14:textId="77777777" w:rsidR="000A64D4" w:rsidRDefault="000B10D5">
      <w:pPr>
        <w:pStyle w:val="a4"/>
        <w:numPr>
          <w:ilvl w:val="0"/>
          <w:numId w:val="5"/>
        </w:numPr>
        <w:tabs>
          <w:tab w:val="left" w:pos="992"/>
        </w:tabs>
        <w:spacing w:line="242" w:lineRule="auto"/>
        <w:ind w:right="138" w:firstLine="0"/>
        <w:rPr>
          <w:sz w:val="24"/>
        </w:rPr>
      </w:pPr>
      <w:r>
        <w:rPr>
          <w:sz w:val="24"/>
        </w:rPr>
        <w:t xml:space="preserve">Содержание и объем обрабатываемых </w:t>
      </w:r>
      <w:r>
        <w:rPr>
          <w:sz w:val="24"/>
        </w:rPr>
        <w:t>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6C439438" w14:textId="77777777" w:rsidR="000A64D4" w:rsidRDefault="000B10D5">
      <w:pPr>
        <w:pStyle w:val="a4"/>
        <w:numPr>
          <w:ilvl w:val="0"/>
          <w:numId w:val="5"/>
        </w:numPr>
        <w:tabs>
          <w:tab w:val="left" w:pos="992"/>
        </w:tabs>
        <w:spacing w:line="247" w:lineRule="auto"/>
        <w:ind w:right="138" w:firstLine="0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</w:t>
      </w:r>
      <w:r>
        <w:rPr>
          <w:sz w:val="24"/>
        </w:rPr>
        <w:t>таточность, а в необходимых случаях и актуальность по отношению к</w:t>
      </w:r>
    </w:p>
    <w:p w14:paraId="779A0E9E" w14:textId="77777777" w:rsidR="000A64D4" w:rsidRDefault="000A64D4">
      <w:pPr>
        <w:pStyle w:val="a4"/>
        <w:spacing w:line="247" w:lineRule="auto"/>
        <w:rPr>
          <w:sz w:val="24"/>
        </w:rPr>
        <w:sectPr w:rsidR="000A64D4">
          <w:pgSz w:w="11910" w:h="16840"/>
          <w:pgMar w:top="780" w:right="425" w:bottom="280" w:left="1417" w:header="720" w:footer="720" w:gutter="0"/>
          <w:cols w:space="720"/>
        </w:sectPr>
      </w:pPr>
    </w:p>
    <w:p w14:paraId="6C2FCCE4" w14:textId="77777777" w:rsidR="000A64D4" w:rsidRDefault="000B10D5">
      <w:pPr>
        <w:pStyle w:val="a3"/>
        <w:spacing w:before="74" w:line="244" w:lineRule="auto"/>
        <w:ind w:right="140"/>
      </w:pPr>
      <w:r>
        <w:lastRenderedPageBreak/>
        <w:t>целям обработки персональных данных. Оператор принимает необходимые меры и/или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удалению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уточнению</w:t>
      </w:r>
      <w:r>
        <w:rPr>
          <w:spacing w:val="-5"/>
        </w:rPr>
        <w:t xml:space="preserve"> </w:t>
      </w:r>
      <w:r>
        <w:t>неполных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неточных </w:t>
      </w:r>
      <w:r>
        <w:rPr>
          <w:spacing w:val="-2"/>
        </w:rPr>
        <w:t>данных.</w:t>
      </w:r>
    </w:p>
    <w:p w14:paraId="00D42CA9" w14:textId="77777777" w:rsidR="000A64D4" w:rsidRDefault="000B10D5">
      <w:pPr>
        <w:pStyle w:val="a4"/>
        <w:numPr>
          <w:ilvl w:val="0"/>
          <w:numId w:val="5"/>
        </w:numPr>
        <w:tabs>
          <w:tab w:val="left" w:pos="992"/>
        </w:tabs>
        <w:spacing w:line="244" w:lineRule="auto"/>
        <w:ind w:right="134" w:firstLine="0"/>
        <w:rPr>
          <w:sz w:val="24"/>
        </w:rPr>
      </w:pPr>
      <w:r>
        <w:rPr>
          <w:sz w:val="24"/>
        </w:rPr>
        <w:t>Хранение персона</w:t>
      </w:r>
      <w:r>
        <w:rPr>
          <w:sz w:val="24"/>
        </w:rPr>
        <w:t>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</w:t>
      </w:r>
      <w:r>
        <w:rPr>
          <w:sz w:val="24"/>
        </w:rPr>
        <w:t>о, выгодоприобретателем или поручителем, по которому является субъект персональных данных. Обрабатываемые персональные данные уничтожаются либо обезличиваются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 в достижении этих целей, если ино</w:t>
      </w:r>
      <w:r>
        <w:rPr>
          <w:sz w:val="24"/>
        </w:rPr>
        <w:t>е не предусмотрено федеральным законом.</w:t>
      </w:r>
    </w:p>
    <w:p w14:paraId="66C1FD2C" w14:textId="77777777" w:rsidR="000A64D4" w:rsidRDefault="000B10D5">
      <w:pPr>
        <w:pStyle w:val="1"/>
        <w:numPr>
          <w:ilvl w:val="0"/>
          <w:numId w:val="7"/>
        </w:numPr>
        <w:tabs>
          <w:tab w:val="left" w:pos="992"/>
        </w:tabs>
        <w:spacing w:before="264"/>
        <w:ind w:left="283" w:right="133" w:firstLine="0"/>
        <w:jc w:val="both"/>
      </w:pPr>
      <w:r>
        <w:t>Цели обработки персональных данных, перечень обрабатываемых данных и основания обработки.</w:t>
      </w:r>
    </w:p>
    <w:p w14:paraId="3B1A8084" w14:textId="77777777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before="2" w:line="242" w:lineRule="auto"/>
        <w:ind w:right="131" w:firstLine="0"/>
        <w:jc w:val="both"/>
        <w:rPr>
          <w:sz w:val="24"/>
        </w:rPr>
      </w:pPr>
      <w:r>
        <w:rPr>
          <w:sz w:val="24"/>
        </w:rPr>
        <w:t>Оператор собирает через Сайт и обрабатывает следующие персональные данные пользователей: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093"/>
      </w:tblGrid>
      <w:tr w:rsidR="000A64D4" w14:paraId="785FA409" w14:textId="77777777">
        <w:trPr>
          <w:trHeight w:val="555"/>
        </w:trPr>
        <w:tc>
          <w:tcPr>
            <w:tcW w:w="3257" w:type="dxa"/>
          </w:tcPr>
          <w:p w14:paraId="02C10CBE" w14:textId="77777777" w:rsidR="000A64D4" w:rsidRDefault="000B10D5">
            <w:pPr>
              <w:pStyle w:val="TableParagraph"/>
              <w:tabs>
                <w:tab w:val="left" w:pos="1905"/>
              </w:tabs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Цель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обработки</w:t>
            </w:r>
          </w:p>
          <w:p w14:paraId="43127EC2" w14:textId="77777777" w:rsidR="000A64D4" w:rsidRDefault="000B10D5">
            <w:pPr>
              <w:pStyle w:val="TableParagraph"/>
              <w:spacing w:before="4" w:line="257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персональных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данных</w:t>
            </w:r>
          </w:p>
        </w:tc>
        <w:tc>
          <w:tcPr>
            <w:tcW w:w="6093" w:type="dxa"/>
          </w:tcPr>
          <w:p w14:paraId="3795B8FD" w14:textId="77777777" w:rsidR="000A64D4" w:rsidRDefault="000B10D5">
            <w:pPr>
              <w:pStyle w:val="TableParagraph"/>
              <w:tabs>
                <w:tab w:val="left" w:pos="1683"/>
                <w:tab w:val="left" w:pos="4216"/>
              </w:tabs>
              <w:spacing w:line="274" w:lineRule="exact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Перечень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обрабатываемых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персональных</w:t>
            </w:r>
          </w:p>
          <w:p w14:paraId="05E68A98" w14:textId="77777777" w:rsidR="000A64D4" w:rsidRDefault="000B10D5">
            <w:pPr>
              <w:pStyle w:val="TableParagraph"/>
              <w:spacing w:before="4" w:line="257" w:lineRule="exact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данных</w:t>
            </w:r>
          </w:p>
        </w:tc>
      </w:tr>
      <w:tr w:rsidR="000A64D4" w14:paraId="6F145A9F" w14:textId="77777777">
        <w:trPr>
          <w:trHeight w:val="2760"/>
        </w:trPr>
        <w:tc>
          <w:tcPr>
            <w:tcW w:w="3257" w:type="dxa"/>
          </w:tcPr>
          <w:p w14:paraId="0824DDAA" w14:textId="77777777" w:rsidR="000A64D4" w:rsidRDefault="000B10D5">
            <w:pPr>
              <w:pStyle w:val="TableParagraph"/>
              <w:tabs>
                <w:tab w:val="left" w:pos="1748"/>
                <w:tab w:val="left" w:pos="1789"/>
                <w:tab w:val="left" w:pos="1865"/>
                <w:tab w:val="left" w:pos="3009"/>
              </w:tabs>
              <w:spacing w:before="2" w:line="242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информации</w:t>
            </w:r>
            <w:r>
              <w:rPr>
                <w:sz w:val="24"/>
              </w:rPr>
              <w:tab/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 </w:t>
            </w:r>
            <w:r>
              <w:rPr>
                <w:spacing w:val="-2"/>
                <w:sz w:val="24"/>
              </w:rPr>
              <w:t>Оператора,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Оператора, коммуникация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</w:p>
          <w:p w14:paraId="095887EC" w14:textId="77777777" w:rsidR="000A64D4" w:rsidRDefault="000B10D5">
            <w:pPr>
              <w:pStyle w:val="TableParagraph"/>
              <w:tabs>
                <w:tab w:val="left" w:pos="1654"/>
                <w:tab w:val="left" w:pos="2741"/>
                <w:tab w:val="left" w:pos="2883"/>
              </w:tabs>
              <w:spacing w:before="8" w:line="242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потенциального заключения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24630EF3" w14:textId="77777777" w:rsidR="000A64D4" w:rsidRDefault="000B10D5">
            <w:pPr>
              <w:pStyle w:val="TableParagraph"/>
              <w:tabs>
                <w:tab w:val="left" w:pos="1379"/>
                <w:tab w:val="left" w:pos="2113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сервисы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Оператора.</w:t>
            </w:r>
          </w:p>
        </w:tc>
        <w:tc>
          <w:tcPr>
            <w:tcW w:w="6093" w:type="dxa"/>
          </w:tcPr>
          <w:p w14:paraId="07414C2F" w14:textId="77777777" w:rsidR="000A64D4" w:rsidRDefault="000B10D5">
            <w:pPr>
              <w:pStyle w:val="TableParagraph"/>
              <w:spacing w:before="2"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данные, </w:t>
            </w:r>
            <w:r>
              <w:rPr>
                <w:sz w:val="24"/>
              </w:rPr>
              <w:t>которые Пользователь предоставляет Оператору при заполнении формы 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клиентом» или «Свяжитесь с нами»), такие как фамилия, имя, отчество, номер телефона, адрес электронной почты.</w:t>
            </w:r>
          </w:p>
        </w:tc>
      </w:tr>
      <w:tr w:rsidR="000A64D4" w14:paraId="3882528A" w14:textId="77777777">
        <w:trPr>
          <w:trHeight w:val="1930"/>
        </w:trPr>
        <w:tc>
          <w:tcPr>
            <w:tcW w:w="3257" w:type="dxa"/>
          </w:tcPr>
          <w:p w14:paraId="7AE584C3" w14:textId="77777777" w:rsidR="000A64D4" w:rsidRDefault="000B10D5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кандидатов на вакансии Оператора</w:t>
            </w:r>
          </w:p>
        </w:tc>
        <w:tc>
          <w:tcPr>
            <w:tcW w:w="6093" w:type="dxa"/>
          </w:tcPr>
          <w:p w14:paraId="5223288C" w14:textId="77777777" w:rsidR="000A64D4" w:rsidRDefault="000B10D5">
            <w:pPr>
              <w:pStyle w:val="TableParagraph"/>
              <w:spacing w:before="1"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Персональн</w:t>
            </w:r>
            <w:r>
              <w:rPr>
                <w:sz w:val="24"/>
              </w:rPr>
              <w:t>ые данные, которые направляются Пользователем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Сайте</w:t>
            </w:r>
          </w:p>
          <w:p w14:paraId="29D75881" w14:textId="77777777" w:rsidR="000A64D4" w:rsidRDefault="000B10D5">
            <w:pPr>
              <w:pStyle w:val="TableParagraph"/>
              <w:spacing w:before="2" w:line="244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«Отправить резюме», в том числе ФИО, номер телефона, адрес электронной почты, сведения об образовании,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возраст, пол,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включена</w:t>
            </w:r>
          </w:p>
          <w:p w14:paraId="456B17F1" w14:textId="77777777" w:rsidR="000A64D4" w:rsidRDefault="000B10D5">
            <w:pPr>
              <w:pStyle w:val="TableParagraph"/>
              <w:spacing w:line="250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резюме.</w:t>
            </w:r>
          </w:p>
        </w:tc>
      </w:tr>
      <w:tr w:rsidR="000A64D4" w14:paraId="1DA45CF3" w14:textId="77777777">
        <w:trPr>
          <w:trHeight w:val="4416"/>
        </w:trPr>
        <w:tc>
          <w:tcPr>
            <w:tcW w:w="3257" w:type="dxa"/>
          </w:tcPr>
          <w:p w14:paraId="7AA557BD" w14:textId="77777777" w:rsidR="000A64D4" w:rsidRDefault="000B10D5">
            <w:pPr>
              <w:pStyle w:val="TableParagraph"/>
              <w:spacing w:before="1" w:line="244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статистики посещаемости Сайта, улучшение качества услуг и продуктов Оператора.</w:t>
            </w:r>
          </w:p>
        </w:tc>
        <w:tc>
          <w:tcPr>
            <w:tcW w:w="6093" w:type="dxa"/>
          </w:tcPr>
          <w:p w14:paraId="3423E52C" w14:textId="77777777" w:rsidR="000A64D4" w:rsidRDefault="000B10D5">
            <w:pPr>
              <w:pStyle w:val="TableParagraph"/>
              <w:spacing w:before="1" w:line="244" w:lineRule="auto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Технические данные, которые автоматически передаются устройством, с помощью которого Пользователь использует Сайт, в том числе </w:t>
            </w:r>
            <w:r>
              <w:rPr>
                <w:sz w:val="24"/>
              </w:rPr>
              <w:t>технические характеристики устройства, IP-адрес, информация, сохраненная в файлах «</w:t>
            </w:r>
            <w:proofErr w:type="spellStart"/>
            <w:r>
              <w:rPr>
                <w:sz w:val="24"/>
              </w:rPr>
              <w:t>cookies</w:t>
            </w:r>
            <w:proofErr w:type="spellEnd"/>
            <w:r>
              <w:rPr>
                <w:sz w:val="24"/>
              </w:rPr>
              <w:t>», которые были отправлены на устройство Пользователя, информация о браузере, дата и время доступа к сайту, адреса запрашиваемых страниц и иная подобная информация, H</w:t>
            </w:r>
            <w:r>
              <w:rPr>
                <w:sz w:val="24"/>
              </w:rPr>
              <w:t>TTP- заголовки, веб-маяки/пиксельные теги, данные об идентификаторе браузера, информация о геолокации, информация об аппаратном и программном обеспечении; информация об активности Пользователя во время использования Сайта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(например,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история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поисковых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апросов,</w:t>
            </w:r>
          </w:p>
          <w:p w14:paraId="601B9808" w14:textId="77777777" w:rsidR="000A64D4" w:rsidRDefault="000B10D5">
            <w:pPr>
              <w:pStyle w:val="TableParagraph"/>
              <w:spacing w:line="23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файлы,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хранящиеся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Сайта)</w:t>
            </w:r>
          </w:p>
        </w:tc>
      </w:tr>
    </w:tbl>
    <w:p w14:paraId="458E9B49" w14:textId="77777777" w:rsidR="000A64D4" w:rsidRDefault="000A64D4">
      <w:pPr>
        <w:pStyle w:val="a3"/>
        <w:spacing w:before="6"/>
        <w:ind w:left="0"/>
        <w:jc w:val="left"/>
      </w:pPr>
    </w:p>
    <w:p w14:paraId="0AE82487" w14:textId="567C6199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before="1" w:line="247" w:lineRule="auto"/>
        <w:ind w:right="136" w:firstLine="0"/>
        <w:jc w:val="both"/>
        <w:rPr>
          <w:sz w:val="24"/>
        </w:rPr>
      </w:pPr>
      <w:r>
        <w:rPr>
          <w:sz w:val="24"/>
        </w:rPr>
        <w:t>Правовые основания: Конституция Российской Федерации, Закон о персональных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2"/>
          <w:sz w:val="24"/>
        </w:rPr>
        <w:t xml:space="preserve"> </w:t>
      </w:r>
      <w:r>
        <w:rPr>
          <w:sz w:val="24"/>
        </w:rPr>
        <w:t>иные</w:t>
      </w:r>
      <w:r>
        <w:rPr>
          <w:spacing w:val="73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7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подзаконные</w:t>
      </w:r>
      <w:r>
        <w:rPr>
          <w:spacing w:val="73"/>
          <w:sz w:val="24"/>
        </w:rPr>
        <w:t xml:space="preserve"> </w:t>
      </w:r>
      <w:r>
        <w:rPr>
          <w:sz w:val="24"/>
        </w:rPr>
        <w:t>акты,</w:t>
      </w:r>
    </w:p>
    <w:p w14:paraId="06CDFCD4" w14:textId="77777777" w:rsidR="000A64D4" w:rsidRDefault="000A64D4">
      <w:pPr>
        <w:pStyle w:val="a4"/>
        <w:spacing w:line="247" w:lineRule="auto"/>
        <w:rPr>
          <w:sz w:val="24"/>
        </w:rPr>
        <w:sectPr w:rsidR="000A64D4">
          <w:pgSz w:w="11910" w:h="16840"/>
          <w:pgMar w:top="780" w:right="425" w:bottom="280" w:left="1417" w:header="720" w:footer="720" w:gutter="0"/>
          <w:cols w:space="720"/>
        </w:sectPr>
      </w:pPr>
    </w:p>
    <w:p w14:paraId="276903D2" w14:textId="77777777" w:rsidR="000A64D4" w:rsidRDefault="000B10D5">
      <w:pPr>
        <w:pStyle w:val="a3"/>
        <w:spacing w:before="74" w:line="244" w:lineRule="auto"/>
        <w:ind w:right="131"/>
      </w:pPr>
      <w:r>
        <w:lastRenderedPageBreak/>
        <w:t xml:space="preserve">регулирующие вопросы обработки персональных данных и обеспечения </w:t>
      </w:r>
      <w:r>
        <w:rPr>
          <w:spacing w:val="-2"/>
        </w:rPr>
        <w:t>конфиденциальности</w:t>
      </w:r>
      <w:r>
        <w:rPr>
          <w:spacing w:val="-3"/>
        </w:rPr>
        <w:t xml:space="preserve"> </w:t>
      </w:r>
      <w:r>
        <w:rPr>
          <w:spacing w:val="-2"/>
        </w:rPr>
        <w:t>данных,</w:t>
      </w:r>
      <w:r>
        <w:rPr>
          <w:spacing w:val="-7"/>
        </w:rPr>
        <w:t xml:space="preserve"> </w:t>
      </w:r>
      <w:r>
        <w:rPr>
          <w:spacing w:val="-2"/>
        </w:rPr>
        <w:t>а</w:t>
      </w:r>
      <w:r>
        <w:rPr>
          <w:spacing w:val="-3"/>
        </w:rPr>
        <w:t xml:space="preserve"> </w:t>
      </w:r>
      <w:r>
        <w:rPr>
          <w:spacing w:val="-2"/>
        </w:rPr>
        <w:t>также</w:t>
      </w:r>
      <w:r>
        <w:rPr>
          <w:spacing w:val="-5"/>
        </w:rPr>
        <w:t xml:space="preserve"> </w:t>
      </w:r>
      <w:r>
        <w:rPr>
          <w:spacing w:val="-2"/>
        </w:rPr>
        <w:t>согласие</w:t>
      </w:r>
      <w:r>
        <w:rPr>
          <w:spacing w:val="-3"/>
        </w:rPr>
        <w:t xml:space="preserve"> </w:t>
      </w:r>
      <w:r>
        <w:rPr>
          <w:spacing w:val="-2"/>
        </w:rPr>
        <w:t>Пользователя,</w:t>
      </w:r>
      <w:r>
        <w:rPr>
          <w:spacing w:val="-7"/>
        </w:rPr>
        <w:t xml:space="preserve"> </w:t>
      </w:r>
      <w:r>
        <w:rPr>
          <w:spacing w:val="-2"/>
        </w:rPr>
        <w:t>полученное</w:t>
      </w:r>
      <w:r>
        <w:rPr>
          <w:spacing w:val="-8"/>
        </w:rPr>
        <w:t xml:space="preserve"> </w:t>
      </w:r>
      <w:r>
        <w:rPr>
          <w:spacing w:val="-2"/>
        </w:rPr>
        <w:t xml:space="preserve">в процессе </w:t>
      </w:r>
      <w:r>
        <w:t>использования Пользователем Сайта.</w:t>
      </w:r>
    </w:p>
    <w:p w14:paraId="02C4489D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spacing w:before="270"/>
        <w:ind w:left="993" w:hanging="710"/>
      </w:pPr>
      <w:r>
        <w:t>Обработка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cookie</w:t>
      </w:r>
      <w:proofErr w:type="spellEnd"/>
    </w:p>
    <w:p w14:paraId="3F2260CA" w14:textId="77777777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before="3" w:line="244" w:lineRule="auto"/>
        <w:ind w:right="136" w:firstLine="0"/>
        <w:jc w:val="both"/>
        <w:rPr>
          <w:sz w:val="24"/>
        </w:rPr>
      </w:pPr>
      <w:r>
        <w:rPr>
          <w:w w:val="105"/>
          <w:sz w:val="24"/>
        </w:rPr>
        <w:t>Файлы</w:t>
      </w:r>
      <w:r>
        <w:rPr>
          <w:spacing w:val="-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Cookie</w:t>
      </w:r>
      <w:proofErr w:type="spellEnd"/>
      <w:r>
        <w:rPr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w w:val="105"/>
          <w:sz w:val="24"/>
        </w:rPr>
        <w:t>это текстовые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файлы,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содержащие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небольшие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фрагменты </w:t>
      </w:r>
      <w:r>
        <w:rPr>
          <w:sz w:val="24"/>
        </w:rPr>
        <w:t>данных, запоминающие информацию об устройстве Пользовател</w:t>
      </w:r>
      <w:r>
        <w:rPr>
          <w:sz w:val="24"/>
        </w:rPr>
        <w:t xml:space="preserve">я и позволяющие адаптировать Сайт для удобства взаимодействия Пользователя с Сайтом в течение </w:t>
      </w:r>
      <w:r>
        <w:rPr>
          <w:w w:val="105"/>
          <w:sz w:val="24"/>
        </w:rPr>
        <w:t>определенного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времени.</w:t>
      </w:r>
    </w:p>
    <w:p w14:paraId="24E7F03E" w14:textId="77777777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line="242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При первичном посещении Сайта, Пользователь может ознакомиться с уведомлением о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 и о целях их использования.</w:t>
      </w:r>
    </w:p>
    <w:p w14:paraId="70F8303F" w14:textId="77777777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after="3"/>
        <w:ind w:left="992" w:hanging="709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10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ипа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разделению: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76"/>
        <w:gridCol w:w="5953"/>
      </w:tblGrid>
      <w:tr w:rsidR="000A64D4" w14:paraId="3C4FF9A4" w14:textId="77777777">
        <w:trPr>
          <w:trHeight w:val="525"/>
        </w:trPr>
        <w:tc>
          <w:tcPr>
            <w:tcW w:w="565" w:type="dxa"/>
          </w:tcPr>
          <w:p w14:paraId="7C5FC3CA" w14:textId="77777777" w:rsidR="000A64D4" w:rsidRDefault="000B10D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№</w:t>
            </w:r>
          </w:p>
        </w:tc>
        <w:tc>
          <w:tcPr>
            <w:tcW w:w="2976" w:type="dxa"/>
          </w:tcPr>
          <w:p w14:paraId="00E71399" w14:textId="77777777" w:rsidR="000A64D4" w:rsidRDefault="000B10D5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Тип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4"/>
              </w:rPr>
              <w:t>Cookie</w:t>
            </w:r>
            <w:proofErr w:type="spellEnd"/>
          </w:p>
        </w:tc>
        <w:tc>
          <w:tcPr>
            <w:tcW w:w="5953" w:type="dxa"/>
          </w:tcPr>
          <w:p w14:paraId="3BE787C2" w14:textId="77777777" w:rsidR="000A64D4" w:rsidRDefault="000B10D5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Описание</w:t>
            </w:r>
          </w:p>
        </w:tc>
      </w:tr>
      <w:tr w:rsidR="000A64D4" w14:paraId="519438A0" w14:textId="77777777">
        <w:trPr>
          <w:trHeight w:val="3035"/>
        </w:trPr>
        <w:tc>
          <w:tcPr>
            <w:tcW w:w="565" w:type="dxa"/>
          </w:tcPr>
          <w:p w14:paraId="6328D78D" w14:textId="77777777" w:rsidR="000A64D4" w:rsidRDefault="000B10D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6" w:type="dxa"/>
          </w:tcPr>
          <w:p w14:paraId="30E2274C" w14:textId="77777777" w:rsidR="000A64D4" w:rsidRDefault="000B10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Строго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5953" w:type="dxa"/>
          </w:tcPr>
          <w:p w14:paraId="6F0A57BD" w14:textId="07419F61" w:rsidR="000A64D4" w:rsidRDefault="000B10D5">
            <w:pPr>
              <w:pStyle w:val="TableParagraph"/>
              <w:spacing w:before="3" w:line="244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Необходимы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могут быть отключены. Как правило, они активируются только в ответ действия Пользователя, аналогичные запросу услуг, такие </w:t>
            </w:r>
            <w:r>
              <w:rPr>
                <w:sz w:val="24"/>
              </w:rPr>
              <w:t>как настройка уровня конфиденциальности, вход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 или заполнение форм. Пользователь может настроить браузер таким образом, чтобы 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блокировал эти файлы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или уведомлял Пользователя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таком </w:t>
            </w:r>
            <w:r>
              <w:rPr>
                <w:spacing w:val="-2"/>
                <w:sz w:val="24"/>
              </w:rPr>
              <w:t>случае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  <w:p w14:paraId="7AD4D249" w14:textId="77777777" w:rsidR="000A64D4" w:rsidRDefault="000B10D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некорректно.</w:t>
            </w:r>
          </w:p>
        </w:tc>
      </w:tr>
      <w:tr w:rsidR="000A64D4" w14:paraId="3CE5B443" w14:textId="77777777">
        <w:trPr>
          <w:trHeight w:val="1655"/>
        </w:trPr>
        <w:tc>
          <w:tcPr>
            <w:tcW w:w="565" w:type="dxa"/>
          </w:tcPr>
          <w:p w14:paraId="3E4D2093" w14:textId="77777777" w:rsidR="000A64D4" w:rsidRDefault="000B10D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6" w:type="dxa"/>
          </w:tcPr>
          <w:p w14:paraId="2FE78810" w14:textId="77777777" w:rsidR="000A64D4" w:rsidRDefault="000B10D5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Эксплуатационные</w:t>
            </w:r>
          </w:p>
        </w:tc>
        <w:tc>
          <w:tcPr>
            <w:tcW w:w="5953" w:type="dxa"/>
          </w:tcPr>
          <w:p w14:paraId="605B8D6D" w14:textId="77777777" w:rsidR="000A64D4" w:rsidRDefault="000B10D5">
            <w:pPr>
              <w:pStyle w:val="TableParagraph"/>
              <w:spacing w:before="3" w:line="244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Позволяют Оператору подсчитывать количество посещений и источников трафика, чтобы оценивать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улучшать работу Сайта. Благодаря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</w:t>
            </w:r>
            <w:r>
              <w:rPr>
                <w:spacing w:val="-2"/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каким</w:t>
            </w:r>
          </w:p>
          <w:p w14:paraId="334D709B" w14:textId="77777777" w:rsidR="000A64D4" w:rsidRDefault="000B10D5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Сайту</w:t>
            </w:r>
          </w:p>
        </w:tc>
      </w:tr>
      <w:tr w:rsidR="000A64D4" w14:paraId="7D430C04" w14:textId="77777777">
        <w:trPr>
          <w:trHeight w:val="1380"/>
        </w:trPr>
        <w:tc>
          <w:tcPr>
            <w:tcW w:w="565" w:type="dxa"/>
          </w:tcPr>
          <w:p w14:paraId="534152E5" w14:textId="77777777" w:rsidR="000A64D4" w:rsidRDefault="000B10D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6" w:type="dxa"/>
          </w:tcPr>
          <w:p w14:paraId="0C15EBE5" w14:textId="77777777" w:rsidR="000A64D4" w:rsidRDefault="000B10D5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</w:p>
        </w:tc>
        <w:tc>
          <w:tcPr>
            <w:tcW w:w="5953" w:type="dxa"/>
          </w:tcPr>
          <w:p w14:paraId="4007555B" w14:textId="77777777" w:rsidR="000A64D4" w:rsidRDefault="000B10D5">
            <w:pPr>
              <w:pStyle w:val="TableParagraph"/>
              <w:spacing w:before="3" w:line="24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Используются в рекламных целях, чтобы сделать рекламные сообщения более релевантными для Пользователя. Могут быть задействованы в доставке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462617E" w14:textId="77777777" w:rsidR="000A64D4" w:rsidRDefault="000B10D5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предпочтений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Пользователя.</w:t>
            </w:r>
          </w:p>
        </w:tc>
      </w:tr>
      <w:tr w:rsidR="000A64D4" w14:paraId="19C160BE" w14:textId="77777777">
        <w:trPr>
          <w:trHeight w:val="555"/>
        </w:trPr>
        <w:tc>
          <w:tcPr>
            <w:tcW w:w="565" w:type="dxa"/>
          </w:tcPr>
          <w:p w14:paraId="1030EF5D" w14:textId="77777777" w:rsidR="000A64D4" w:rsidRDefault="000B10D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6" w:type="dxa"/>
          </w:tcPr>
          <w:p w14:paraId="405B8AA4" w14:textId="77777777" w:rsidR="000A64D4" w:rsidRDefault="000B10D5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</w:tc>
        <w:tc>
          <w:tcPr>
            <w:tcW w:w="5953" w:type="dxa"/>
          </w:tcPr>
          <w:p w14:paraId="12E296D7" w14:textId="77777777" w:rsidR="000A64D4" w:rsidRDefault="000B10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функциональности Сайта и настройки персонализации</w:t>
            </w:r>
          </w:p>
        </w:tc>
      </w:tr>
    </w:tbl>
    <w:p w14:paraId="2AA91A10" w14:textId="7425A1B8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before="6" w:line="242" w:lineRule="auto"/>
        <w:ind w:right="131" w:firstLine="0"/>
        <w:jc w:val="both"/>
        <w:rPr>
          <w:sz w:val="24"/>
        </w:rPr>
      </w:pPr>
      <w:r>
        <w:rPr>
          <w:sz w:val="24"/>
        </w:rPr>
        <w:t xml:space="preserve">Для отказа от использования файлов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 Пользователь вправе отключить использование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 в соответствующих настройках используемого браузера.</w:t>
      </w:r>
      <w:r w:rsidR="004F5550">
        <w:rPr>
          <w:sz w:val="24"/>
        </w:rPr>
        <w:br/>
        <w:t xml:space="preserve">6.5 </w:t>
      </w:r>
      <w:r w:rsidR="004F5550">
        <w:rPr>
          <w:sz w:val="24"/>
        </w:rPr>
        <w:tab/>
        <w:t xml:space="preserve">Сайт использует сервис аналитики Яндекс. Метрика, который получает данные вашего посещения, а именно </w:t>
      </w:r>
      <w:r w:rsidR="004F5550">
        <w:rPr>
          <w:sz w:val="24"/>
          <w:lang w:val="en-US"/>
        </w:rPr>
        <w:t>IP</w:t>
      </w:r>
      <w:r w:rsidR="004F5550">
        <w:rPr>
          <w:sz w:val="24"/>
        </w:rPr>
        <w:t xml:space="preserve">-адрес, данные о браузере, операционной системе, сведения о действиях на сайте и др. Использование </w:t>
      </w:r>
      <w:proofErr w:type="spellStart"/>
      <w:r w:rsidR="004F5550">
        <w:rPr>
          <w:sz w:val="24"/>
        </w:rPr>
        <w:t>Яндекс.Метрики</w:t>
      </w:r>
      <w:proofErr w:type="spellEnd"/>
      <w:r w:rsidR="004F5550">
        <w:rPr>
          <w:sz w:val="24"/>
        </w:rPr>
        <w:t xml:space="preserve"> Администрацией сайта необходимо для анализа посещаемости сайта, улучшения его функциональности, таргетинга рекламы.</w:t>
      </w:r>
    </w:p>
    <w:p w14:paraId="3459A4C4" w14:textId="77777777" w:rsidR="000A64D4" w:rsidRDefault="000A64D4">
      <w:pPr>
        <w:pStyle w:val="a3"/>
        <w:spacing w:before="1"/>
        <w:ind w:left="0"/>
        <w:jc w:val="left"/>
      </w:pPr>
    </w:p>
    <w:p w14:paraId="6E12BB95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ind w:left="993" w:hanging="710"/>
      </w:pPr>
      <w:r>
        <w:t>Виды</w:t>
      </w:r>
      <w:r>
        <w:rPr>
          <w:spacing w:val="-9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14:paraId="5FB32ECD" w14:textId="77777777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before="3" w:line="244" w:lineRule="auto"/>
        <w:ind w:right="128" w:firstLine="0"/>
        <w:jc w:val="both"/>
        <w:rPr>
          <w:sz w:val="24"/>
        </w:rPr>
      </w:pPr>
      <w:r>
        <w:rPr>
          <w:sz w:val="24"/>
        </w:rPr>
        <w:t>Оператор осуществляет следующие виды обработки персональных данных: Сбор, запись, с</w:t>
      </w:r>
      <w:r>
        <w:rPr>
          <w:sz w:val="24"/>
        </w:rPr>
        <w:t>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7817490F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spacing w:before="268"/>
        <w:ind w:left="993" w:hanging="710"/>
      </w:pPr>
      <w:r>
        <w:t>Сроки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14:paraId="305AB571" w14:textId="77777777" w:rsidR="000A64D4" w:rsidRDefault="000B10D5">
      <w:pPr>
        <w:pStyle w:val="a4"/>
        <w:numPr>
          <w:ilvl w:val="1"/>
          <w:numId w:val="7"/>
        </w:numPr>
        <w:tabs>
          <w:tab w:val="left" w:pos="992"/>
        </w:tabs>
        <w:spacing w:before="8" w:line="244" w:lineRule="auto"/>
        <w:ind w:right="127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>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целей </w:t>
      </w:r>
      <w:r>
        <w:rPr>
          <w:spacing w:val="-2"/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если иное не предусмотрено законодательством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и/или </w:t>
      </w:r>
      <w:r>
        <w:rPr>
          <w:sz w:val="24"/>
        </w:rPr>
        <w:lastRenderedPageBreak/>
        <w:t xml:space="preserve">действующим договором, заключенным между </w:t>
      </w:r>
      <w:r>
        <w:rPr>
          <w:sz w:val="24"/>
        </w:rPr>
        <w:t>Пользователем и Оператором. В случаях, предусмотренных законодательством Российской Федерации, Оператор может хранить персональные данные в течение срока действия исковой давности.</w:t>
      </w:r>
    </w:p>
    <w:p w14:paraId="5A0B4730" w14:textId="77777777" w:rsidR="000A64D4" w:rsidRDefault="000B10D5">
      <w:pPr>
        <w:pStyle w:val="a4"/>
        <w:numPr>
          <w:ilvl w:val="0"/>
          <w:numId w:val="7"/>
        </w:numPr>
        <w:tabs>
          <w:tab w:val="left" w:pos="992"/>
        </w:tabs>
        <w:spacing w:before="65" w:line="244" w:lineRule="auto"/>
        <w:ind w:left="283" w:right="13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Способы обработки персональных данных</w:t>
      </w:r>
      <w:r>
        <w:rPr>
          <w:sz w:val="24"/>
        </w:rPr>
        <w:t xml:space="preserve">. Оператор обрабатывает </w:t>
      </w:r>
      <w:r>
        <w:rPr>
          <w:spacing w:val="-2"/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автоматизации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 использования таковых.</w:t>
      </w:r>
    </w:p>
    <w:p w14:paraId="7DB6F1B2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spacing w:before="270"/>
        <w:ind w:left="993" w:hanging="710"/>
      </w:pPr>
      <w:r>
        <w:t>Место</w:t>
      </w:r>
      <w:r>
        <w:rPr>
          <w:spacing w:val="-12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Оператором.</w:t>
      </w:r>
    </w:p>
    <w:p w14:paraId="6E634421" w14:textId="77777777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3" w:line="247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Оператор осуществляет обработку данных Пользователей с использованием баз данных, находящихся на территории Российской </w:t>
      </w:r>
      <w:r>
        <w:rPr>
          <w:sz w:val="24"/>
        </w:rPr>
        <w:t>Федерации.</w:t>
      </w:r>
    </w:p>
    <w:p w14:paraId="7139999A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spacing w:before="266"/>
        <w:ind w:left="993" w:hanging="710"/>
      </w:pPr>
      <w:r>
        <w:t>Передача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третьим</w:t>
      </w:r>
      <w:r>
        <w:rPr>
          <w:spacing w:val="-10"/>
        </w:rPr>
        <w:t xml:space="preserve"> </w:t>
      </w:r>
      <w:r>
        <w:rPr>
          <w:spacing w:val="-2"/>
        </w:rPr>
        <w:t>лицам.</w:t>
      </w:r>
    </w:p>
    <w:p w14:paraId="49C68D46" w14:textId="77777777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3" w:line="244" w:lineRule="auto"/>
        <w:ind w:right="132" w:firstLine="0"/>
        <w:jc w:val="both"/>
        <w:rPr>
          <w:sz w:val="24"/>
        </w:rPr>
      </w:pPr>
      <w:r>
        <w:rPr>
          <w:spacing w:val="-2"/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вправе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привлекать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обработке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Пользователей </w:t>
      </w:r>
      <w:r>
        <w:rPr>
          <w:sz w:val="24"/>
        </w:rPr>
        <w:t xml:space="preserve">третьих лиц, в том числе владельцев серверов, лиц, осуществляющих рекламную и новостную рассылку, лиц, проводящих опросы и исследования и иных третьих лиц в </w:t>
      </w:r>
      <w:r>
        <w:rPr>
          <w:spacing w:val="-2"/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 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согласия </w:t>
      </w:r>
      <w:r>
        <w:rPr>
          <w:sz w:val="24"/>
        </w:rPr>
        <w:t>Пользователя на обр</w:t>
      </w:r>
      <w:r>
        <w:rPr>
          <w:sz w:val="24"/>
        </w:rPr>
        <w:t>аботку персональных данных и в рамках, определенных в настоящей Политике целей обработки.</w:t>
      </w:r>
    </w:p>
    <w:p w14:paraId="612698A9" w14:textId="77777777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line="244" w:lineRule="auto"/>
        <w:ind w:right="142" w:firstLine="0"/>
        <w:jc w:val="both"/>
        <w:rPr>
          <w:sz w:val="24"/>
        </w:rPr>
      </w:pPr>
      <w:r>
        <w:rPr>
          <w:sz w:val="24"/>
        </w:rPr>
        <w:t>Оператор имеет право передать персональные данные Пользователя государственным органам, в том числе органам дознания и следствия по их письменному мотивированному и с</w:t>
      </w:r>
      <w:r>
        <w:rPr>
          <w:sz w:val="24"/>
        </w:rPr>
        <w:t>оответствующему законодательству Российской Федерации запросу.</w:t>
      </w:r>
    </w:p>
    <w:p w14:paraId="20BB6A42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spacing w:before="262"/>
        <w:ind w:left="993" w:hanging="710"/>
      </w:pPr>
      <w:r>
        <w:t>Безопасность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данных.</w:t>
      </w:r>
    </w:p>
    <w:p w14:paraId="50E817CE" w14:textId="77777777" w:rsidR="000A64D4" w:rsidRPr="0093719C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3" w:line="244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Оператор обеспечивает безопасность персональных данных путем принятия организационных, правовых и технических мер, необходимых и достаточных для </w:t>
      </w:r>
      <w:r w:rsidRPr="0093719C">
        <w:rPr>
          <w:sz w:val="24"/>
        </w:rPr>
        <w:t>выполнения</w:t>
      </w:r>
      <w:r w:rsidRPr="0093719C">
        <w:rPr>
          <w:spacing w:val="-9"/>
          <w:sz w:val="24"/>
        </w:rPr>
        <w:t xml:space="preserve"> </w:t>
      </w:r>
      <w:r w:rsidRPr="0093719C">
        <w:rPr>
          <w:sz w:val="24"/>
        </w:rPr>
        <w:t>тре</w:t>
      </w:r>
      <w:r w:rsidRPr="0093719C">
        <w:rPr>
          <w:sz w:val="24"/>
        </w:rPr>
        <w:t>бований</w:t>
      </w:r>
      <w:r w:rsidRPr="0093719C">
        <w:rPr>
          <w:spacing w:val="-9"/>
          <w:sz w:val="24"/>
        </w:rPr>
        <w:t xml:space="preserve"> </w:t>
      </w:r>
      <w:r w:rsidRPr="0093719C">
        <w:rPr>
          <w:sz w:val="24"/>
        </w:rPr>
        <w:t>законодательства</w:t>
      </w:r>
      <w:r w:rsidRPr="0093719C">
        <w:rPr>
          <w:spacing w:val="-8"/>
          <w:sz w:val="24"/>
        </w:rPr>
        <w:t xml:space="preserve"> </w:t>
      </w:r>
      <w:r w:rsidRPr="0093719C">
        <w:rPr>
          <w:sz w:val="24"/>
        </w:rPr>
        <w:t>Российской</w:t>
      </w:r>
      <w:r w:rsidRPr="0093719C">
        <w:rPr>
          <w:spacing w:val="-9"/>
          <w:sz w:val="24"/>
        </w:rPr>
        <w:t xml:space="preserve"> </w:t>
      </w:r>
      <w:r w:rsidRPr="0093719C">
        <w:rPr>
          <w:sz w:val="24"/>
        </w:rPr>
        <w:t>Федерации</w:t>
      </w:r>
      <w:r w:rsidRPr="0093719C">
        <w:rPr>
          <w:spacing w:val="-9"/>
          <w:sz w:val="24"/>
        </w:rPr>
        <w:t xml:space="preserve"> </w:t>
      </w:r>
      <w:r w:rsidRPr="0093719C">
        <w:rPr>
          <w:sz w:val="24"/>
        </w:rPr>
        <w:t>в</w:t>
      </w:r>
      <w:r w:rsidRPr="0093719C">
        <w:rPr>
          <w:spacing w:val="-7"/>
          <w:sz w:val="24"/>
        </w:rPr>
        <w:t xml:space="preserve"> </w:t>
      </w:r>
      <w:r w:rsidRPr="0093719C">
        <w:rPr>
          <w:sz w:val="24"/>
        </w:rPr>
        <w:t>области</w:t>
      </w:r>
      <w:r w:rsidRPr="0093719C">
        <w:rPr>
          <w:spacing w:val="-9"/>
          <w:sz w:val="24"/>
        </w:rPr>
        <w:t xml:space="preserve"> </w:t>
      </w:r>
      <w:r w:rsidRPr="0093719C">
        <w:rPr>
          <w:sz w:val="24"/>
        </w:rPr>
        <w:t>защиты персональных данных, включая следующие меры:</w:t>
      </w:r>
    </w:p>
    <w:p w14:paraId="72E60BA8" w14:textId="16AB3362" w:rsidR="000A64D4" w:rsidRPr="0093719C" w:rsidRDefault="000B10D5">
      <w:pPr>
        <w:pStyle w:val="a4"/>
        <w:numPr>
          <w:ilvl w:val="2"/>
          <w:numId w:val="7"/>
        </w:numPr>
        <w:tabs>
          <w:tab w:val="left" w:pos="1699"/>
        </w:tabs>
        <w:ind w:right="136" w:firstLine="0"/>
        <w:jc w:val="both"/>
        <w:rPr>
          <w:rFonts w:ascii="Trebuchet MS" w:hAnsi="Trebuchet MS"/>
          <w:sz w:val="24"/>
        </w:rPr>
      </w:pPr>
      <w:r w:rsidRPr="0093719C">
        <w:rPr>
          <w:sz w:val="24"/>
        </w:rPr>
        <w:t xml:space="preserve">Оператор назначил лицо, ответственное за обработку персональных данных, с которым можно связаться, направив письмо по адресу электронной почты </w:t>
      </w:r>
      <w:r w:rsidR="0093719C" w:rsidRPr="0093719C">
        <w:t>info@auto-luks.ru</w:t>
      </w:r>
      <w:r w:rsidRPr="0093719C">
        <w:rPr>
          <w:rFonts w:ascii="Trebuchet MS" w:hAnsi="Trebuchet MS"/>
          <w:spacing w:val="-2"/>
          <w:sz w:val="24"/>
        </w:rPr>
        <w:t>.</w:t>
      </w:r>
    </w:p>
    <w:p w14:paraId="7E5A135B" w14:textId="77777777" w:rsidR="000A64D4" w:rsidRDefault="000B10D5">
      <w:pPr>
        <w:pStyle w:val="a4"/>
        <w:numPr>
          <w:ilvl w:val="2"/>
          <w:numId w:val="7"/>
        </w:numPr>
        <w:tabs>
          <w:tab w:val="left" w:pos="1699"/>
        </w:tabs>
        <w:spacing w:before="20" w:line="244" w:lineRule="auto"/>
        <w:ind w:right="140" w:firstLine="0"/>
        <w:jc w:val="both"/>
        <w:rPr>
          <w:sz w:val="24"/>
        </w:rPr>
      </w:pPr>
      <w:r>
        <w:rPr>
          <w:sz w:val="24"/>
        </w:rPr>
        <w:t>Оператор ограничил доступ к персональным данным Пользователей Сайта и предоставил доступ только тем работникам, которым он необходим для достижения целей обработки персональных данных.</w:t>
      </w:r>
    </w:p>
    <w:p w14:paraId="60A5767A" w14:textId="77777777" w:rsidR="000A64D4" w:rsidRDefault="000B10D5">
      <w:pPr>
        <w:pStyle w:val="a4"/>
        <w:numPr>
          <w:ilvl w:val="2"/>
          <w:numId w:val="7"/>
        </w:numPr>
        <w:tabs>
          <w:tab w:val="left" w:pos="1699"/>
        </w:tabs>
        <w:spacing w:line="242" w:lineRule="auto"/>
        <w:ind w:right="145" w:firstLine="0"/>
        <w:jc w:val="both"/>
        <w:rPr>
          <w:sz w:val="24"/>
        </w:rPr>
      </w:pPr>
      <w:r>
        <w:rPr>
          <w:sz w:val="24"/>
        </w:rPr>
        <w:t xml:space="preserve">Оператор не передает персональные данные третьим лицам </w:t>
      </w:r>
      <w:r>
        <w:rPr>
          <w:sz w:val="24"/>
        </w:rPr>
        <w:t>без получения на то соответствующего согласия Пользователя и/или без наличия на то оснований, предусмотренных законодательством Российской Федерации.</w:t>
      </w:r>
    </w:p>
    <w:p w14:paraId="46BF203B" w14:textId="77777777" w:rsidR="000A64D4" w:rsidRDefault="000B10D5">
      <w:pPr>
        <w:pStyle w:val="a4"/>
        <w:numPr>
          <w:ilvl w:val="2"/>
          <w:numId w:val="7"/>
        </w:numPr>
        <w:tabs>
          <w:tab w:val="left" w:pos="1699"/>
        </w:tabs>
        <w:spacing w:before="1" w:line="247" w:lineRule="auto"/>
        <w:ind w:right="148" w:firstLine="0"/>
        <w:jc w:val="both"/>
        <w:rPr>
          <w:sz w:val="24"/>
        </w:rPr>
      </w:pPr>
      <w:r>
        <w:rPr>
          <w:sz w:val="24"/>
        </w:rPr>
        <w:t>Оператор проводит регулярную оценку рисков, касающихся обработки персональных данных.</w:t>
      </w:r>
    </w:p>
    <w:p w14:paraId="2D443F37" w14:textId="77777777" w:rsidR="000A64D4" w:rsidRDefault="000B10D5">
      <w:pPr>
        <w:pStyle w:val="a4"/>
        <w:numPr>
          <w:ilvl w:val="2"/>
          <w:numId w:val="7"/>
        </w:numPr>
        <w:tabs>
          <w:tab w:val="left" w:pos="1699"/>
        </w:tabs>
        <w:spacing w:line="242" w:lineRule="auto"/>
        <w:ind w:right="138" w:firstLine="0"/>
        <w:jc w:val="both"/>
        <w:rPr>
          <w:sz w:val="24"/>
        </w:rPr>
      </w:pPr>
      <w:r>
        <w:rPr>
          <w:sz w:val="24"/>
        </w:rPr>
        <w:t>В компании Оператора</w:t>
      </w:r>
      <w:r>
        <w:rPr>
          <w:sz w:val="24"/>
        </w:rPr>
        <w:t xml:space="preserve"> приняты правила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расследований для обнаружения фактов, связанных с несанкционированным доступом к персональным данным на случай инцидента информационной безопасности.</w:t>
      </w:r>
    </w:p>
    <w:p w14:paraId="2E39FB45" w14:textId="77777777" w:rsidR="000A64D4" w:rsidRDefault="000B10D5">
      <w:pPr>
        <w:pStyle w:val="a4"/>
        <w:numPr>
          <w:ilvl w:val="2"/>
          <w:numId w:val="7"/>
        </w:numPr>
        <w:tabs>
          <w:tab w:val="left" w:pos="1699"/>
        </w:tabs>
        <w:spacing w:line="244" w:lineRule="auto"/>
        <w:ind w:right="143" w:firstLine="0"/>
        <w:jc w:val="both"/>
        <w:rPr>
          <w:sz w:val="24"/>
        </w:rPr>
      </w:pPr>
      <w:r>
        <w:rPr>
          <w:sz w:val="24"/>
        </w:rPr>
        <w:t>Оператор знакомит работников с положениями законодательства Российской Феде</w:t>
      </w:r>
      <w:r>
        <w:rPr>
          <w:sz w:val="24"/>
        </w:rPr>
        <w:t xml:space="preserve">рации о персональных данных, с локальными актами Оператора в области персональных данных и проводит обучение работников по указанным </w:t>
      </w:r>
      <w:r>
        <w:rPr>
          <w:spacing w:val="-2"/>
          <w:sz w:val="24"/>
        </w:rPr>
        <w:t>вопросам</w:t>
      </w:r>
    </w:p>
    <w:p w14:paraId="01695B30" w14:textId="77777777" w:rsidR="000A64D4" w:rsidRDefault="000B10D5">
      <w:pPr>
        <w:pStyle w:val="a4"/>
        <w:numPr>
          <w:ilvl w:val="2"/>
          <w:numId w:val="7"/>
        </w:numPr>
        <w:tabs>
          <w:tab w:val="left" w:pos="1699"/>
        </w:tabs>
        <w:spacing w:line="244" w:lineRule="auto"/>
        <w:ind w:right="138" w:firstLine="0"/>
        <w:jc w:val="both"/>
        <w:rPr>
          <w:sz w:val="24"/>
        </w:rPr>
      </w:pPr>
      <w:r>
        <w:rPr>
          <w:sz w:val="24"/>
        </w:rPr>
        <w:t>Оператор организовывает режим безопасности помещений, в которых размещены носители персональных данных, препятству</w:t>
      </w:r>
      <w:r>
        <w:rPr>
          <w:sz w:val="24"/>
        </w:rPr>
        <w:t xml:space="preserve">ющий неконтролируемому </w:t>
      </w:r>
      <w:r>
        <w:rPr>
          <w:spacing w:val="-2"/>
          <w:sz w:val="24"/>
        </w:rPr>
        <w:t>проникновению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помещения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пребыванию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лиц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соответствующего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права доступа.</w:t>
      </w:r>
    </w:p>
    <w:p w14:paraId="41DC011A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spacing w:before="263"/>
        <w:ind w:left="993" w:hanging="710"/>
      </w:pPr>
      <w:r>
        <w:t>Трансграничная</w:t>
      </w:r>
      <w:r>
        <w:rPr>
          <w:spacing w:val="-12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rPr>
          <w:spacing w:val="-2"/>
        </w:rPr>
        <w:t>данных</w:t>
      </w:r>
    </w:p>
    <w:p w14:paraId="302312EC" w14:textId="77777777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3" w:line="244" w:lineRule="auto"/>
        <w:ind w:right="138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трансграничной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передаче персональных данных обязан </w:t>
      </w:r>
      <w:r>
        <w:rPr>
          <w:sz w:val="24"/>
        </w:rPr>
        <w:t>уведомить уполномоченный орган по защите прав субъектов персональных данных о своем намерении осуществлять трансграничную</w:t>
      </w:r>
    </w:p>
    <w:p w14:paraId="3E14BF12" w14:textId="77777777" w:rsidR="000A64D4" w:rsidRDefault="000B10D5">
      <w:pPr>
        <w:pStyle w:val="a3"/>
        <w:spacing w:before="74" w:line="242" w:lineRule="auto"/>
        <w:ind w:right="147"/>
      </w:pPr>
      <w:bookmarkStart w:id="0" w:name="_GoBack"/>
      <w:bookmarkEnd w:id="0"/>
      <w:r>
        <w:t xml:space="preserve">передачу персональных данных (такое уведомление направляется отдельно от </w:t>
      </w:r>
      <w:r>
        <w:lastRenderedPageBreak/>
        <w:t xml:space="preserve">уведомления о намерении осуществлять обработку </w:t>
      </w:r>
      <w:r>
        <w:t>персональных данных).</w:t>
      </w:r>
    </w:p>
    <w:p w14:paraId="3CF2F0F4" w14:textId="77777777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6" w:line="242" w:lineRule="auto"/>
        <w:ind w:right="138" w:firstLine="0"/>
        <w:jc w:val="both"/>
        <w:rPr>
          <w:sz w:val="24"/>
        </w:rPr>
      </w:pPr>
      <w:r>
        <w:rPr>
          <w:spacing w:val="-2"/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вышеуказанного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уведомления,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органов </w:t>
      </w:r>
      <w:r>
        <w:rPr>
          <w:sz w:val="24"/>
        </w:rPr>
        <w:t xml:space="preserve">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</w:t>
      </w:r>
      <w:r>
        <w:rPr>
          <w:sz w:val="24"/>
        </w:rPr>
        <w:t>соответствующие сведения.</w:t>
      </w:r>
    </w:p>
    <w:p w14:paraId="4F128B32" w14:textId="77777777" w:rsidR="000A64D4" w:rsidRDefault="000A64D4">
      <w:pPr>
        <w:pStyle w:val="a3"/>
        <w:spacing w:before="8"/>
        <w:ind w:left="0"/>
        <w:jc w:val="left"/>
      </w:pPr>
    </w:p>
    <w:p w14:paraId="1572CCBE" w14:textId="77777777" w:rsidR="000A64D4" w:rsidRDefault="000B10D5">
      <w:pPr>
        <w:pStyle w:val="1"/>
        <w:numPr>
          <w:ilvl w:val="0"/>
          <w:numId w:val="7"/>
        </w:numPr>
        <w:tabs>
          <w:tab w:val="left" w:pos="991"/>
        </w:tabs>
        <w:ind w:left="991" w:hanging="708"/>
        <w:jc w:val="both"/>
      </w:pPr>
      <w:r>
        <w:t>Обращения</w:t>
      </w:r>
      <w:r>
        <w:rPr>
          <w:spacing w:val="-9"/>
        </w:rPr>
        <w:t xml:space="preserve"> </w:t>
      </w:r>
      <w:r>
        <w:t>Пользователей.</w:t>
      </w:r>
      <w:r>
        <w:rPr>
          <w:spacing w:val="-11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rPr>
          <w:spacing w:val="-2"/>
        </w:rPr>
        <w:t>согласия.</w:t>
      </w:r>
    </w:p>
    <w:p w14:paraId="702544C0" w14:textId="346A5F99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3" w:line="244" w:lineRule="auto"/>
        <w:ind w:right="134" w:firstLine="0"/>
        <w:jc w:val="both"/>
        <w:rPr>
          <w:sz w:val="24"/>
        </w:rPr>
      </w:pPr>
      <w:r>
        <w:rPr>
          <w:spacing w:val="-2"/>
          <w:sz w:val="24"/>
        </w:rPr>
        <w:t>Пользователь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любые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разъяснения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интересующим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вопросам, </w:t>
      </w:r>
      <w:r>
        <w:rPr>
          <w:sz w:val="24"/>
        </w:rPr>
        <w:t>касающимся обработки его персональных данных, а также направить требование о прекращении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ых,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обратившись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помощью электронной почты </w:t>
      </w:r>
      <w:r w:rsidR="0093719C" w:rsidRPr="001C35CC">
        <w:rPr>
          <w:sz w:val="24"/>
          <w:szCs w:val="24"/>
        </w:rPr>
        <w:t>info@auto-luks.ru</w:t>
      </w:r>
      <w:r>
        <w:rPr>
          <w:rFonts w:ascii="Trebuchet MS" w:hAnsi="Trebuchet MS"/>
          <w:sz w:val="24"/>
        </w:rPr>
        <w:t xml:space="preserve"> </w:t>
      </w:r>
      <w:r>
        <w:rPr>
          <w:sz w:val="24"/>
        </w:rPr>
        <w:t xml:space="preserve">или путем направления обращения на адрес местонахождения Оператора: </w:t>
      </w:r>
      <w:r w:rsidR="00002CD5" w:rsidRPr="00002CD5">
        <w:rPr>
          <w:sz w:val="24"/>
        </w:rPr>
        <w:t xml:space="preserve">299053, Россия, г. Севастополь, ул. </w:t>
      </w:r>
      <w:proofErr w:type="spellStart"/>
      <w:r w:rsidR="00002CD5" w:rsidRPr="00002CD5">
        <w:rPr>
          <w:sz w:val="24"/>
        </w:rPr>
        <w:t>Вакуленчука</w:t>
      </w:r>
      <w:proofErr w:type="spellEnd"/>
      <w:r w:rsidR="00002CD5" w:rsidRPr="00002CD5">
        <w:rPr>
          <w:sz w:val="24"/>
        </w:rPr>
        <w:t>, 47</w:t>
      </w:r>
      <w:r w:rsidR="00002CD5">
        <w:rPr>
          <w:sz w:val="24"/>
        </w:rPr>
        <w:t>.</w:t>
      </w:r>
    </w:p>
    <w:p w14:paraId="60CB6EA3" w14:textId="6CC6B777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1" w:line="244" w:lineRule="auto"/>
        <w:ind w:right="13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6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может актуализировать их, путем направления Оператору уведомление на адрес </w:t>
      </w:r>
      <w:r>
        <w:rPr>
          <w:spacing w:val="-2"/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Оператора </w:t>
      </w:r>
      <w:r w:rsidR="0093719C" w:rsidRPr="00E778D8">
        <w:rPr>
          <w:sz w:val="24"/>
          <w:szCs w:val="24"/>
        </w:rPr>
        <w:t>info@auto-luks.ru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пометкой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«Актуализация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персональных </w:t>
      </w:r>
      <w:r>
        <w:rPr>
          <w:sz w:val="24"/>
        </w:rPr>
        <w:t xml:space="preserve">данных» или на адрес местонахождения Оператора: </w:t>
      </w:r>
      <w:r w:rsidR="00002CD5" w:rsidRPr="00002CD5">
        <w:rPr>
          <w:sz w:val="24"/>
        </w:rPr>
        <w:t xml:space="preserve">299053, Россия, г. Севастополь, ул. </w:t>
      </w:r>
      <w:proofErr w:type="spellStart"/>
      <w:r w:rsidR="00002CD5" w:rsidRPr="00002CD5">
        <w:rPr>
          <w:sz w:val="24"/>
        </w:rPr>
        <w:t>Вакуленчука</w:t>
      </w:r>
      <w:proofErr w:type="spellEnd"/>
      <w:r w:rsidR="00002CD5" w:rsidRPr="00002CD5">
        <w:rPr>
          <w:sz w:val="24"/>
        </w:rPr>
        <w:t>, 47</w:t>
      </w:r>
      <w:r>
        <w:rPr>
          <w:sz w:val="24"/>
        </w:rPr>
        <w:t>.</w:t>
      </w:r>
    </w:p>
    <w:p w14:paraId="77604AD6" w14:textId="19379440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line="244" w:lineRule="auto"/>
        <w:ind w:right="134" w:firstLine="0"/>
        <w:jc w:val="both"/>
        <w:rPr>
          <w:sz w:val="24"/>
        </w:rPr>
      </w:pPr>
      <w:r>
        <w:rPr>
          <w:sz w:val="24"/>
        </w:rPr>
        <w:t xml:space="preserve">В случае предоставленного Пользователем согласия на обработку персональных данных, Пользователь имеет право отозвать свое согласие, когда посчитает нужным, направив такой отзыв Оператору с помощью электронной почты </w:t>
      </w:r>
      <w:r w:rsidR="0093719C" w:rsidRPr="00E778D8">
        <w:rPr>
          <w:sz w:val="24"/>
          <w:szCs w:val="24"/>
        </w:rPr>
        <w:t>info@auto-luks.ru</w:t>
      </w:r>
      <w:r>
        <w:rPr>
          <w:rFonts w:ascii="Trebuchet MS" w:hAnsi="Trebuchet MS"/>
          <w:sz w:val="24"/>
        </w:rPr>
        <w:t xml:space="preserve"> ил</w:t>
      </w:r>
      <w:r>
        <w:rPr>
          <w:sz w:val="24"/>
        </w:rPr>
        <w:t>и на</w:t>
      </w:r>
      <w:r>
        <w:rPr>
          <w:sz w:val="24"/>
        </w:rPr>
        <w:t xml:space="preserve"> адрес нахождения Оператора: </w:t>
      </w:r>
      <w:r w:rsidR="00391EC1" w:rsidRPr="00391EC1">
        <w:rPr>
          <w:sz w:val="24"/>
        </w:rPr>
        <w:t xml:space="preserve">299053, Россия, г. Севастополь, ул. </w:t>
      </w:r>
      <w:proofErr w:type="spellStart"/>
      <w:r w:rsidR="00391EC1" w:rsidRPr="00391EC1">
        <w:rPr>
          <w:sz w:val="24"/>
        </w:rPr>
        <w:t>Вакуленчука</w:t>
      </w:r>
      <w:proofErr w:type="spellEnd"/>
      <w:r w:rsidR="00391EC1" w:rsidRPr="00391EC1">
        <w:rPr>
          <w:sz w:val="24"/>
        </w:rPr>
        <w:t>, 47</w:t>
      </w:r>
      <w:r w:rsidR="00391EC1">
        <w:rPr>
          <w:sz w:val="24"/>
        </w:rPr>
        <w:t>.</w:t>
      </w:r>
    </w:p>
    <w:p w14:paraId="4423FBF6" w14:textId="4C4D9CEA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3" w:line="242" w:lineRule="auto"/>
        <w:ind w:right="136" w:firstLine="0"/>
        <w:jc w:val="both"/>
        <w:rPr>
          <w:sz w:val="24"/>
        </w:rPr>
      </w:pPr>
      <w:r>
        <w:rPr>
          <w:sz w:val="24"/>
        </w:rPr>
        <w:t>Оператор обязуется рассмотреть любое обращение Пользователя по вопросу обработки его персональных данных в течение 10 (десяти) рабочих дней с даты получения такого обращения,</w:t>
      </w:r>
      <w:r>
        <w:rPr>
          <w:sz w:val="24"/>
        </w:rPr>
        <w:t xml:space="preserve"> если иной срок не предусмотрен законодательством Российской Федерации.</w:t>
      </w:r>
    </w:p>
    <w:p w14:paraId="3385EEE6" w14:textId="77777777" w:rsidR="000A64D4" w:rsidRDefault="000A64D4">
      <w:pPr>
        <w:pStyle w:val="a3"/>
        <w:spacing w:before="6"/>
        <w:ind w:left="0"/>
        <w:jc w:val="left"/>
      </w:pPr>
    </w:p>
    <w:p w14:paraId="342AC1ED" w14:textId="77777777" w:rsidR="000A64D4" w:rsidRDefault="000B10D5">
      <w:pPr>
        <w:pStyle w:val="1"/>
        <w:numPr>
          <w:ilvl w:val="0"/>
          <w:numId w:val="7"/>
        </w:numPr>
        <w:tabs>
          <w:tab w:val="left" w:pos="991"/>
        </w:tabs>
        <w:spacing w:before="1"/>
        <w:ind w:left="991" w:hanging="708"/>
        <w:jc w:val="both"/>
      </w:pPr>
      <w:r>
        <w:t>Ограничение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изменения.</w:t>
      </w:r>
    </w:p>
    <w:p w14:paraId="675E68CD" w14:textId="77777777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3" w:line="242" w:lineRule="auto"/>
        <w:ind w:right="138" w:firstLine="0"/>
        <w:jc w:val="both"/>
        <w:rPr>
          <w:sz w:val="24"/>
        </w:rPr>
      </w:pPr>
      <w:r>
        <w:rPr>
          <w:sz w:val="24"/>
        </w:rPr>
        <w:t>Оператор не несет ответственности за действия третьих лиц, получивших доступ к персональным данным по вине Пользователя.</w:t>
      </w:r>
    </w:p>
    <w:p w14:paraId="2BE77A28" w14:textId="77FCEC0C" w:rsidR="000A64D4" w:rsidRDefault="000B10D5">
      <w:pPr>
        <w:pStyle w:val="a4"/>
        <w:numPr>
          <w:ilvl w:val="1"/>
          <w:numId w:val="7"/>
        </w:numPr>
        <w:tabs>
          <w:tab w:val="left" w:pos="991"/>
        </w:tabs>
        <w:spacing w:before="1" w:line="244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Оператор вправе вносить изменения в Политику по мере необходимости. </w:t>
      </w:r>
      <w:r>
        <w:rPr>
          <w:spacing w:val="-2"/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пересматриваться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Российской Федерации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Актуальная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версия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Политики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размещается </w:t>
      </w:r>
      <w:r>
        <w:rPr>
          <w:sz w:val="24"/>
        </w:rPr>
        <w:t xml:space="preserve">по адресу в сети </w:t>
      </w:r>
      <w:r w:rsidRPr="00391EC1">
        <w:t xml:space="preserve">Интернет </w:t>
      </w:r>
      <w:r w:rsidR="001F5776" w:rsidRPr="001F5776">
        <w:rPr>
          <w:sz w:val="24"/>
          <w:szCs w:val="24"/>
        </w:rPr>
        <w:t>https://faw-autoluks.ru/</w:t>
      </w:r>
      <w:r>
        <w:rPr>
          <w:sz w:val="24"/>
        </w:rPr>
        <w:t>.</w:t>
      </w:r>
    </w:p>
    <w:p w14:paraId="6A4629C5" w14:textId="77777777" w:rsidR="000A64D4" w:rsidRDefault="000B10D5">
      <w:pPr>
        <w:pStyle w:val="1"/>
        <w:numPr>
          <w:ilvl w:val="0"/>
          <w:numId w:val="7"/>
        </w:numPr>
        <w:tabs>
          <w:tab w:val="left" w:pos="993"/>
        </w:tabs>
        <w:spacing w:before="269"/>
        <w:ind w:left="993" w:hanging="710"/>
      </w:pPr>
      <w:r>
        <w:t>Контактная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rPr>
          <w:spacing w:val="-2"/>
        </w:rPr>
        <w:t>Оператора:</w:t>
      </w:r>
    </w:p>
    <w:p w14:paraId="4143BBD0" w14:textId="77777777" w:rsidR="00391EC1" w:rsidRDefault="000B10D5" w:rsidP="00391EC1">
      <w:pPr>
        <w:pStyle w:val="a3"/>
        <w:spacing w:before="3" w:line="247" w:lineRule="auto"/>
        <w:ind w:right="2231"/>
        <w:jc w:val="left"/>
        <w:rPr>
          <w:spacing w:val="-2"/>
        </w:rPr>
      </w:pPr>
      <w:r>
        <w:rPr>
          <w:spacing w:val="-2"/>
        </w:rPr>
        <w:t>Общество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ограниченной</w:t>
      </w:r>
      <w:r>
        <w:rPr>
          <w:spacing w:val="-7"/>
        </w:rPr>
        <w:t xml:space="preserve"> </w:t>
      </w:r>
      <w:r>
        <w:rPr>
          <w:spacing w:val="-2"/>
        </w:rPr>
        <w:t>ответственностью</w:t>
      </w:r>
      <w:r>
        <w:rPr>
          <w:spacing w:val="-11"/>
        </w:rPr>
        <w:t xml:space="preserve"> </w:t>
      </w:r>
      <w:r>
        <w:rPr>
          <w:spacing w:val="-2"/>
        </w:rPr>
        <w:t>«</w:t>
      </w:r>
      <w:r w:rsidR="00391EC1">
        <w:rPr>
          <w:spacing w:val="-2"/>
        </w:rPr>
        <w:t>АВТО-ЛЮКС</w:t>
      </w:r>
      <w:r>
        <w:rPr>
          <w:spacing w:val="-2"/>
        </w:rPr>
        <w:t>»</w:t>
      </w:r>
    </w:p>
    <w:p w14:paraId="6403170A" w14:textId="77777777" w:rsidR="00391EC1" w:rsidRDefault="000B10D5" w:rsidP="00391EC1">
      <w:pPr>
        <w:pStyle w:val="a3"/>
        <w:spacing w:before="3" w:line="247" w:lineRule="auto"/>
        <w:ind w:right="2231"/>
        <w:jc w:val="left"/>
      </w:pPr>
      <w:r>
        <w:t xml:space="preserve">ОГРН: </w:t>
      </w:r>
      <w:r w:rsidR="00391EC1" w:rsidRPr="00391EC1">
        <w:t>1149200000180</w:t>
      </w:r>
      <w:r w:rsidR="00391EC1">
        <w:t xml:space="preserve"> </w:t>
      </w:r>
    </w:p>
    <w:p w14:paraId="19E1A557" w14:textId="53CC69C9" w:rsidR="000A64D4" w:rsidRDefault="000B10D5" w:rsidP="00391EC1">
      <w:pPr>
        <w:pStyle w:val="a3"/>
        <w:spacing w:before="3" w:line="247" w:lineRule="auto"/>
        <w:ind w:right="2231"/>
        <w:jc w:val="left"/>
      </w:pPr>
      <w:r>
        <w:t>ИНН:</w:t>
      </w:r>
      <w:r>
        <w:rPr>
          <w:spacing w:val="2"/>
        </w:rPr>
        <w:t xml:space="preserve"> </w:t>
      </w:r>
      <w:r w:rsidR="00391EC1" w:rsidRPr="00391EC1">
        <w:rPr>
          <w:spacing w:val="-2"/>
        </w:rPr>
        <w:t>9201000085</w:t>
      </w:r>
    </w:p>
    <w:p w14:paraId="0090C5D6" w14:textId="33276A40" w:rsidR="000A64D4" w:rsidRDefault="000B10D5">
      <w:pPr>
        <w:pStyle w:val="a3"/>
        <w:spacing w:before="3" w:line="242" w:lineRule="auto"/>
        <w:ind w:right="149"/>
        <w:jc w:val="left"/>
      </w:pPr>
      <w:r>
        <w:t>Адрес:</w:t>
      </w:r>
      <w:r>
        <w:rPr>
          <w:spacing w:val="-2"/>
        </w:rPr>
        <w:t xml:space="preserve"> </w:t>
      </w:r>
      <w:r w:rsidR="00391EC1" w:rsidRPr="00391EC1">
        <w:t xml:space="preserve">299053, Россия, г. Севастополь, ул. </w:t>
      </w:r>
      <w:proofErr w:type="spellStart"/>
      <w:r w:rsidR="00391EC1" w:rsidRPr="00391EC1">
        <w:t>Вакуленчука</w:t>
      </w:r>
      <w:proofErr w:type="spellEnd"/>
      <w:r w:rsidR="00391EC1" w:rsidRPr="00391EC1">
        <w:t>, 47</w:t>
      </w:r>
      <w:r w:rsidR="00391EC1">
        <w:t>.</w:t>
      </w:r>
    </w:p>
    <w:p w14:paraId="74D603D8" w14:textId="00E381B9" w:rsidR="0093719C" w:rsidRDefault="000B10D5" w:rsidP="0093719C">
      <w:pPr>
        <w:pStyle w:val="a3"/>
        <w:spacing w:before="2" w:line="247" w:lineRule="auto"/>
        <w:ind w:left="284" w:right="4859"/>
        <w:jc w:val="left"/>
      </w:pPr>
      <w:r>
        <w:t>Электронная</w:t>
      </w:r>
      <w:r>
        <w:rPr>
          <w:spacing w:val="-16"/>
        </w:rPr>
        <w:t xml:space="preserve"> </w:t>
      </w:r>
      <w:r>
        <w:t>почта:</w:t>
      </w:r>
      <w:r>
        <w:rPr>
          <w:spacing w:val="-16"/>
        </w:rPr>
        <w:t xml:space="preserve"> </w:t>
      </w:r>
      <w:hyperlink r:id="rId6" w:history="1">
        <w:r w:rsidR="001C35CC" w:rsidRPr="0039318C">
          <w:rPr>
            <w:rStyle w:val="a5"/>
          </w:rPr>
          <w:t>info@auto-luks.ru</w:t>
        </w:r>
      </w:hyperlink>
    </w:p>
    <w:p w14:paraId="4D02644E" w14:textId="54B3D60C" w:rsidR="000A64D4" w:rsidRDefault="000B10D5">
      <w:pPr>
        <w:pStyle w:val="a3"/>
        <w:spacing w:before="2" w:line="247" w:lineRule="auto"/>
        <w:ind w:right="5994"/>
        <w:jc w:val="left"/>
      </w:pPr>
      <w:r>
        <w:t>Телефон: +7</w:t>
      </w:r>
      <w:r w:rsidR="00391EC1">
        <w:t>(9</w:t>
      </w:r>
      <w:r w:rsidR="00E778D8">
        <w:t>89</w:t>
      </w:r>
      <w:r w:rsidR="00391EC1">
        <w:t>)</w:t>
      </w:r>
      <w:r w:rsidR="00E778D8">
        <w:t>8</w:t>
      </w:r>
      <w:r w:rsidR="00391EC1">
        <w:t>00-</w:t>
      </w:r>
      <w:r w:rsidR="00E778D8">
        <w:t>1</w:t>
      </w:r>
      <w:r w:rsidR="00391EC1">
        <w:t>0-</w:t>
      </w:r>
      <w:r w:rsidR="00E778D8">
        <w:t>20</w:t>
      </w:r>
    </w:p>
    <w:sectPr w:rsidR="000A64D4">
      <w:pgSz w:w="11910" w:h="16840"/>
      <w:pgMar w:top="78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33E"/>
    <w:multiLevelType w:val="hybridMultilevel"/>
    <w:tmpl w:val="6A469162"/>
    <w:lvl w:ilvl="0" w:tplc="0A780E84">
      <w:numFmt w:val="bullet"/>
      <w:lvlText w:val=""/>
      <w:lvlJc w:val="left"/>
      <w:pPr>
        <w:ind w:left="283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60D4E"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 w:tplc="DD803A7A">
      <w:numFmt w:val="bullet"/>
      <w:lvlText w:val="•"/>
      <w:lvlJc w:val="left"/>
      <w:pPr>
        <w:ind w:left="2236" w:hanging="711"/>
      </w:pPr>
      <w:rPr>
        <w:rFonts w:hint="default"/>
        <w:lang w:val="ru-RU" w:eastAsia="en-US" w:bidi="ar-SA"/>
      </w:rPr>
    </w:lvl>
    <w:lvl w:ilvl="3" w:tplc="E7A40B48">
      <w:numFmt w:val="bullet"/>
      <w:lvlText w:val="•"/>
      <w:lvlJc w:val="left"/>
      <w:pPr>
        <w:ind w:left="3214" w:hanging="711"/>
      </w:pPr>
      <w:rPr>
        <w:rFonts w:hint="default"/>
        <w:lang w:val="ru-RU" w:eastAsia="en-US" w:bidi="ar-SA"/>
      </w:rPr>
    </w:lvl>
    <w:lvl w:ilvl="4" w:tplc="0AFE2700">
      <w:numFmt w:val="bullet"/>
      <w:lvlText w:val="•"/>
      <w:lvlJc w:val="left"/>
      <w:pPr>
        <w:ind w:left="4193" w:hanging="711"/>
      </w:pPr>
      <w:rPr>
        <w:rFonts w:hint="default"/>
        <w:lang w:val="ru-RU" w:eastAsia="en-US" w:bidi="ar-SA"/>
      </w:rPr>
    </w:lvl>
    <w:lvl w:ilvl="5" w:tplc="9B548324">
      <w:numFmt w:val="bullet"/>
      <w:lvlText w:val="•"/>
      <w:lvlJc w:val="left"/>
      <w:pPr>
        <w:ind w:left="5171" w:hanging="711"/>
      </w:pPr>
      <w:rPr>
        <w:rFonts w:hint="default"/>
        <w:lang w:val="ru-RU" w:eastAsia="en-US" w:bidi="ar-SA"/>
      </w:rPr>
    </w:lvl>
    <w:lvl w:ilvl="6" w:tplc="8D8A5834">
      <w:numFmt w:val="bullet"/>
      <w:lvlText w:val="•"/>
      <w:lvlJc w:val="left"/>
      <w:pPr>
        <w:ind w:left="6149" w:hanging="711"/>
      </w:pPr>
      <w:rPr>
        <w:rFonts w:hint="default"/>
        <w:lang w:val="ru-RU" w:eastAsia="en-US" w:bidi="ar-SA"/>
      </w:rPr>
    </w:lvl>
    <w:lvl w:ilvl="7" w:tplc="457AEBD4">
      <w:numFmt w:val="bullet"/>
      <w:lvlText w:val="•"/>
      <w:lvlJc w:val="left"/>
      <w:pPr>
        <w:ind w:left="7128" w:hanging="711"/>
      </w:pPr>
      <w:rPr>
        <w:rFonts w:hint="default"/>
        <w:lang w:val="ru-RU" w:eastAsia="en-US" w:bidi="ar-SA"/>
      </w:rPr>
    </w:lvl>
    <w:lvl w:ilvl="8" w:tplc="BD12ECDE">
      <w:numFmt w:val="bullet"/>
      <w:lvlText w:val="•"/>
      <w:lvlJc w:val="left"/>
      <w:pPr>
        <w:ind w:left="8106" w:hanging="711"/>
      </w:pPr>
      <w:rPr>
        <w:rFonts w:hint="default"/>
        <w:lang w:val="ru-RU" w:eastAsia="en-US" w:bidi="ar-SA"/>
      </w:rPr>
    </w:lvl>
  </w:abstractNum>
  <w:abstractNum w:abstractNumId="1">
    <w:nsid w:val="0F277E08"/>
    <w:multiLevelType w:val="hybridMultilevel"/>
    <w:tmpl w:val="9384D070"/>
    <w:lvl w:ilvl="0" w:tplc="E0689CBE">
      <w:numFmt w:val="bullet"/>
      <w:lvlText w:val=""/>
      <w:lvlJc w:val="left"/>
      <w:pPr>
        <w:ind w:left="283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0AF54"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 w:tplc="A830E35C">
      <w:numFmt w:val="bullet"/>
      <w:lvlText w:val="•"/>
      <w:lvlJc w:val="left"/>
      <w:pPr>
        <w:ind w:left="2236" w:hanging="711"/>
      </w:pPr>
      <w:rPr>
        <w:rFonts w:hint="default"/>
        <w:lang w:val="ru-RU" w:eastAsia="en-US" w:bidi="ar-SA"/>
      </w:rPr>
    </w:lvl>
    <w:lvl w:ilvl="3" w:tplc="FBC20646">
      <w:numFmt w:val="bullet"/>
      <w:lvlText w:val="•"/>
      <w:lvlJc w:val="left"/>
      <w:pPr>
        <w:ind w:left="3214" w:hanging="711"/>
      </w:pPr>
      <w:rPr>
        <w:rFonts w:hint="default"/>
        <w:lang w:val="ru-RU" w:eastAsia="en-US" w:bidi="ar-SA"/>
      </w:rPr>
    </w:lvl>
    <w:lvl w:ilvl="4" w:tplc="0A1E622C">
      <w:numFmt w:val="bullet"/>
      <w:lvlText w:val="•"/>
      <w:lvlJc w:val="left"/>
      <w:pPr>
        <w:ind w:left="4193" w:hanging="711"/>
      </w:pPr>
      <w:rPr>
        <w:rFonts w:hint="default"/>
        <w:lang w:val="ru-RU" w:eastAsia="en-US" w:bidi="ar-SA"/>
      </w:rPr>
    </w:lvl>
    <w:lvl w:ilvl="5" w:tplc="B9D841A4">
      <w:numFmt w:val="bullet"/>
      <w:lvlText w:val="•"/>
      <w:lvlJc w:val="left"/>
      <w:pPr>
        <w:ind w:left="5171" w:hanging="711"/>
      </w:pPr>
      <w:rPr>
        <w:rFonts w:hint="default"/>
        <w:lang w:val="ru-RU" w:eastAsia="en-US" w:bidi="ar-SA"/>
      </w:rPr>
    </w:lvl>
    <w:lvl w:ilvl="6" w:tplc="9780A974">
      <w:numFmt w:val="bullet"/>
      <w:lvlText w:val="•"/>
      <w:lvlJc w:val="left"/>
      <w:pPr>
        <w:ind w:left="6149" w:hanging="711"/>
      </w:pPr>
      <w:rPr>
        <w:rFonts w:hint="default"/>
        <w:lang w:val="ru-RU" w:eastAsia="en-US" w:bidi="ar-SA"/>
      </w:rPr>
    </w:lvl>
    <w:lvl w:ilvl="7" w:tplc="78E6716E">
      <w:numFmt w:val="bullet"/>
      <w:lvlText w:val="•"/>
      <w:lvlJc w:val="left"/>
      <w:pPr>
        <w:ind w:left="7128" w:hanging="711"/>
      </w:pPr>
      <w:rPr>
        <w:rFonts w:hint="default"/>
        <w:lang w:val="ru-RU" w:eastAsia="en-US" w:bidi="ar-SA"/>
      </w:rPr>
    </w:lvl>
    <w:lvl w:ilvl="8" w:tplc="E1865B14">
      <w:numFmt w:val="bullet"/>
      <w:lvlText w:val="•"/>
      <w:lvlJc w:val="left"/>
      <w:pPr>
        <w:ind w:left="8106" w:hanging="711"/>
      </w:pPr>
      <w:rPr>
        <w:rFonts w:hint="default"/>
        <w:lang w:val="ru-RU" w:eastAsia="en-US" w:bidi="ar-SA"/>
      </w:rPr>
    </w:lvl>
  </w:abstractNum>
  <w:abstractNum w:abstractNumId="2">
    <w:nsid w:val="340676BA"/>
    <w:multiLevelType w:val="multilevel"/>
    <w:tmpl w:val="04A23DF6"/>
    <w:lvl w:ilvl="0">
      <w:start w:val="1"/>
      <w:numFmt w:val="decimal"/>
      <w:lvlText w:val="%1."/>
      <w:lvlJc w:val="left"/>
      <w:pPr>
        <w:ind w:left="994" w:hanging="71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711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" w:hanging="71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711"/>
      </w:pPr>
      <w:rPr>
        <w:rFonts w:hint="default"/>
        <w:lang w:val="ru-RU" w:eastAsia="en-US" w:bidi="ar-SA"/>
      </w:rPr>
    </w:lvl>
  </w:abstractNum>
  <w:abstractNum w:abstractNumId="3">
    <w:nsid w:val="37E64476"/>
    <w:multiLevelType w:val="hybridMultilevel"/>
    <w:tmpl w:val="39562A90"/>
    <w:lvl w:ilvl="0" w:tplc="46324BA2">
      <w:numFmt w:val="bullet"/>
      <w:lvlText w:val=""/>
      <w:lvlJc w:val="left"/>
      <w:pPr>
        <w:ind w:left="283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9CF764"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 w:tplc="5B203FA4">
      <w:numFmt w:val="bullet"/>
      <w:lvlText w:val="•"/>
      <w:lvlJc w:val="left"/>
      <w:pPr>
        <w:ind w:left="2236" w:hanging="711"/>
      </w:pPr>
      <w:rPr>
        <w:rFonts w:hint="default"/>
        <w:lang w:val="ru-RU" w:eastAsia="en-US" w:bidi="ar-SA"/>
      </w:rPr>
    </w:lvl>
    <w:lvl w:ilvl="3" w:tplc="C81A2E7E">
      <w:numFmt w:val="bullet"/>
      <w:lvlText w:val="•"/>
      <w:lvlJc w:val="left"/>
      <w:pPr>
        <w:ind w:left="3214" w:hanging="711"/>
      </w:pPr>
      <w:rPr>
        <w:rFonts w:hint="default"/>
        <w:lang w:val="ru-RU" w:eastAsia="en-US" w:bidi="ar-SA"/>
      </w:rPr>
    </w:lvl>
    <w:lvl w:ilvl="4" w:tplc="FB045A6A">
      <w:numFmt w:val="bullet"/>
      <w:lvlText w:val="•"/>
      <w:lvlJc w:val="left"/>
      <w:pPr>
        <w:ind w:left="4193" w:hanging="711"/>
      </w:pPr>
      <w:rPr>
        <w:rFonts w:hint="default"/>
        <w:lang w:val="ru-RU" w:eastAsia="en-US" w:bidi="ar-SA"/>
      </w:rPr>
    </w:lvl>
    <w:lvl w:ilvl="5" w:tplc="2090B17E">
      <w:numFmt w:val="bullet"/>
      <w:lvlText w:val="•"/>
      <w:lvlJc w:val="left"/>
      <w:pPr>
        <w:ind w:left="5171" w:hanging="711"/>
      </w:pPr>
      <w:rPr>
        <w:rFonts w:hint="default"/>
        <w:lang w:val="ru-RU" w:eastAsia="en-US" w:bidi="ar-SA"/>
      </w:rPr>
    </w:lvl>
    <w:lvl w:ilvl="6" w:tplc="E0A4911C">
      <w:numFmt w:val="bullet"/>
      <w:lvlText w:val="•"/>
      <w:lvlJc w:val="left"/>
      <w:pPr>
        <w:ind w:left="6149" w:hanging="711"/>
      </w:pPr>
      <w:rPr>
        <w:rFonts w:hint="default"/>
        <w:lang w:val="ru-RU" w:eastAsia="en-US" w:bidi="ar-SA"/>
      </w:rPr>
    </w:lvl>
    <w:lvl w:ilvl="7" w:tplc="540CDCA8">
      <w:numFmt w:val="bullet"/>
      <w:lvlText w:val="•"/>
      <w:lvlJc w:val="left"/>
      <w:pPr>
        <w:ind w:left="7128" w:hanging="711"/>
      </w:pPr>
      <w:rPr>
        <w:rFonts w:hint="default"/>
        <w:lang w:val="ru-RU" w:eastAsia="en-US" w:bidi="ar-SA"/>
      </w:rPr>
    </w:lvl>
    <w:lvl w:ilvl="8" w:tplc="D952D90E">
      <w:numFmt w:val="bullet"/>
      <w:lvlText w:val="•"/>
      <w:lvlJc w:val="left"/>
      <w:pPr>
        <w:ind w:left="8106" w:hanging="711"/>
      </w:pPr>
      <w:rPr>
        <w:rFonts w:hint="default"/>
        <w:lang w:val="ru-RU" w:eastAsia="en-US" w:bidi="ar-SA"/>
      </w:rPr>
    </w:lvl>
  </w:abstractNum>
  <w:abstractNum w:abstractNumId="4">
    <w:nsid w:val="468C195E"/>
    <w:multiLevelType w:val="hybridMultilevel"/>
    <w:tmpl w:val="9F5E4C26"/>
    <w:lvl w:ilvl="0" w:tplc="B5DC6A32">
      <w:numFmt w:val="bullet"/>
      <w:lvlText w:val=""/>
      <w:lvlJc w:val="left"/>
      <w:pPr>
        <w:ind w:left="283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00BB2"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 w:tplc="E78696BA">
      <w:numFmt w:val="bullet"/>
      <w:lvlText w:val="•"/>
      <w:lvlJc w:val="left"/>
      <w:pPr>
        <w:ind w:left="2236" w:hanging="711"/>
      </w:pPr>
      <w:rPr>
        <w:rFonts w:hint="default"/>
        <w:lang w:val="ru-RU" w:eastAsia="en-US" w:bidi="ar-SA"/>
      </w:rPr>
    </w:lvl>
    <w:lvl w:ilvl="3" w:tplc="CD1643A4">
      <w:numFmt w:val="bullet"/>
      <w:lvlText w:val="•"/>
      <w:lvlJc w:val="left"/>
      <w:pPr>
        <w:ind w:left="3214" w:hanging="711"/>
      </w:pPr>
      <w:rPr>
        <w:rFonts w:hint="default"/>
        <w:lang w:val="ru-RU" w:eastAsia="en-US" w:bidi="ar-SA"/>
      </w:rPr>
    </w:lvl>
    <w:lvl w:ilvl="4" w:tplc="51E05DCC">
      <w:numFmt w:val="bullet"/>
      <w:lvlText w:val="•"/>
      <w:lvlJc w:val="left"/>
      <w:pPr>
        <w:ind w:left="4193" w:hanging="711"/>
      </w:pPr>
      <w:rPr>
        <w:rFonts w:hint="default"/>
        <w:lang w:val="ru-RU" w:eastAsia="en-US" w:bidi="ar-SA"/>
      </w:rPr>
    </w:lvl>
    <w:lvl w:ilvl="5" w:tplc="D1B4A292">
      <w:numFmt w:val="bullet"/>
      <w:lvlText w:val="•"/>
      <w:lvlJc w:val="left"/>
      <w:pPr>
        <w:ind w:left="5171" w:hanging="711"/>
      </w:pPr>
      <w:rPr>
        <w:rFonts w:hint="default"/>
        <w:lang w:val="ru-RU" w:eastAsia="en-US" w:bidi="ar-SA"/>
      </w:rPr>
    </w:lvl>
    <w:lvl w:ilvl="6" w:tplc="3E4410F4">
      <w:numFmt w:val="bullet"/>
      <w:lvlText w:val="•"/>
      <w:lvlJc w:val="left"/>
      <w:pPr>
        <w:ind w:left="6149" w:hanging="711"/>
      </w:pPr>
      <w:rPr>
        <w:rFonts w:hint="default"/>
        <w:lang w:val="ru-RU" w:eastAsia="en-US" w:bidi="ar-SA"/>
      </w:rPr>
    </w:lvl>
    <w:lvl w:ilvl="7" w:tplc="E548A772">
      <w:numFmt w:val="bullet"/>
      <w:lvlText w:val="•"/>
      <w:lvlJc w:val="left"/>
      <w:pPr>
        <w:ind w:left="7128" w:hanging="711"/>
      </w:pPr>
      <w:rPr>
        <w:rFonts w:hint="default"/>
        <w:lang w:val="ru-RU" w:eastAsia="en-US" w:bidi="ar-SA"/>
      </w:rPr>
    </w:lvl>
    <w:lvl w:ilvl="8" w:tplc="6B5E64FC">
      <w:numFmt w:val="bullet"/>
      <w:lvlText w:val="•"/>
      <w:lvlJc w:val="left"/>
      <w:pPr>
        <w:ind w:left="8106" w:hanging="711"/>
      </w:pPr>
      <w:rPr>
        <w:rFonts w:hint="default"/>
        <w:lang w:val="ru-RU" w:eastAsia="en-US" w:bidi="ar-SA"/>
      </w:rPr>
    </w:lvl>
  </w:abstractNum>
  <w:abstractNum w:abstractNumId="5">
    <w:nsid w:val="780943A6"/>
    <w:multiLevelType w:val="hybridMultilevel"/>
    <w:tmpl w:val="D32CDA5E"/>
    <w:lvl w:ilvl="0" w:tplc="D1E28B88">
      <w:numFmt w:val="bullet"/>
      <w:lvlText w:val=""/>
      <w:lvlJc w:val="left"/>
      <w:pPr>
        <w:ind w:left="283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DC454C"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 w:tplc="C7DCC3D6">
      <w:numFmt w:val="bullet"/>
      <w:lvlText w:val="•"/>
      <w:lvlJc w:val="left"/>
      <w:pPr>
        <w:ind w:left="2236" w:hanging="711"/>
      </w:pPr>
      <w:rPr>
        <w:rFonts w:hint="default"/>
        <w:lang w:val="ru-RU" w:eastAsia="en-US" w:bidi="ar-SA"/>
      </w:rPr>
    </w:lvl>
    <w:lvl w:ilvl="3" w:tplc="747C19BC">
      <w:numFmt w:val="bullet"/>
      <w:lvlText w:val="•"/>
      <w:lvlJc w:val="left"/>
      <w:pPr>
        <w:ind w:left="3214" w:hanging="711"/>
      </w:pPr>
      <w:rPr>
        <w:rFonts w:hint="default"/>
        <w:lang w:val="ru-RU" w:eastAsia="en-US" w:bidi="ar-SA"/>
      </w:rPr>
    </w:lvl>
    <w:lvl w:ilvl="4" w:tplc="BDE80CF6">
      <w:numFmt w:val="bullet"/>
      <w:lvlText w:val="•"/>
      <w:lvlJc w:val="left"/>
      <w:pPr>
        <w:ind w:left="4193" w:hanging="711"/>
      </w:pPr>
      <w:rPr>
        <w:rFonts w:hint="default"/>
        <w:lang w:val="ru-RU" w:eastAsia="en-US" w:bidi="ar-SA"/>
      </w:rPr>
    </w:lvl>
    <w:lvl w:ilvl="5" w:tplc="96362338">
      <w:numFmt w:val="bullet"/>
      <w:lvlText w:val="•"/>
      <w:lvlJc w:val="left"/>
      <w:pPr>
        <w:ind w:left="5171" w:hanging="711"/>
      </w:pPr>
      <w:rPr>
        <w:rFonts w:hint="default"/>
        <w:lang w:val="ru-RU" w:eastAsia="en-US" w:bidi="ar-SA"/>
      </w:rPr>
    </w:lvl>
    <w:lvl w:ilvl="6" w:tplc="7C4E2C10">
      <w:numFmt w:val="bullet"/>
      <w:lvlText w:val="•"/>
      <w:lvlJc w:val="left"/>
      <w:pPr>
        <w:ind w:left="6149" w:hanging="711"/>
      </w:pPr>
      <w:rPr>
        <w:rFonts w:hint="default"/>
        <w:lang w:val="ru-RU" w:eastAsia="en-US" w:bidi="ar-SA"/>
      </w:rPr>
    </w:lvl>
    <w:lvl w:ilvl="7" w:tplc="B5284362">
      <w:numFmt w:val="bullet"/>
      <w:lvlText w:val="•"/>
      <w:lvlJc w:val="left"/>
      <w:pPr>
        <w:ind w:left="7128" w:hanging="711"/>
      </w:pPr>
      <w:rPr>
        <w:rFonts w:hint="default"/>
        <w:lang w:val="ru-RU" w:eastAsia="en-US" w:bidi="ar-SA"/>
      </w:rPr>
    </w:lvl>
    <w:lvl w:ilvl="8" w:tplc="9030215C">
      <w:numFmt w:val="bullet"/>
      <w:lvlText w:val="•"/>
      <w:lvlJc w:val="left"/>
      <w:pPr>
        <w:ind w:left="8106" w:hanging="711"/>
      </w:pPr>
      <w:rPr>
        <w:rFonts w:hint="default"/>
        <w:lang w:val="ru-RU" w:eastAsia="en-US" w:bidi="ar-SA"/>
      </w:rPr>
    </w:lvl>
  </w:abstractNum>
  <w:abstractNum w:abstractNumId="6">
    <w:nsid w:val="7A69615D"/>
    <w:multiLevelType w:val="hybridMultilevel"/>
    <w:tmpl w:val="0742C87C"/>
    <w:lvl w:ilvl="0" w:tplc="E6AE1E84">
      <w:numFmt w:val="bullet"/>
      <w:lvlText w:val=""/>
      <w:lvlJc w:val="left"/>
      <w:pPr>
        <w:ind w:left="283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A48F1E"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 w:tplc="FFB08C7E">
      <w:numFmt w:val="bullet"/>
      <w:lvlText w:val="•"/>
      <w:lvlJc w:val="left"/>
      <w:pPr>
        <w:ind w:left="2236" w:hanging="711"/>
      </w:pPr>
      <w:rPr>
        <w:rFonts w:hint="default"/>
        <w:lang w:val="ru-RU" w:eastAsia="en-US" w:bidi="ar-SA"/>
      </w:rPr>
    </w:lvl>
    <w:lvl w:ilvl="3" w:tplc="26D2A38A">
      <w:numFmt w:val="bullet"/>
      <w:lvlText w:val="•"/>
      <w:lvlJc w:val="left"/>
      <w:pPr>
        <w:ind w:left="3214" w:hanging="711"/>
      </w:pPr>
      <w:rPr>
        <w:rFonts w:hint="default"/>
        <w:lang w:val="ru-RU" w:eastAsia="en-US" w:bidi="ar-SA"/>
      </w:rPr>
    </w:lvl>
    <w:lvl w:ilvl="4" w:tplc="8F96D610">
      <w:numFmt w:val="bullet"/>
      <w:lvlText w:val="•"/>
      <w:lvlJc w:val="left"/>
      <w:pPr>
        <w:ind w:left="4193" w:hanging="711"/>
      </w:pPr>
      <w:rPr>
        <w:rFonts w:hint="default"/>
        <w:lang w:val="ru-RU" w:eastAsia="en-US" w:bidi="ar-SA"/>
      </w:rPr>
    </w:lvl>
    <w:lvl w:ilvl="5" w:tplc="A508C2F8">
      <w:numFmt w:val="bullet"/>
      <w:lvlText w:val="•"/>
      <w:lvlJc w:val="left"/>
      <w:pPr>
        <w:ind w:left="5171" w:hanging="711"/>
      </w:pPr>
      <w:rPr>
        <w:rFonts w:hint="default"/>
        <w:lang w:val="ru-RU" w:eastAsia="en-US" w:bidi="ar-SA"/>
      </w:rPr>
    </w:lvl>
    <w:lvl w:ilvl="6" w:tplc="3E7699C8">
      <w:numFmt w:val="bullet"/>
      <w:lvlText w:val="•"/>
      <w:lvlJc w:val="left"/>
      <w:pPr>
        <w:ind w:left="6149" w:hanging="711"/>
      </w:pPr>
      <w:rPr>
        <w:rFonts w:hint="default"/>
        <w:lang w:val="ru-RU" w:eastAsia="en-US" w:bidi="ar-SA"/>
      </w:rPr>
    </w:lvl>
    <w:lvl w:ilvl="7" w:tplc="FE1E8BB0">
      <w:numFmt w:val="bullet"/>
      <w:lvlText w:val="•"/>
      <w:lvlJc w:val="left"/>
      <w:pPr>
        <w:ind w:left="7128" w:hanging="711"/>
      </w:pPr>
      <w:rPr>
        <w:rFonts w:hint="default"/>
        <w:lang w:val="ru-RU" w:eastAsia="en-US" w:bidi="ar-SA"/>
      </w:rPr>
    </w:lvl>
    <w:lvl w:ilvl="8" w:tplc="3F1450B0">
      <w:numFmt w:val="bullet"/>
      <w:lvlText w:val="•"/>
      <w:lvlJc w:val="left"/>
      <w:pPr>
        <w:ind w:left="8106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D4"/>
    <w:rsid w:val="00002CD5"/>
    <w:rsid w:val="000A64D4"/>
    <w:rsid w:val="000B10D5"/>
    <w:rsid w:val="001853BF"/>
    <w:rsid w:val="001C35CC"/>
    <w:rsid w:val="001F5776"/>
    <w:rsid w:val="00391EC1"/>
    <w:rsid w:val="004F5550"/>
    <w:rsid w:val="0053238D"/>
    <w:rsid w:val="00534D7E"/>
    <w:rsid w:val="006F075A"/>
    <w:rsid w:val="008730D8"/>
    <w:rsid w:val="0093719C"/>
    <w:rsid w:val="009E5DA8"/>
    <w:rsid w:val="00CA7CA9"/>
    <w:rsid w:val="00CF467C"/>
    <w:rsid w:val="00E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993" w:hanging="71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002C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C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993" w:hanging="71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002C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uto-lu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User_1</dc:creator>
  <cp:lastModifiedBy>Пользователь</cp:lastModifiedBy>
  <cp:revision>7</cp:revision>
  <dcterms:created xsi:type="dcterms:W3CDTF">2025-06-03T06:55:00Z</dcterms:created>
  <dcterms:modified xsi:type="dcterms:W3CDTF">2025-06-03T12:08:00Z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2025-06-02T00:00:00Z</vt:filetime>
  </property>
</Properties>
</file>