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72"/>
        <w:gridCol w:w="5637"/>
        <w:gridCol w:w="5365"/>
      </w:tblGrid>
      <w:tr w:rsidR="00F52238" w:rsidTr="003015AA">
        <w:tc>
          <w:tcPr>
            <w:tcW w:w="5458" w:type="dxa"/>
          </w:tcPr>
          <w:p w:rsidR="00F52238" w:rsidRDefault="00F52238" w:rsidP="00F52238">
            <w:pPr>
              <w:widowControl w:val="0"/>
              <w:spacing w:after="0" w:line="300" w:lineRule="auto"/>
              <w:ind w:left="75" w:right="75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развития тонкой ручной координации важно, чтобы ребенок систематически занимался разнообразными видами ручной деятельности. Это рисование, аппликация, лепка, выкладывание узоров из мозаики, конструирование из некрупных деталей. Для девочек (а возможно, и для мальчиков) полезным и увлекательным занятием является рукоделие: шитье, вышивание, вязание, макраме. Развитие ручной деятельности невозможно без своевременного овладения навыками самообслуживания. К старшему дошкольному возрасту у ребенка с системным нарушением речи не должно быть затруднений в застегивании пуговиц, завязывании шнурков на обуви, узелков на платке и т. д. Эти повседневные нагрузки имеют не только высокую нравственную ценность, но и являются хорошей систематической тренировкой для пальцев руки.</w:t>
            </w:r>
          </w:p>
          <w:p w:rsidR="00F52238" w:rsidRDefault="00F52238" w:rsidP="00F52238">
            <w:pPr>
              <w:widowControl w:val="0"/>
            </w:pPr>
            <w:r>
              <w:t> </w:t>
            </w:r>
          </w:p>
          <w:p w:rsidR="00F52238" w:rsidRDefault="00F52238"/>
          <w:p w:rsidR="00F52238" w:rsidRDefault="00F52238"/>
          <w:p w:rsidR="00F52238" w:rsidRDefault="00F52238"/>
          <w:p w:rsidR="00F52238" w:rsidRDefault="00F52238"/>
          <w:p w:rsidR="00F52238" w:rsidRDefault="00F52238" w:rsidP="00F52238">
            <w:pPr>
              <w:widowControl w:val="0"/>
              <w:spacing w:after="0"/>
              <w:ind w:firstLine="3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Уровень развития мелкой моторики – один из показателей интеллектуальной готовности к школьному обучению.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 </w:t>
            </w:r>
          </w:p>
          <w:p w:rsidR="00F52238" w:rsidRDefault="00F52238" w:rsidP="00F52238">
            <w:pPr>
              <w:widowControl w:val="0"/>
              <w:spacing w:after="0"/>
              <w:ind w:firstLine="3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Исследователями разных стран установлено, а практикой подтверждено, что уровень развития речи детей находится в прямой зависимости от степени сформированности тонких движений пальцев рук.</w:t>
            </w:r>
          </w:p>
          <w:p w:rsidR="00F52238" w:rsidRDefault="00F52238" w:rsidP="00F52238">
            <w:pPr>
              <w:widowControl w:val="0"/>
              <w:spacing w:after="0"/>
              <w:ind w:firstLine="3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правило, если движения пальцев развиты в соответствии с возрастом, то и речевое развитие ребенка в пределах возрастной нормы.</w:t>
            </w:r>
          </w:p>
          <w:p w:rsidR="00F52238" w:rsidRDefault="00F52238" w:rsidP="00F52238">
            <w:pPr>
              <w:widowControl w:val="0"/>
              <w:spacing w:after="0"/>
              <w:ind w:firstLine="3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Поэтому тренировка движений пальцев и кисти рук является важнейшим фактором, стимулирующим речевое развитие ребенка, способствующим улучшению артикуляционных движений, подготовки кисти руки к письму и, что не менее важно, мощным средством, повышающим работоспособность коры головного мозга, стимулирующим развитие мышления ребенка.</w:t>
            </w:r>
          </w:p>
          <w:p w:rsidR="00F52238" w:rsidRDefault="00F52238" w:rsidP="00F52238">
            <w:pPr>
              <w:widowControl w:val="0"/>
              <w:spacing w:after="0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Рекомендуется стимулировать речевое развитие детей путем тренировки движений пальцев рук, а это в свою очередь подготовка руки ребенка к письму. </w:t>
            </w:r>
          </w:p>
          <w:p w:rsidR="00F52238" w:rsidRDefault="00F52238" w:rsidP="003015AA">
            <w:pPr>
              <w:widowControl w:val="0"/>
            </w:pPr>
            <w:r>
              <w:t> </w:t>
            </w:r>
          </w:p>
        </w:tc>
        <w:tc>
          <w:tcPr>
            <w:tcW w:w="5458" w:type="dxa"/>
          </w:tcPr>
          <w:p w:rsidR="00F52238" w:rsidRDefault="00F52238" w:rsidP="00F52238">
            <w:pPr>
              <w:pStyle w:val="1"/>
              <w:widowControl w:val="0"/>
              <w:spacing w:line="300" w:lineRule="auto"/>
              <w:ind w:firstLine="283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«Есть все основания рассматривать кисть руки как орган речи – такой же, как и артикуляционный аппарат. С этой точки зрения проекция руки есть еще одна речевая зона мозга».</w:t>
            </w:r>
          </w:p>
          <w:p w:rsidR="00F52238" w:rsidRDefault="00F52238" w:rsidP="00F52238">
            <w:pPr>
              <w:pStyle w:val="1"/>
              <w:widowControl w:val="0"/>
              <w:spacing w:line="30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М.М.Кольцова,</w:t>
            </w:r>
          </w:p>
          <w:p w:rsidR="00F52238" w:rsidRDefault="00F52238" w:rsidP="00F52238">
            <w:pPr>
              <w:pStyle w:val="1"/>
              <w:widowControl w:val="0"/>
              <w:jc w:val="right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(доктор медицинских наук, </w:t>
            </w:r>
          </w:p>
          <w:p w:rsidR="00F52238" w:rsidRDefault="00F52238" w:rsidP="00F5223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профессор-физиолог)</w:t>
            </w:r>
          </w:p>
          <w:p w:rsidR="00F52238" w:rsidRDefault="00F52238" w:rsidP="00F5223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F52238" w:rsidRDefault="00F52238" w:rsidP="00F5223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F52238" w:rsidRDefault="00F52238" w:rsidP="00F52238">
            <w:pPr>
              <w:pStyle w:val="1"/>
              <w:widowControl w:val="0"/>
              <w:spacing w:line="300" w:lineRule="auto"/>
              <w:ind w:firstLine="283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«Истоки способностей и дарований детей находятся на кончиках их пальцев. От пальцев, образно говоря, идут тончайшие ручейки, которые питают источник творческой мысли».</w:t>
            </w:r>
          </w:p>
          <w:p w:rsidR="00F52238" w:rsidRDefault="00F52238" w:rsidP="00F52238">
            <w:pPr>
              <w:pStyle w:val="1"/>
              <w:widowControl w:val="0"/>
              <w:spacing w:line="30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  <w:p w:rsidR="00F52238" w:rsidRDefault="00F52238" w:rsidP="00F52238">
            <w:pPr>
              <w:pStyle w:val="1"/>
              <w:widowControl w:val="0"/>
              <w:spacing w:line="30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В. А. Сухомлинский</w:t>
            </w:r>
          </w:p>
          <w:p w:rsidR="00F52238" w:rsidRDefault="00F52238" w:rsidP="00F52238">
            <w:pPr>
              <w:widowControl w:val="0"/>
            </w:pPr>
            <w:r>
              <w:t> </w:t>
            </w:r>
          </w:p>
          <w:p w:rsidR="00F52238" w:rsidRDefault="00F52238" w:rsidP="00F52238">
            <w:pPr>
              <w:widowControl w:val="0"/>
            </w:pPr>
          </w:p>
          <w:p w:rsidR="00F52238" w:rsidRDefault="00CA4206" w:rsidP="00F52238">
            <w:pPr>
              <w:spacing w:after="0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5" type="#_x0000_t201" style="position:absolute;margin-left:285.4pt;margin-top:464.9pt;width:271.05pt;height:80.35pt;z-index:251676672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textbox inset="0,0,0,0"/>
                </v:shape>
              </w:pict>
            </w:r>
          </w:p>
          <w:tbl>
            <w:tblPr>
              <w:tblW w:w="542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5"/>
              <w:gridCol w:w="4586"/>
            </w:tblGrid>
            <w:tr w:rsidR="00F52238" w:rsidTr="00F52238">
              <w:trPr>
                <w:trHeight w:val="829"/>
              </w:trPr>
              <w:tc>
                <w:tcPr>
                  <w:tcW w:w="5421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2238" w:rsidRDefault="00F52238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52238" w:rsidRDefault="00F52238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52238" w:rsidRDefault="00F52238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52238" w:rsidRDefault="00F52238" w:rsidP="00F52238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E5E22" w:rsidRDefault="002E5E22" w:rsidP="00F52238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E5E22" w:rsidRDefault="002E5E22" w:rsidP="00F52238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E5E22" w:rsidRDefault="002E5E22" w:rsidP="00F52238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52238" w:rsidRDefault="00F52238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52238" w:rsidRPr="00F52238" w:rsidRDefault="002E5E22" w:rsidP="002E5E22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МБДОУ Караидельский детский сад №2</w:t>
                  </w:r>
                </w:p>
              </w:tc>
            </w:tr>
            <w:tr w:rsidR="00F52238" w:rsidRPr="002E5E22" w:rsidTr="00F52238">
              <w:trPr>
                <w:trHeight w:val="778"/>
              </w:trPr>
              <w:tc>
                <w:tcPr>
                  <w:tcW w:w="8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2238" w:rsidRPr="00CA4206" w:rsidRDefault="00F52238">
                  <w:pPr>
                    <w:widowControl w:val="0"/>
                    <w:spacing w:after="2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2238" w:rsidRDefault="00F52238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E5E22" w:rsidRPr="002E5E22" w:rsidRDefault="002E5E22" w:rsidP="002E5E22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52238" w:rsidRPr="00F52238" w:rsidRDefault="00F52238" w:rsidP="00F52238">
            <w:pPr>
              <w:pStyle w:val="4"/>
              <w:jc w:val="center"/>
              <w:outlineLvl w:val="3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F52238">
              <w:rPr>
                <w:rFonts w:ascii="Times New Roman" w:hAnsi="Times New Roman"/>
                <w:bCs w:val="0"/>
                <w:i w:val="0"/>
                <w:color w:val="auto"/>
                <w:sz w:val="28"/>
                <w:szCs w:val="28"/>
              </w:rPr>
              <w:lastRenderedPageBreak/>
              <w:t>САМОМАССАЖ ПАЛЬЦЕВ РУК</w:t>
            </w:r>
          </w:p>
          <w:p w:rsidR="00F52238" w:rsidRPr="00F52238" w:rsidRDefault="00F52238" w:rsidP="00F52238">
            <w:pPr>
              <w:widowControl w:val="0"/>
              <w:rPr>
                <w:b/>
                <w:bCs/>
                <w:color w:val="auto"/>
                <w:sz w:val="16"/>
                <w:szCs w:val="16"/>
              </w:rPr>
            </w:pPr>
            <w:r w:rsidRPr="00F52238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  <w:p w:rsidR="00F52238" w:rsidRDefault="00F52238" w:rsidP="00F52238">
            <w:pPr>
              <w:widowControl w:val="0"/>
              <w:spacing w:after="0"/>
              <w:ind w:left="169" w:hanging="169"/>
              <w:rPr>
                <w:sz w:val="24"/>
                <w:szCs w:val="24"/>
              </w:rPr>
            </w:pPr>
            <w:r>
              <w:rPr>
                <w:rFonts w:ascii="Symbol" w:hAnsi="Symbol"/>
              </w:rPr>
              <w:t></w:t>
            </w:r>
            <w:r>
              <w:t> </w:t>
            </w:r>
            <w:r>
              <w:rPr>
                <w:sz w:val="24"/>
                <w:szCs w:val="24"/>
              </w:rPr>
              <w:t>Карандаш в руках катаю,</w:t>
            </w:r>
          </w:p>
          <w:p w:rsidR="00F52238" w:rsidRDefault="00F52238" w:rsidP="00F52238">
            <w:pPr>
              <w:widowControl w:val="0"/>
              <w:spacing w:after="0"/>
              <w:ind w:left="212" w:hanging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 пальчиков верчу.</w:t>
            </w:r>
          </w:p>
          <w:p w:rsidR="00F52238" w:rsidRDefault="00F52238" w:rsidP="00F52238">
            <w:pPr>
              <w:widowControl w:val="0"/>
              <w:spacing w:after="0"/>
              <w:ind w:left="212" w:hanging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Непременно каждый пальчик </w:t>
            </w:r>
          </w:p>
          <w:p w:rsidR="00F52238" w:rsidRDefault="00F52238" w:rsidP="00F52238">
            <w:pPr>
              <w:spacing w:after="0"/>
              <w:ind w:left="212" w:hanging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Быть послушным научу.</w:t>
            </w:r>
          </w:p>
          <w:p w:rsidR="003015AA" w:rsidRDefault="003015AA" w:rsidP="00F52238">
            <w:pPr>
              <w:spacing w:after="0"/>
              <w:ind w:left="212" w:hanging="21"/>
              <w:rPr>
                <w:i/>
                <w:iCs/>
                <w:sz w:val="24"/>
                <w:szCs w:val="24"/>
              </w:rPr>
            </w:pPr>
          </w:p>
          <w:p w:rsidR="00F52238" w:rsidRDefault="00F52238" w:rsidP="00F52238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24280" cy="643890"/>
                  <wp:effectExtent l="19050" t="0" r="0" b="0"/>
                  <wp:docPr id="16" name="Рисунок 3" descr="C:\Users\Митя\Desktop\Рисунок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итя\Desktop\Рисунок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64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238" w:rsidRDefault="00F52238" w:rsidP="00F52238">
            <w:pPr>
              <w:spacing w:after="0"/>
              <w:ind w:left="169" w:hanging="169"/>
              <w:rPr>
                <w:sz w:val="24"/>
                <w:szCs w:val="24"/>
              </w:rPr>
            </w:pPr>
            <w:r>
              <w:rPr>
                <w:rFonts w:ascii="Symbol" w:hAnsi="Symbol"/>
              </w:rPr>
              <w:t></w:t>
            </w:r>
            <w:r>
              <w:t> </w:t>
            </w:r>
            <w:r>
              <w:rPr>
                <w:sz w:val="24"/>
                <w:szCs w:val="24"/>
              </w:rPr>
              <w:t>Разминание, а затем растирание каждого пальца вдоль, затем поперёк.</w:t>
            </w:r>
          </w:p>
          <w:p w:rsidR="003015AA" w:rsidRPr="00F52238" w:rsidRDefault="003015AA" w:rsidP="00F52238">
            <w:pPr>
              <w:spacing w:after="0"/>
              <w:ind w:left="169" w:hanging="169"/>
              <w:rPr>
                <w:sz w:val="24"/>
                <w:szCs w:val="24"/>
              </w:rPr>
            </w:pPr>
          </w:p>
          <w:p w:rsidR="00F52238" w:rsidRDefault="00F52238" w:rsidP="00F52238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24280" cy="795020"/>
                  <wp:effectExtent l="19050" t="0" r="0" b="0"/>
                  <wp:docPr id="17" name="Рисунок 4" descr="C:\Users\Митя\Desktop\Рисунок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итя\Desktop\Рисунок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5AA" w:rsidRDefault="003015AA" w:rsidP="00F52238">
            <w:pPr>
              <w:widowControl w:val="0"/>
              <w:jc w:val="center"/>
            </w:pPr>
          </w:p>
          <w:p w:rsidR="00F52238" w:rsidRDefault="00F52238" w:rsidP="00F52238">
            <w:pPr>
              <w:widowControl w:val="0"/>
              <w:spacing w:after="0"/>
              <w:ind w:left="169" w:hanging="169"/>
              <w:rPr>
                <w:sz w:val="24"/>
                <w:szCs w:val="24"/>
              </w:rPr>
            </w:pPr>
            <w:r>
              <w:rPr>
                <w:rFonts w:ascii="Symbol" w:hAnsi="Symbol"/>
              </w:rPr>
              <w:t></w:t>
            </w:r>
            <w:r>
              <w:t> </w:t>
            </w:r>
            <w:r>
              <w:rPr>
                <w:sz w:val="24"/>
                <w:szCs w:val="24"/>
              </w:rPr>
              <w:t xml:space="preserve">Использование </w:t>
            </w:r>
          </w:p>
          <w:p w:rsidR="00F52238" w:rsidRDefault="00F52238" w:rsidP="00F52238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массажных щёток и кистевых эспандеров.</w:t>
            </w:r>
          </w:p>
          <w:p w:rsidR="00F52238" w:rsidRDefault="00F52238" w:rsidP="00F52238">
            <w:pPr>
              <w:widowControl w:val="0"/>
            </w:pPr>
            <w:r>
              <w:t> </w:t>
            </w:r>
          </w:p>
          <w:p w:rsidR="00F52238" w:rsidRDefault="00F52238" w:rsidP="00F52238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8520" cy="938530"/>
                  <wp:effectExtent l="19050" t="0" r="0" b="0"/>
                  <wp:docPr id="18" name="Рисунок 5" descr="C:\Users\Митя\Desktop\Рисунок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итя\Desktop\Рисунок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938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015AA">
              <w:rPr>
                <w:noProof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>
                  <wp:extent cx="938530" cy="922655"/>
                  <wp:effectExtent l="19050" t="0" r="0" b="0"/>
                  <wp:docPr id="19" name="Рисунок 6" descr="C:\Users\Митя\Desktop\Рисунок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Митя\Desktop\Рисунок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9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5AA" w:rsidRDefault="003015AA" w:rsidP="00F52238">
            <w:pPr>
              <w:widowControl w:val="0"/>
              <w:jc w:val="center"/>
            </w:pPr>
          </w:p>
          <w:p w:rsidR="003015AA" w:rsidRDefault="00F52238" w:rsidP="003015AA">
            <w:pPr>
              <w:widowControl w:val="0"/>
              <w:spacing w:line="300" w:lineRule="auto"/>
              <w:ind w:left="169" w:hanging="169"/>
              <w:rPr>
                <w:sz w:val="24"/>
                <w:szCs w:val="24"/>
              </w:rPr>
            </w:pPr>
            <w:r>
              <w:rPr>
                <w:rFonts w:ascii="Symbol" w:hAnsi="Symbol"/>
              </w:rPr>
              <w:t></w:t>
            </w:r>
            <w:r>
              <w:t> </w:t>
            </w:r>
            <w:r>
              <w:rPr>
                <w:sz w:val="24"/>
                <w:szCs w:val="24"/>
              </w:rPr>
              <w:t>Разминочные упражнения с мячом-ёжиком</w:t>
            </w:r>
            <w:r w:rsidR="003015AA">
              <w:rPr>
                <w:sz w:val="24"/>
                <w:szCs w:val="24"/>
              </w:rPr>
              <w:t>.</w:t>
            </w:r>
          </w:p>
          <w:p w:rsidR="00F52238" w:rsidRPr="003015AA" w:rsidRDefault="003015AA" w:rsidP="003015AA">
            <w:pPr>
              <w:widowControl w:val="0"/>
              <w:spacing w:line="300" w:lineRule="auto"/>
              <w:ind w:left="169" w:hanging="169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146175" cy="859790"/>
                  <wp:effectExtent l="19050" t="0" r="0" b="0"/>
                  <wp:docPr id="22" name="Рисунок 7" descr="C:\Users\Митя\Desktop\Рисунок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Митя\Desktop\Рисунок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859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84864" behindDoc="0" locked="0" layoutInCell="1" allowOverlap="1">
                  <wp:simplePos x="0" y="0"/>
                  <wp:positionH relativeFrom="column">
                    <wp:posOffset>4679950</wp:posOffset>
                  </wp:positionH>
                  <wp:positionV relativeFrom="paragraph">
                    <wp:posOffset>6047740</wp:posOffset>
                  </wp:positionV>
                  <wp:extent cx="1151890" cy="854075"/>
                  <wp:effectExtent l="19050" t="19050" r="10160" b="22225"/>
                  <wp:wrapNone/>
                  <wp:docPr id="2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854075"/>
                          </a:xfrm>
                          <a:prstGeom prst="rect">
                            <a:avLst/>
                          </a:prstGeom>
                          <a:noFill/>
                          <a:ln w="1905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82816" behindDoc="0" locked="0" layoutInCell="1" allowOverlap="1">
                  <wp:simplePos x="0" y="0"/>
                  <wp:positionH relativeFrom="column">
                    <wp:posOffset>4679950</wp:posOffset>
                  </wp:positionH>
                  <wp:positionV relativeFrom="paragraph">
                    <wp:posOffset>6047740</wp:posOffset>
                  </wp:positionV>
                  <wp:extent cx="1151890" cy="854075"/>
                  <wp:effectExtent l="19050" t="19050" r="10160" b="22225"/>
                  <wp:wrapNone/>
                  <wp:docPr id="2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854075"/>
                          </a:xfrm>
                          <a:prstGeom prst="rect">
                            <a:avLst/>
                          </a:prstGeom>
                          <a:noFill/>
                          <a:ln w="1905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F52238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80768" behindDoc="0" locked="0" layoutInCell="1" allowOverlap="1">
                  <wp:simplePos x="0" y="0"/>
                  <wp:positionH relativeFrom="column">
                    <wp:posOffset>3815715</wp:posOffset>
                  </wp:positionH>
                  <wp:positionV relativeFrom="paragraph">
                    <wp:posOffset>6623685</wp:posOffset>
                  </wp:positionV>
                  <wp:extent cx="287655" cy="228600"/>
                  <wp:effectExtent l="0" t="0" r="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286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F52238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78720" behindDoc="0" locked="0" layoutInCell="1" allowOverlap="1">
                  <wp:simplePos x="0" y="0"/>
                  <wp:positionH relativeFrom="column">
                    <wp:posOffset>3815715</wp:posOffset>
                  </wp:positionH>
                  <wp:positionV relativeFrom="paragraph">
                    <wp:posOffset>6623685</wp:posOffset>
                  </wp:positionV>
                  <wp:extent cx="287655" cy="228600"/>
                  <wp:effectExtent l="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286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58" w:type="dxa"/>
          </w:tcPr>
          <w:p w:rsidR="002E5E22" w:rsidRDefault="002E5E22" w:rsidP="002E5E22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E5E22" w:rsidRDefault="002E5E22" w:rsidP="002E5E22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52238" w:rsidRDefault="002E5E22" w:rsidP="002E5E22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МБДОУ Караидельский детский сад №2</w:t>
            </w:r>
          </w:p>
          <w:p w:rsidR="002E5E22" w:rsidRDefault="002E5E22" w:rsidP="002E5E22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E5E22" w:rsidRDefault="002E5E22" w:rsidP="002E5E22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E5E22" w:rsidRDefault="002E5E22" w:rsidP="002E5E22">
            <w:pPr>
              <w:widowControl w:val="0"/>
              <w:jc w:val="center"/>
            </w:pPr>
          </w:p>
          <w:p w:rsidR="002E5E22" w:rsidRDefault="002E5E22" w:rsidP="002E5E22">
            <w:pPr>
              <w:spacing w:after="200" w:line="273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52238" w:rsidRDefault="00F52238" w:rsidP="00F52238">
            <w:pPr>
              <w:spacing w:after="200" w:line="273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Памятка для родителей</w:t>
            </w:r>
          </w:p>
          <w:p w:rsidR="00F52238" w:rsidRDefault="00F52238" w:rsidP="00F52238">
            <w:pPr>
              <w:spacing w:after="150" w:line="36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2E5E22" w:rsidRDefault="002E5E22" w:rsidP="00F52238">
            <w:pPr>
              <w:spacing w:after="150" w:line="36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52238" w:rsidRDefault="00F52238" w:rsidP="00F52238">
            <w:pPr>
              <w:spacing w:after="150" w:line="36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РАЗВИВАЕМ ПАЛЬЧИКИ —РАЗВИВАЕМ РЕЧЬ</w:t>
            </w:r>
          </w:p>
          <w:p w:rsidR="00F52238" w:rsidRDefault="00F52238" w:rsidP="00F52238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43660" cy="1598295"/>
                  <wp:effectExtent l="19050" t="0" r="8890" b="0"/>
                  <wp:docPr id="11" name="Рисунок 2" descr="C:\Users\Митя\Desktop\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итя\Desktop\Рисунок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159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74624" behindDoc="0" locked="0" layoutInCell="1" allowOverlap="1">
                  <wp:simplePos x="0" y="0"/>
                  <wp:positionH relativeFrom="column">
                    <wp:posOffset>8135620</wp:posOffset>
                  </wp:positionH>
                  <wp:positionV relativeFrom="paragraph">
                    <wp:posOffset>4895850</wp:posOffset>
                  </wp:positionV>
                  <wp:extent cx="1347470" cy="1597025"/>
                  <wp:effectExtent l="19050" t="0" r="508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5970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72576" behindDoc="0" locked="0" layoutInCell="1" allowOverlap="1">
                  <wp:simplePos x="0" y="0"/>
                  <wp:positionH relativeFrom="column">
                    <wp:posOffset>8135620</wp:posOffset>
                  </wp:positionH>
                  <wp:positionV relativeFrom="paragraph">
                    <wp:posOffset>4895850</wp:posOffset>
                  </wp:positionV>
                  <wp:extent cx="1347470" cy="1597025"/>
                  <wp:effectExtent l="19050" t="0" r="508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5970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70528" behindDoc="0" locked="0" layoutInCell="1" allowOverlap="1">
                  <wp:simplePos x="0" y="0"/>
                  <wp:positionH relativeFrom="column">
                    <wp:posOffset>8135620</wp:posOffset>
                  </wp:positionH>
                  <wp:positionV relativeFrom="paragraph">
                    <wp:posOffset>4895850</wp:posOffset>
                  </wp:positionV>
                  <wp:extent cx="1347470" cy="1597025"/>
                  <wp:effectExtent l="19050" t="0" r="508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5970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F52238" w:rsidRDefault="002E5E22" w:rsidP="00F52238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</w:t>
            </w:r>
            <w:r w:rsidR="00F5223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огопед</w:t>
            </w:r>
          </w:p>
          <w:p w:rsidR="00F52238" w:rsidRDefault="002E5E22" w:rsidP="00F52238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Насибуллина Алина Ниязовна</w:t>
            </w:r>
          </w:p>
          <w:p w:rsidR="003015AA" w:rsidRDefault="003015AA" w:rsidP="00F52238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2E5E22" w:rsidRDefault="002E5E22" w:rsidP="00F52238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3015AA" w:rsidRDefault="003015AA" w:rsidP="00F52238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2E5E22" w:rsidRDefault="002E5E22" w:rsidP="00F52238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bookmarkStart w:id="0" w:name="_GoBack"/>
            <w:bookmarkEnd w:id="0"/>
          </w:p>
          <w:p w:rsidR="003015AA" w:rsidRDefault="003015AA" w:rsidP="003015AA">
            <w:pPr>
              <w:spacing w:after="200" w:line="213" w:lineRule="auto"/>
              <w:jc w:val="center"/>
              <w:rPr>
                <w:rFonts w:ascii="Times New Roman" w:hAnsi="Times New Roman"/>
                <w:b/>
                <w:bCs/>
                <w:sz w:val="8"/>
                <w:szCs w:val="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ПАЛЬЧИКОВЫЕ ИГРЫ</w:t>
            </w:r>
          </w:p>
          <w:p w:rsidR="003015AA" w:rsidRDefault="003015AA" w:rsidP="003015AA">
            <w:pPr>
              <w:spacing w:after="0" w:line="213" w:lineRule="auto"/>
              <w:ind w:left="275" w:hanging="27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Symbol" w:hAnsi="Symbol"/>
              </w:rPr>
              <w:t></w:t>
            </w:r>
            <w:r>
              <w:t> 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Кошка</w:t>
            </w:r>
          </w:p>
          <w:p w:rsidR="003015AA" w:rsidRPr="003015AA" w:rsidRDefault="003015AA" w:rsidP="003015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и безымянный пальцы упираются в большой. Указательный и мизинец подняты вверх</w:t>
            </w:r>
          </w:p>
          <w:p w:rsidR="00F52238" w:rsidRDefault="003015AA" w:rsidP="00F52238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941705" cy="1091565"/>
                  <wp:effectExtent l="19050" t="0" r="0" b="0"/>
                  <wp:docPr id="23" name="Рисунок 8" descr="C:\Users\Митя\Desktop\Рисунок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Митя\Desktop\Рисунок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1091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223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887095" cy="1118870"/>
                  <wp:effectExtent l="19050" t="0" r="8255" b="0"/>
                  <wp:docPr id="24" name="Рисунок 9" descr="C:\Users\Митя\Desktop\Рисунок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Митя\Desktop\Рисунок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1118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5AA" w:rsidRDefault="003015AA" w:rsidP="003015AA">
            <w:pPr>
              <w:widowControl w:val="0"/>
              <w:spacing w:after="0" w:line="180" w:lineRule="auto"/>
              <w:ind w:left="212" w:hanging="21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Symbol" w:hAnsi="Symbol"/>
              </w:rPr>
              <w:t></w:t>
            </w:r>
            <w:r>
              <w:t> 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Мышка</w:t>
            </w:r>
          </w:p>
          <w:p w:rsidR="003015AA" w:rsidRDefault="003015AA" w:rsidP="003015AA">
            <w:pPr>
              <w:widowControl w:val="0"/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и безымянный пальцы упираются в большой. Указательный и мизинец согнуты в дуги и прижаты к среднему и безымянному пальцам.</w:t>
            </w:r>
          </w:p>
          <w:p w:rsidR="003015AA" w:rsidRDefault="003015AA" w:rsidP="003015AA">
            <w:pPr>
              <w:widowControl w:val="0"/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  <w:r>
              <w:rPr>
                <w:rFonts w:ascii="Times New Roman" w:hAnsi="Times New Roman"/>
                <w:sz w:val="8"/>
                <w:szCs w:val="8"/>
              </w:rPr>
              <w:t> </w:t>
            </w:r>
          </w:p>
          <w:p w:rsidR="003015AA" w:rsidRDefault="003015AA" w:rsidP="003015AA">
            <w:pPr>
              <w:widowControl w:val="0"/>
              <w:spacing w:after="0" w:line="18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  <w:r>
              <w:rPr>
                <w:rFonts w:ascii="Times New Roman" w:hAnsi="Times New Roman"/>
                <w:sz w:val="8"/>
                <w:szCs w:val="8"/>
              </w:rPr>
              <w:t> </w:t>
            </w:r>
          </w:p>
          <w:p w:rsidR="003015AA" w:rsidRPr="003015AA" w:rsidRDefault="003015AA" w:rsidP="003015AA">
            <w:pPr>
              <w:widowControl w:val="0"/>
              <w:spacing w:line="180" w:lineRule="auto"/>
              <w:ind w:left="212" w:hanging="212"/>
              <w:jc w:val="both"/>
              <w:rPr>
                <w:iCs/>
                <w:sz w:val="24"/>
                <w:szCs w:val="24"/>
              </w:rPr>
            </w:pPr>
            <w:r>
              <w:rPr>
                <w:rFonts w:ascii="Symbol" w:hAnsi="Symbol"/>
              </w:rPr>
              <w:t></w:t>
            </w:r>
            <w:r>
              <w:t> 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Кулак – ребро – ладонь</w:t>
            </w:r>
          </w:p>
          <w:p w:rsidR="003015AA" w:rsidRPr="003015AA" w:rsidRDefault="003015AA" w:rsidP="003015AA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 положения руки на плоскости стола последовательно сменяют друг друга. Ладонь на плоскости, сжатая в кулак, ладонь ребром на столе, распрямлённая ладонь на плоскости.</w:t>
            </w:r>
          </w:p>
          <w:p w:rsidR="003015AA" w:rsidRDefault="003015AA" w:rsidP="003015AA">
            <w:pPr>
              <w:widowControl w:val="0"/>
              <w:spacing w:after="0"/>
              <w:ind w:firstLine="28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ИГРЫ </w:t>
            </w:r>
          </w:p>
          <w:p w:rsidR="003015AA" w:rsidRDefault="003015AA" w:rsidP="003015AA">
            <w:pPr>
              <w:widowControl w:val="0"/>
              <w:spacing w:after="0"/>
              <w:ind w:firstLine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 СЧЁТНЫМИ ПАЛОЧКАМИ</w:t>
            </w:r>
          </w:p>
          <w:p w:rsidR="003015AA" w:rsidRPr="003015AA" w:rsidRDefault="003015AA" w:rsidP="003015AA">
            <w:pPr>
              <w:widowControl w:val="0"/>
              <w:spacing w:after="0" w:line="300" w:lineRule="auto"/>
              <w:ind w:firstLine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(выложи рисунок по образцу)</w:t>
            </w:r>
          </w:p>
          <w:p w:rsidR="003015AA" w:rsidRPr="003015AA" w:rsidRDefault="003015AA" w:rsidP="003015AA">
            <w:pPr>
              <w:widowControl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drawing>
                <wp:inline distT="0" distB="0" distL="0" distR="0">
                  <wp:extent cx="859790" cy="1078230"/>
                  <wp:effectExtent l="19050" t="0" r="0" b="0"/>
                  <wp:docPr id="26" name="Рисунок 11" descr="C:\Users\Митя\Desktop\Рисунок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Митя\Desktop\Рисунок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07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036955" cy="996315"/>
                  <wp:effectExtent l="19050" t="0" r="0" b="0"/>
                  <wp:docPr id="27" name="Рисунок 10" descr="C:\Users\Митя\Desktop\Рисунок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Митя\Desktop\Рисунок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996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238" w:rsidRPr="003015AA" w:rsidRDefault="003015AA" w:rsidP="003015AA">
            <w:pPr>
              <w:widowControl w:val="0"/>
              <w:spacing w:after="0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выше перечисленные виды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упражнений  очень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просты, но доставят и Вам, и вашему ребенку большое удовольствие от совместной работы и общения.</w:t>
            </w:r>
            <w:r w:rsidR="00F52238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68480" behindDoc="0" locked="0" layoutInCell="1" allowOverlap="1">
                  <wp:simplePos x="0" y="0"/>
                  <wp:positionH relativeFrom="column">
                    <wp:posOffset>8423910</wp:posOffset>
                  </wp:positionH>
                  <wp:positionV relativeFrom="paragraph">
                    <wp:posOffset>1871980</wp:posOffset>
                  </wp:positionV>
                  <wp:extent cx="850265" cy="1188085"/>
                  <wp:effectExtent l="19050" t="0" r="6985" b="0"/>
                  <wp:wrapNone/>
                  <wp:docPr id="7" name="Рисунок 7" descr="эмблема_цвет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эмблема_цвет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188085"/>
                          </a:xfrm>
                          <a:prstGeom prst="rect">
                            <a:avLst/>
                          </a:prstGeom>
                          <a:noFill/>
                          <a:ln w="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F52238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66432" behindDoc="0" locked="0" layoutInCell="1" allowOverlap="1">
                  <wp:simplePos x="0" y="0"/>
                  <wp:positionH relativeFrom="column">
                    <wp:posOffset>8423910</wp:posOffset>
                  </wp:positionH>
                  <wp:positionV relativeFrom="paragraph">
                    <wp:posOffset>1871980</wp:posOffset>
                  </wp:positionV>
                  <wp:extent cx="850265" cy="1188085"/>
                  <wp:effectExtent l="19050" t="0" r="6985" b="0"/>
                  <wp:wrapNone/>
                  <wp:docPr id="6" name="Рисунок 6" descr="эмблема_цвет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эмблема_цвет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188085"/>
                          </a:xfrm>
                          <a:prstGeom prst="rect">
                            <a:avLst/>
                          </a:prstGeom>
                          <a:noFill/>
                          <a:ln w="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F52238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64384" behindDoc="0" locked="0" layoutInCell="1" allowOverlap="1">
                  <wp:simplePos x="0" y="0"/>
                  <wp:positionH relativeFrom="column">
                    <wp:posOffset>8423910</wp:posOffset>
                  </wp:positionH>
                  <wp:positionV relativeFrom="paragraph">
                    <wp:posOffset>1871980</wp:posOffset>
                  </wp:positionV>
                  <wp:extent cx="850265" cy="1188085"/>
                  <wp:effectExtent l="19050" t="0" r="6985" b="0"/>
                  <wp:wrapNone/>
                  <wp:docPr id="5" name="Рисунок 5" descr="эмблема_цвет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эмблема_цвет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188085"/>
                          </a:xfrm>
                          <a:prstGeom prst="rect">
                            <a:avLst/>
                          </a:prstGeom>
                          <a:noFill/>
                          <a:ln w="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F52238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62336" behindDoc="0" locked="0" layoutInCell="1" allowOverlap="1">
                  <wp:simplePos x="0" y="0"/>
                  <wp:positionH relativeFrom="column">
                    <wp:posOffset>8423910</wp:posOffset>
                  </wp:positionH>
                  <wp:positionV relativeFrom="paragraph">
                    <wp:posOffset>1871980</wp:posOffset>
                  </wp:positionV>
                  <wp:extent cx="850265" cy="1188085"/>
                  <wp:effectExtent l="19050" t="0" r="6985" b="0"/>
                  <wp:wrapNone/>
                  <wp:docPr id="4" name="Рисунок 4" descr="эмблема_цвет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эмблема_цвет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188085"/>
                          </a:xfrm>
                          <a:prstGeom prst="rect">
                            <a:avLst/>
                          </a:prstGeom>
                          <a:noFill/>
                          <a:ln w="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F52238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8423910</wp:posOffset>
                  </wp:positionH>
                  <wp:positionV relativeFrom="paragraph">
                    <wp:posOffset>1871980</wp:posOffset>
                  </wp:positionV>
                  <wp:extent cx="850265" cy="1188085"/>
                  <wp:effectExtent l="19050" t="0" r="6985" b="0"/>
                  <wp:wrapNone/>
                  <wp:docPr id="3" name="Рисунок 3" descr="эмблема_цвет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эмблема_цвет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188085"/>
                          </a:xfrm>
                          <a:prstGeom prst="rect">
                            <a:avLst/>
                          </a:prstGeom>
                          <a:noFill/>
                          <a:ln w="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F52238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58240" behindDoc="0" locked="0" layoutInCell="1" allowOverlap="1">
                  <wp:simplePos x="0" y="0"/>
                  <wp:positionH relativeFrom="column">
                    <wp:posOffset>8423910</wp:posOffset>
                  </wp:positionH>
                  <wp:positionV relativeFrom="paragraph">
                    <wp:posOffset>1871980</wp:posOffset>
                  </wp:positionV>
                  <wp:extent cx="850265" cy="1188085"/>
                  <wp:effectExtent l="19050" t="0" r="6985" b="0"/>
                  <wp:wrapNone/>
                  <wp:docPr id="2" name="Рисунок 2" descr="эмблема_цвет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эмблема_цвет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188085"/>
                          </a:xfrm>
                          <a:prstGeom prst="rect">
                            <a:avLst/>
                          </a:prstGeom>
                          <a:noFill/>
                          <a:ln w="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3007E" w:rsidRDefault="00CA4206"/>
    <w:sectPr w:rsidR="00A3007E" w:rsidSect="00F52238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2238"/>
    <w:rsid w:val="00265323"/>
    <w:rsid w:val="002E5E22"/>
    <w:rsid w:val="003015AA"/>
    <w:rsid w:val="00546EE2"/>
    <w:rsid w:val="009319D8"/>
    <w:rsid w:val="00CA4206"/>
    <w:rsid w:val="00D8166C"/>
    <w:rsid w:val="00F5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D14C9FC4-993B-4A83-B01E-49946E02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238"/>
    <w:pPr>
      <w:spacing w:after="120" w:line="240" w:lineRule="auto"/>
    </w:pPr>
    <w:rPr>
      <w:rFonts w:ascii="Century Schoolbook" w:eastAsia="Times New Roman" w:hAnsi="Century Schoolbook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link w:val="10"/>
    <w:uiPriority w:val="9"/>
    <w:qFormat/>
    <w:rsid w:val="00F52238"/>
    <w:pPr>
      <w:spacing w:after="0" w:line="240" w:lineRule="auto"/>
      <w:outlineLvl w:val="0"/>
    </w:pPr>
    <w:rPr>
      <w:rFonts w:ascii="Century Schoolbook" w:eastAsia="Times New Roman" w:hAnsi="Century Schoolbook" w:cs="Times New Roman"/>
      <w:color w:val="000066"/>
      <w:kern w:val="28"/>
      <w:sz w:val="42"/>
      <w:szCs w:val="4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2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52238"/>
    <w:rPr>
      <w:rFonts w:ascii="Century Schoolbook" w:eastAsia="Times New Roman" w:hAnsi="Century Schoolbook" w:cs="Times New Roman"/>
      <w:color w:val="000066"/>
      <w:kern w:val="28"/>
      <w:sz w:val="42"/>
      <w:szCs w:val="4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223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23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F52238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52238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Admin</cp:lastModifiedBy>
  <cp:revision>4</cp:revision>
  <dcterms:created xsi:type="dcterms:W3CDTF">2016-03-02T15:06:00Z</dcterms:created>
  <dcterms:modified xsi:type="dcterms:W3CDTF">2019-03-28T16:35:00Z</dcterms:modified>
</cp:coreProperties>
</file>