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A69E" w14:textId="3F2C5AE8" w:rsidR="00572E74" w:rsidRDefault="002B26BF">
      <w:r>
        <w:t>Бытовой райдер:</w:t>
      </w:r>
    </w:p>
    <w:p w14:paraId="38179167" w14:textId="77777777" w:rsidR="00644827" w:rsidRDefault="00644827" w:rsidP="00644827">
      <w:r>
        <w:t>Парковка для автомобилей участников музыкальной группы в непосредственной близости от концертной площадки (3 бесплатных парковочных места). При невозможности обеспечить бесплатные парковочные места, заказчик возмещает расходы группы за городской или иной платный паркинг с момента начала саундчека до окончания выступления группы.</w:t>
      </w:r>
    </w:p>
    <w:p w14:paraId="7B31ED1D" w14:textId="77777777" w:rsidR="00644827" w:rsidRDefault="00644827" w:rsidP="00644827"/>
    <w:p w14:paraId="4562636D" w14:textId="77777777" w:rsidR="00644827" w:rsidRDefault="00644827" w:rsidP="00644827">
      <w:r>
        <w:t xml:space="preserve">Отдельное помещение </w:t>
      </w:r>
      <w:proofErr w:type="gramStart"/>
      <w:r>
        <w:t>( гримерная</w:t>
      </w:r>
      <w:proofErr w:type="gramEnd"/>
      <w:r>
        <w:t xml:space="preserve"> комната). В гримерке желательно должны находиться стол, 6 стульев, зеркало, вешалки, освещение. Розетки должны быть действующими, в комнате должно быть тепло (не менее 20 градусов).</w:t>
      </w:r>
    </w:p>
    <w:p w14:paraId="6A8D2A08" w14:textId="77777777" w:rsidR="00644827" w:rsidRDefault="00644827" w:rsidP="00644827">
      <w:r>
        <w:t>В гримерке: чай (черный), сахар, вода без газа (15 бутылок в пластике по 0.5 литра), холодные закуски из расчета на 6 человек. Примерный вариант:</w:t>
      </w:r>
    </w:p>
    <w:p w14:paraId="44926227" w14:textId="77777777" w:rsidR="00644827" w:rsidRDefault="00644827" w:rsidP="00644827">
      <w:r>
        <w:t>1. один салат «Цезарь» на человека, порционно.</w:t>
      </w:r>
    </w:p>
    <w:p w14:paraId="3ECC4590" w14:textId="77777777" w:rsidR="00644827" w:rsidRDefault="00644827" w:rsidP="00644827">
      <w:r>
        <w:t>2. мясная тарелка</w:t>
      </w:r>
    </w:p>
    <w:p w14:paraId="3D958585" w14:textId="77777777" w:rsidR="00644827" w:rsidRDefault="00644827" w:rsidP="00644827">
      <w:r>
        <w:t>3. фруктовая тарелка</w:t>
      </w:r>
    </w:p>
    <w:p w14:paraId="2C3021D9" w14:textId="77777777" w:rsidR="00644827" w:rsidRDefault="00644827" w:rsidP="00644827">
      <w:r>
        <w:t xml:space="preserve">4. хлеб, посуда, чистые салфетки </w:t>
      </w:r>
    </w:p>
    <w:p w14:paraId="4D8F5633" w14:textId="77777777" w:rsidR="00644827" w:rsidRDefault="00644827" w:rsidP="00644827">
      <w:r>
        <w:t xml:space="preserve">5. Свежесваренный (не растворимый) кофе (капучино, </w:t>
      </w:r>
      <w:proofErr w:type="spellStart"/>
      <w:r>
        <w:t>американо</w:t>
      </w:r>
      <w:proofErr w:type="spellEnd"/>
      <w:r>
        <w:t>).</w:t>
      </w:r>
    </w:p>
    <w:p w14:paraId="0EEAD09A" w14:textId="77777777" w:rsidR="00644827" w:rsidRDefault="00644827" w:rsidP="00644827"/>
    <w:p w14:paraId="615150E7" w14:textId="77777777" w:rsidR="00644827" w:rsidRDefault="00644827" w:rsidP="00644827">
      <w:r>
        <w:t>6. Обязательно горячее питание из расчета на 6 человек (фастфуд, суши, пицца — не являются горячим блюдом).</w:t>
      </w:r>
    </w:p>
    <w:p w14:paraId="07998729" w14:textId="77777777" w:rsidR="00644827" w:rsidRDefault="00644827" w:rsidP="00644827">
      <w:r>
        <w:t xml:space="preserve">Необходимо присутствие холодных закусок в гримерной комнате до начала выступления не позднее чем за 1 час до начала выступления. </w:t>
      </w:r>
    </w:p>
    <w:p w14:paraId="27E2F02F" w14:textId="77777777" w:rsidR="00644827" w:rsidRDefault="00644827" w:rsidP="00644827">
      <w:r>
        <w:t xml:space="preserve">Горячее питание организуется в гримерной комнате (оптимальный вариант), ресторане или кафе между первым и вторым сетом или </w:t>
      </w:r>
      <w:proofErr w:type="gramStart"/>
      <w:r>
        <w:t>( в</w:t>
      </w:r>
      <w:proofErr w:type="gramEnd"/>
      <w:r>
        <w:t xml:space="preserve"> случае одного длинного сета) после окончания работы группы. </w:t>
      </w:r>
    </w:p>
    <w:p w14:paraId="48250F12" w14:textId="77777777" w:rsidR="00644827" w:rsidRDefault="00644827" w:rsidP="00644827">
      <w:r>
        <w:t xml:space="preserve">Питание в общем зале с гостями крайне </w:t>
      </w:r>
      <w:proofErr w:type="gramStart"/>
      <w:r>
        <w:t>не желательно</w:t>
      </w:r>
      <w:proofErr w:type="gramEnd"/>
      <w:r>
        <w:t>!</w:t>
      </w:r>
    </w:p>
    <w:p w14:paraId="50BFF0C4" w14:textId="77777777" w:rsidR="00644827" w:rsidRDefault="00644827" w:rsidP="00644827"/>
    <w:p w14:paraId="6E847720" w14:textId="77777777" w:rsidR="00644827" w:rsidRDefault="00644827" w:rsidP="00644827">
      <w:r>
        <w:t>В случае подъема музыкантами звукового оборудования выше первого этажа, производится дополнительная оплата или помощь ассистентов на площадке.</w:t>
      </w:r>
    </w:p>
    <w:p w14:paraId="6ADB045A" w14:textId="77777777" w:rsidR="00644827" w:rsidRDefault="00644827" w:rsidP="00644827"/>
    <w:p w14:paraId="6F42E91A" w14:textId="77777777" w:rsidR="00644827" w:rsidRDefault="00644827" w:rsidP="00644827">
      <w:r>
        <w:t>Указанный бытовой райдер включает в себя минимальные требования к организаторам. В случае невозможности выполнить какой-либо из пунктов бытового райдера, необходимо связаться с директором группы и обсудить изменения. 8 (916) 378-91-87 Татьяна.</w:t>
      </w:r>
    </w:p>
    <w:p w14:paraId="74F586C0" w14:textId="77777777" w:rsidR="00644827" w:rsidRDefault="00644827" w:rsidP="00644827"/>
    <w:p w14:paraId="0A3F5AC8" w14:textId="77777777" w:rsidR="00644827" w:rsidRDefault="00644827" w:rsidP="00644827">
      <w:r>
        <w:t>В случае невыполнения какого-либо из пунктов заранее согласованного бытового райдера без предварительного уведомления директора группы, коллектив оставляет за собой право сократить время выступления или отказаться от выступления с сохранением ранее выплаченных сумм.</w:t>
      </w:r>
    </w:p>
    <w:p w14:paraId="3B8A54D7" w14:textId="77777777" w:rsidR="00644827" w:rsidRDefault="00644827" w:rsidP="00644827"/>
    <w:p w14:paraId="07FA4AC3" w14:textId="44E5A00F" w:rsidR="002B26BF" w:rsidRDefault="00644827" w:rsidP="00644827">
      <w:r>
        <w:t>Спасибо за понимание!</w:t>
      </w:r>
    </w:p>
    <w:sectPr w:rsidR="002B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BF"/>
    <w:rsid w:val="002B26BF"/>
    <w:rsid w:val="00572E74"/>
    <w:rsid w:val="0064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57C0"/>
  <w15:chartTrackingRefBased/>
  <w15:docId w15:val="{F30B01B2-2278-4ED6-9E61-23365392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Дросов</dc:creator>
  <cp:keywords/>
  <dc:description/>
  <cp:lastModifiedBy>Денис Дросов</cp:lastModifiedBy>
  <cp:revision>1</cp:revision>
  <dcterms:created xsi:type="dcterms:W3CDTF">2024-01-03T20:58:00Z</dcterms:created>
  <dcterms:modified xsi:type="dcterms:W3CDTF">2024-01-03T21:46:00Z</dcterms:modified>
</cp:coreProperties>
</file>