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«Спортивно-танцевальный клуб «Эллегия»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Оздоровительный лагерь «Юность»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/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программа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художественной направленности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2457450" cy="2506980"/>
            <wp:effectExtent l="0" t="0" r="0" b="7620"/>
            <wp:docPr id="1" name="Рисунок 1" descr="https://www.acmodasi.ru/rate/corp/83261-1436190770-67424.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acmodasi.ru/rate/corp/83261-1436190770-67424.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50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56"/>
          <w:szCs w:val="56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56"/>
          <w:szCs w:val="56"/>
        </w:rPr>
        <w:t>«Актерское мастерство»</w:t>
      </w:r>
    </w:p>
    <w:p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Составитель : </w:t>
      </w:r>
    </w:p>
    <w:p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Кондаурова А.А.</w:t>
      </w:r>
    </w:p>
    <w:p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</w:t>
      </w:r>
    </w:p>
    <w:p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4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jc w:val="center"/>
        <w:rPr>
          <w:sz w:val="24"/>
          <w:szCs w:val="24"/>
        </w:rPr>
      </w:pPr>
    </w:p>
    <w:p>
      <w:pPr>
        <w:pStyle w:val="5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Программа краткосрочного курса «Актерское мастерство»</w:t>
      </w:r>
    </w:p>
    <w:p>
      <w:pPr>
        <w:pStyle w:val="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в летнем оздоровительном лагере</w:t>
      </w:r>
    </w:p>
    <w:p>
      <w:pPr>
        <w:pStyle w:val="5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записка.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художественно-творческих способностей личности была и остается одной из актуальных проблем педагогики и психологии. Особенно эта проблема обостряется в сложные критические периоды жизни общества, когда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творчество. Особое место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 </w:t>
      </w:r>
      <w:r>
        <w:rPr>
          <w:sz w:val="28"/>
          <w:szCs w:val="28"/>
          <w:shd w:val="clear" w:color="auto" w:fill="FFFFFF"/>
        </w:rPr>
        <w:t>Уже давно повсеместно безоговорочно принято, что театр способствует внешней и внутренней социализации ребёнка, т.е. помогает ему легко входить в коллективную работу, вырабатывает чувство партнёрства и товарищества, волю, целеустремлённость, терпение и другие качества, необходимые для успешного взаимодействия с окружающей социальной средой;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Введение преподавания театрального искусства в программу загородного лагеря способно эффективно повлиять на  воспитательно-образовательный процесс. Сплочение коллектива, расширение культурного диапазона учеников, повышение культуры поведения – всё это возможно осуществлять через обучение и творчество на театральных занятиях в лагере.</w:t>
      </w:r>
    </w:p>
    <w:p>
      <w:pPr>
        <w:pStyle w:val="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краткосрочного курса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«Актерское мастерство» составлена на основе:</w:t>
      </w:r>
    </w:p>
    <w:p>
      <w:pPr>
        <w:pStyle w:val="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программы курса «Театр» для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средней общеобразовательной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школы И.А. Генералова (Сборник программ.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Среднее школьное образование.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 научной редакцией Д.И. Фельдштейна). М.: Баласс, 2018);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- образовательной программы «Основы театрального искусства» Похмельных А.А. (Муниципальное образовательное учреждение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дополнительного образования детей. Детско-юношеский центр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- программы обучения детей основам сценического искусства «Школьный театр» Е.Р. Ганелина (Санкт – Петербургская государственная академия театрального искусства. Кафедра основ актёрского мастерства).</w:t>
      </w:r>
    </w:p>
    <w:p>
      <w:pPr>
        <w:shd w:val="clear" w:color="auto" w:fill="FFFFFF"/>
        <w:spacing w:after="120" w:line="240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ЦЕЛИ ПРОГРАММЫ: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Воспитание ребёнка через приобщение к театральному искусству;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Создание творческого пространства, в котором органично могли бы сосуществовать дети разных возрастов;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eastAsia="Times New Roman" w:cs="Times New Roman"/>
          <w:b/>
          <w:bCs/>
          <w:cap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Развитие творческого начала личности.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aps/>
          <w:color w:val="333333"/>
          <w:sz w:val="28"/>
          <w:szCs w:val="28"/>
          <w:lang w:eastAsia="ru-RU"/>
        </w:rPr>
        <w:t>Задачи:</w:t>
      </w:r>
    </w:p>
    <w:p>
      <w:pPr>
        <w:pStyle w:val="5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опираясь на синтетическую природу театрального искусства,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способствовать раскрытию и развитию творческого потенциала каждого ребенка;</w:t>
      </w:r>
    </w:p>
    <w:p>
      <w:pPr>
        <w:pStyle w:val="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помочь овладеть навыками коллективного взаимодействия и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общения;</w:t>
      </w:r>
    </w:p>
    <w:p>
      <w:pPr>
        <w:pStyle w:val="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театр привить интерес к мировой художественной культуре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и дать первичные сведения о ней;</w:t>
      </w:r>
    </w:p>
    <w:p>
      <w:pPr>
        <w:pStyle w:val="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творчески, с воображением и фантазией, относиться к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любой работе. Театр рассматривается в контексте других видов искусства, даются общие представления о его специфике.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</w:rPr>
        <w:t>Отличительными особенностями и новизной программы является:</w:t>
      </w:r>
      <w:r>
        <w:rPr>
          <w:b/>
          <w:bCs/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-</w:t>
      </w:r>
      <w:r>
        <w:rPr>
          <w:rStyle w:val="7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деятельностный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подход к воспитанию и развитию ребенка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средствами театра, где школьник выступает в роли то актёра, то музыканта, то художника, на практике узнаёт о том, что актёр – это одновременно и творец, и материал, и инструмент;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-</w:t>
      </w:r>
      <w:r>
        <w:rPr>
          <w:rStyle w:val="7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принцип междисциплинарной интеграции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применим к смежным наукам (уроки литературы и музыки, литература и живопись, изобразительное искусство и технология, вокал и ритмика);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-</w:t>
      </w:r>
      <w:r>
        <w:rPr>
          <w:rStyle w:val="7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принцип креативности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предполагает максимальную ориентацию на творчество ребенка, на развитие его психофизических ощущений, раскрепощение личности.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Программа предусматривает использование следующих форм проведения занятий:</w:t>
      </w:r>
    </w:p>
    <w:p>
      <w:pPr>
        <w:pStyle w:val="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</w:t>
      </w:r>
    </w:p>
    <w:p>
      <w:pPr>
        <w:pStyle w:val="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</w:t>
      </w:r>
    </w:p>
    <w:p>
      <w:pPr>
        <w:pStyle w:val="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иллюстрирование</w:t>
      </w:r>
    </w:p>
    <w:p>
      <w:pPr>
        <w:pStyle w:val="5"/>
        <w:numPr>
          <w:ilvl w:val="0"/>
          <w:numId w:val="3"/>
        </w:numPr>
        <w:rPr>
          <w:rStyle w:val="7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основ сценического мастерства</w:t>
      </w:r>
      <w:r>
        <w:rPr>
          <w:rStyle w:val="7"/>
          <w:color w:val="000000"/>
          <w:sz w:val="28"/>
          <w:szCs w:val="28"/>
        </w:rPr>
        <w:t> </w:t>
      </w:r>
    </w:p>
    <w:p>
      <w:pPr>
        <w:pStyle w:val="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мастерская костюма, декораций</w:t>
      </w:r>
    </w:p>
    <w:p>
      <w:pPr>
        <w:pStyle w:val="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инсценирование  прочитанного произведения</w:t>
      </w:r>
    </w:p>
    <w:p>
      <w:pPr>
        <w:pStyle w:val="5"/>
        <w:numPr>
          <w:ilvl w:val="0"/>
          <w:numId w:val="3"/>
        </w:numPr>
        <w:rPr>
          <w:rStyle w:val="7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постановка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мини-спектакля</w:t>
      </w:r>
      <w:r>
        <w:rPr>
          <w:rStyle w:val="7"/>
          <w:color w:val="000000"/>
          <w:sz w:val="28"/>
          <w:szCs w:val="28"/>
        </w:rPr>
        <w:t> </w:t>
      </w:r>
    </w:p>
    <w:p>
      <w:pPr>
        <w:pStyle w:val="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актёрский тренинг</w:t>
      </w:r>
    </w:p>
    <w:p>
      <w:pPr>
        <w:pStyle w:val="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выступление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</w:t>
      </w:r>
    </w:p>
    <w:p>
      <w:pPr>
        <w:pStyle w:val="5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Раннее формирование навыков грамотного драматического творчества у школьников способствует их гармоничному художественному развитию в дальнейшем. Обучение по данной программе увеличивает шансы быть успешными в любом выбранном ими виде деятельности.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данного курса позволит детям получить общее представление о театре, овладеть азами актёрского мастерства, получить опыт зрительской культуры, получить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неольшой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опыт выступать в роли режиссёра, декоратора, художника-оформителя, актёра, научиться выражать свои впечатления в форме рисунка.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Итогом курса «Актерское мастерство» является участие учеников в инсценировке прочитанных произведений, постановке</w:t>
      </w:r>
      <w:r>
        <w:rPr>
          <w:rStyle w:val="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мини-спектаклей, приобретение опыта выступать в роли режиссёра, декоратора, художника-оформителя, актёра.</w:t>
      </w:r>
    </w:p>
    <w:p>
      <w:pPr>
        <w:pStyle w:val="5"/>
        <w:rPr>
          <w:color w:val="000000"/>
          <w:sz w:val="28"/>
          <w:szCs w:val="28"/>
        </w:rPr>
      </w:pPr>
    </w:p>
    <w:p>
      <w:pPr>
        <w:pStyle w:val="5"/>
        <w:rPr>
          <w:color w:val="000000"/>
          <w:sz w:val="28"/>
          <w:szCs w:val="28"/>
        </w:rPr>
      </w:pPr>
    </w:p>
    <w:p>
      <w:pPr>
        <w:pStyle w:val="5"/>
        <w:rPr>
          <w:color w:val="000000"/>
          <w:sz w:val="28"/>
          <w:szCs w:val="28"/>
        </w:rPr>
      </w:pPr>
    </w:p>
    <w:p>
      <w:pPr>
        <w:pStyle w:val="5"/>
        <w:rPr>
          <w:color w:val="000000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>
      <w:pPr>
        <w:pStyle w:val="5"/>
        <w:rPr>
          <w:color w:val="000000"/>
          <w:sz w:val="28"/>
          <w:szCs w:val="28"/>
        </w:rPr>
      </w:pPr>
    </w:p>
    <w:p>
      <w:pPr>
        <w:pStyle w:val="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Тематический план краткосрочного курса "Актерское мастерство"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33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Что такое театр? Как создается спектакль. </w:t>
            </w:r>
          </w:p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 на развитие внимания и воображения.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Мимика и пантомима. Язык жестов.</w:t>
            </w:r>
          </w:p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Упражнения на жестикуляцию рук и пластику тела.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Древнегреческий театр.</w:t>
            </w:r>
          </w:p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Дикция. Упражнения для развития хорошей дикции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Современный театр.</w:t>
            </w:r>
          </w:p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Интонация. Упражнения: скороговорки,считалки.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Рифма. Ритм.</w:t>
            </w:r>
          </w:p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монологом.</w:t>
            </w:r>
            <w:r>
              <w:rPr>
                <w:rStyle w:val="7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Упражнения на мимику лица.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Диалог. Работа с баснями Крылова И.А.</w:t>
            </w:r>
          </w:p>
          <w:p>
            <w:pPr>
              <w:pStyle w:val="5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Искусство декламации. Импровизация.</w:t>
            </w:r>
          </w:p>
          <w:p>
            <w:pPr>
              <w:pStyle w:val="5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Мини-спектакль. Постановка</w:t>
            </w:r>
          </w:p>
          <w:p>
            <w:pPr>
              <w:pStyle w:val="5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Мини-спектакль. Выступление</w:t>
            </w:r>
          </w:p>
          <w:p>
            <w:pPr>
              <w:pStyle w:val="5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</w:tcPr>
          <w:p>
            <w:pPr>
              <w:pStyle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</w:tr>
    </w:tbl>
    <w:p>
      <w:pPr>
        <w:pStyle w:val="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окончании изучения курса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ученик:</w:t>
      </w:r>
    </w:p>
    <w:p>
      <w:pPr>
        <w:pStyle w:val="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Должен знать:</w:t>
      </w:r>
    </w:p>
    <w:p>
      <w:pPr>
        <w:pStyle w:val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Принципы разминки и упражнения для развития актерских качеств;</w:t>
      </w:r>
    </w:p>
    <w:p>
      <w:pPr>
        <w:pStyle w:val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Структуру работы с этюдами и миниатюрами;</w:t>
      </w:r>
    </w:p>
    <w:p>
      <w:pPr>
        <w:pStyle w:val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Способы актерской выразительности;</w:t>
      </w:r>
    </w:p>
    <w:p>
      <w:pPr>
        <w:pStyle w:val="5"/>
        <w:rPr>
          <w:b/>
          <w:bCs/>
          <w:color w:val="000000"/>
          <w:sz w:val="28"/>
          <w:szCs w:val="28"/>
        </w:rPr>
      </w:pPr>
    </w:p>
    <w:p>
      <w:pPr>
        <w:pStyle w:val="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Уметь:</w:t>
      </w:r>
    </w:p>
    <w:p>
      <w:pPr>
        <w:pStyle w:val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Применить полученные знания и умения на практике;</w:t>
      </w:r>
    </w:p>
    <w:p>
      <w:pPr>
        <w:pStyle w:val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Уметь определять характерность персонажа.</w:t>
      </w:r>
    </w:p>
    <w:p>
      <w:pPr>
        <w:pStyle w:val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Применить полученные знания в учебе и повседневной деятельности;</w:t>
      </w:r>
    </w:p>
    <w:p>
      <w:pPr>
        <w:pStyle w:val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Самостоятельно использовать тренинги и упражнения для дальнейшего самосовершенствования.</w:t>
      </w:r>
    </w:p>
    <w:p>
      <w:pPr>
        <w:shd w:val="clear" w:color="auto" w:fill="FFFFFF"/>
        <w:spacing w:after="120" w:line="240" w:lineRule="atLeast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0" w:line="240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Литература, используемая для написания программы: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Ершов П.М. “Режиссура, как практическая психология” - М., 2021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Гиппиус С.В. “Гимнастика чувств” - М., 2020.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Ершова А., Букатов В. “Актёрская грамота – детям” - С.-П., 2020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85963"/>
    <w:multiLevelType w:val="multilevel"/>
    <w:tmpl w:val="14D859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5E1654"/>
    <w:multiLevelType w:val="multilevel"/>
    <w:tmpl w:val="1B5E165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3150378"/>
    <w:multiLevelType w:val="multilevel"/>
    <w:tmpl w:val="231503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20E3B03"/>
    <w:multiLevelType w:val="multilevel"/>
    <w:tmpl w:val="520E3B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B8"/>
    <w:rsid w:val="00022ABF"/>
    <w:rsid w:val="001B078C"/>
    <w:rsid w:val="002E13B8"/>
    <w:rsid w:val="00352F39"/>
    <w:rsid w:val="005C521D"/>
    <w:rsid w:val="006D458B"/>
    <w:rsid w:val="00B9774A"/>
    <w:rsid w:val="00E83D29"/>
    <w:rsid w:val="00F25D0D"/>
    <w:rsid w:val="70862C86"/>
    <w:rsid w:val="7278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2"/>
    <w:qFormat/>
    <w:uiPriority w:val="0"/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1087</Words>
  <Characters>6198</Characters>
  <Lines>51</Lines>
  <Paragraphs>14</Paragraphs>
  <TotalTime>2</TotalTime>
  <ScaleCrop>false</ScaleCrop>
  <LinksUpToDate>false</LinksUpToDate>
  <CharactersWithSpaces>7271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2022-05-18T18:06:00Z</dcterms:created>
  <dc:creator>Пользователь</dc:creator>
  <cp:lastModifiedBy>Алексей Четырин</cp:lastModifiedBy>
  <cp:lastPrinted>2023-05-13T13:50:00Z</cp:lastPrinted>
  <dcterms:modified xsi:type="dcterms:W3CDTF">2024-05-22T18:02:36Z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213E2320509A49E0926F00D07A61B5BE_13</vt:lpwstr>
  </property>
</Properties>
</file>