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17CD" w14:textId="77777777" w:rsidR="00E50BE7" w:rsidRPr="00FD11B3" w:rsidRDefault="00E50BE7" w:rsidP="00E50BE7">
      <w:pPr>
        <w:pStyle w:val="ConsPlusNormal"/>
        <w:jc w:val="center"/>
        <w:rPr>
          <w:rFonts w:ascii="Times New Roman" w:hAnsi="Times New Roman"/>
          <w:b/>
          <w:sz w:val="20"/>
        </w:rPr>
      </w:pPr>
      <w:r w:rsidRPr="00FD11B3">
        <w:rPr>
          <w:rFonts w:ascii="Times New Roman" w:hAnsi="Times New Roman"/>
          <w:b/>
          <w:sz w:val="20"/>
        </w:rPr>
        <w:t>ДОГОВОР</w:t>
      </w:r>
    </w:p>
    <w:p w14:paraId="19CEF302" w14:textId="77777777" w:rsidR="00E50BE7" w:rsidRPr="00FD11B3" w:rsidRDefault="00E50BE7" w:rsidP="00E50BE7">
      <w:pPr>
        <w:pStyle w:val="ConsPlusNormal"/>
        <w:jc w:val="center"/>
        <w:rPr>
          <w:rFonts w:ascii="Times New Roman" w:hAnsi="Times New Roman"/>
          <w:sz w:val="20"/>
        </w:rPr>
      </w:pPr>
      <w:r w:rsidRPr="00FD11B3">
        <w:rPr>
          <w:rFonts w:ascii="Times New Roman" w:hAnsi="Times New Roman"/>
          <w:b/>
          <w:sz w:val="20"/>
        </w:rPr>
        <w:t>Строительного подряда №</w:t>
      </w:r>
      <w:r w:rsidRPr="00FD11B3">
        <w:rPr>
          <w:rFonts w:ascii="Times New Roman" w:hAnsi="Times New Roman"/>
          <w:sz w:val="20"/>
        </w:rPr>
        <w:t xml:space="preserve"> </w:t>
      </w:r>
    </w:p>
    <w:p w14:paraId="334D5DE8" w14:textId="77777777" w:rsidR="00E50BE7" w:rsidRPr="00FD11B3" w:rsidRDefault="00E50BE7" w:rsidP="00E50BE7">
      <w:pPr>
        <w:pStyle w:val="ConsPlusNormal"/>
        <w:ind w:firstLine="540"/>
        <w:jc w:val="both"/>
        <w:rPr>
          <w:rFonts w:ascii="Times New Roman" w:hAnsi="Times New Roman"/>
          <w:sz w:val="20"/>
        </w:rPr>
      </w:pPr>
    </w:p>
    <w:p w14:paraId="3A186061" w14:textId="77777777" w:rsidR="00E50BE7" w:rsidRPr="00FD11B3" w:rsidRDefault="00E50BE7" w:rsidP="00E50BE7">
      <w:pPr>
        <w:pStyle w:val="ConsPlusNormal"/>
        <w:jc w:val="both"/>
        <w:rPr>
          <w:rFonts w:ascii="Times New Roman" w:hAnsi="Times New Roman"/>
          <w:sz w:val="20"/>
        </w:rPr>
      </w:pPr>
      <w:proofErr w:type="gramStart"/>
      <w:r>
        <w:rPr>
          <w:rFonts w:ascii="Times New Roman" w:hAnsi="Times New Roman"/>
          <w:sz w:val="20"/>
        </w:rPr>
        <w:t xml:space="preserve">г. </w:t>
      </w:r>
      <w:r w:rsidRPr="00FD11B3">
        <w:rPr>
          <w:rFonts w:ascii="Times New Roman" w:hAnsi="Times New Roman"/>
          <w:sz w:val="20"/>
        </w:rPr>
        <w:t>.</w:t>
      </w:r>
      <w:r>
        <w:rPr>
          <w:rFonts w:ascii="Times New Roman" w:hAnsi="Times New Roman"/>
          <w:sz w:val="20"/>
        </w:rPr>
        <w:t>Боровичи</w:t>
      </w:r>
      <w:proofErr w:type="gramEnd"/>
      <w:r>
        <w:rPr>
          <w:rFonts w:ascii="Times New Roman" w:hAnsi="Times New Roman"/>
          <w:sz w:val="20"/>
        </w:rPr>
        <w:t xml:space="preserve"> </w:t>
      </w:r>
      <w:r w:rsidRPr="00FD11B3">
        <w:rPr>
          <w:rFonts w:ascii="Times New Roman" w:hAnsi="Times New Roman"/>
          <w:sz w:val="20"/>
        </w:rPr>
        <w:t xml:space="preserve">                                                                                                   </w:t>
      </w:r>
      <w:r>
        <w:rPr>
          <w:rFonts w:ascii="Times New Roman" w:hAnsi="Times New Roman"/>
          <w:sz w:val="20"/>
        </w:rPr>
        <w:t xml:space="preserve">                             </w:t>
      </w:r>
      <w:r w:rsidRPr="00FD11B3">
        <w:rPr>
          <w:rFonts w:ascii="Times New Roman" w:hAnsi="Times New Roman"/>
          <w:sz w:val="20"/>
        </w:rPr>
        <w:t xml:space="preserve"> </w:t>
      </w:r>
      <w:r>
        <w:rPr>
          <w:rFonts w:ascii="Times New Roman" w:hAnsi="Times New Roman"/>
          <w:sz w:val="20"/>
        </w:rPr>
        <w:t>«    » ноября</w:t>
      </w:r>
      <w:r w:rsidRPr="00FD11B3">
        <w:rPr>
          <w:rFonts w:ascii="Times New Roman" w:hAnsi="Times New Roman"/>
          <w:sz w:val="20"/>
        </w:rPr>
        <w:t xml:space="preserve"> 20</w:t>
      </w:r>
      <w:r>
        <w:rPr>
          <w:rFonts w:ascii="Times New Roman" w:hAnsi="Times New Roman"/>
          <w:sz w:val="20"/>
        </w:rPr>
        <w:t>23</w:t>
      </w:r>
      <w:r w:rsidRPr="00FD11B3">
        <w:rPr>
          <w:rFonts w:ascii="Times New Roman" w:hAnsi="Times New Roman"/>
          <w:sz w:val="20"/>
        </w:rPr>
        <w:t xml:space="preserve"> г.</w:t>
      </w:r>
    </w:p>
    <w:p w14:paraId="54362D92" w14:textId="77777777" w:rsidR="00E50BE7" w:rsidRPr="00FD11B3" w:rsidRDefault="00E50BE7" w:rsidP="00E50BE7">
      <w:pPr>
        <w:pStyle w:val="ConsPlusNormal"/>
        <w:ind w:firstLine="540"/>
        <w:jc w:val="both"/>
        <w:rPr>
          <w:rFonts w:ascii="Times New Roman" w:hAnsi="Times New Roman"/>
          <w:sz w:val="20"/>
        </w:rPr>
      </w:pPr>
    </w:p>
    <w:p w14:paraId="3D7F2D0E" w14:textId="77777777" w:rsidR="00E50BE7" w:rsidRPr="00FD11B3" w:rsidRDefault="00E50BE7" w:rsidP="00E50BE7">
      <w:pPr>
        <w:pStyle w:val="ConsPlusNormal"/>
        <w:ind w:firstLine="540"/>
        <w:jc w:val="both"/>
        <w:rPr>
          <w:rFonts w:ascii="Times New Roman" w:hAnsi="Times New Roman"/>
          <w:sz w:val="20"/>
        </w:rPr>
      </w:pPr>
      <w:r>
        <w:rPr>
          <w:rFonts w:ascii="Times New Roman" w:hAnsi="Times New Roman"/>
          <w:b/>
          <w:sz w:val="20"/>
        </w:rPr>
        <w:t xml:space="preserve">_____________________________________________________________________ </w:t>
      </w:r>
      <w:r w:rsidRPr="00FD11B3">
        <w:rPr>
          <w:rFonts w:ascii="Times New Roman" w:hAnsi="Times New Roman"/>
          <w:sz w:val="20"/>
        </w:rPr>
        <w:t xml:space="preserve"> именуемый(мая) в дальнейшем </w:t>
      </w:r>
      <w:r w:rsidRPr="00FD11B3">
        <w:rPr>
          <w:rFonts w:ascii="Times New Roman" w:hAnsi="Times New Roman"/>
          <w:b/>
          <w:sz w:val="20"/>
        </w:rPr>
        <w:t>«Заказчик»</w:t>
      </w:r>
      <w:r w:rsidRPr="00FD11B3">
        <w:rPr>
          <w:rFonts w:ascii="Times New Roman" w:hAnsi="Times New Roman"/>
          <w:sz w:val="20"/>
        </w:rPr>
        <w:t xml:space="preserve">, и Общество с ограниченной ответственностью </w:t>
      </w:r>
      <w:r w:rsidRPr="00FD11B3">
        <w:rPr>
          <w:rFonts w:ascii="Times New Roman" w:hAnsi="Times New Roman" w:cs="Times New Roman"/>
          <w:b/>
          <w:bCs/>
          <w:sz w:val="20"/>
        </w:rPr>
        <w:t xml:space="preserve">ООО </w:t>
      </w:r>
      <w:r>
        <w:rPr>
          <w:rFonts w:ascii="Times New Roman" w:hAnsi="Times New Roman" w:cs="Times New Roman"/>
          <w:b/>
          <w:bCs/>
          <w:sz w:val="20"/>
        </w:rPr>
        <w:t>«СтройДом-53</w:t>
      </w:r>
      <w:r w:rsidRPr="00FD11B3">
        <w:rPr>
          <w:rFonts w:ascii="Times New Roman" w:hAnsi="Times New Roman" w:cs="Times New Roman"/>
          <w:b/>
          <w:bCs/>
          <w:sz w:val="20"/>
        </w:rPr>
        <w:t>»</w:t>
      </w:r>
      <w:r w:rsidRPr="00FD11B3">
        <w:rPr>
          <w:rFonts w:ascii="Times New Roman" w:hAnsi="Times New Roman"/>
          <w:sz w:val="20"/>
        </w:rPr>
        <w:t xml:space="preserve">, именуемое в дальнейшем </w:t>
      </w:r>
      <w:r w:rsidRPr="00FD11B3">
        <w:rPr>
          <w:rFonts w:ascii="Times New Roman" w:hAnsi="Times New Roman"/>
          <w:b/>
          <w:sz w:val="20"/>
        </w:rPr>
        <w:t>«Подрядчик»</w:t>
      </w:r>
      <w:r w:rsidRPr="00FD11B3">
        <w:rPr>
          <w:rFonts w:ascii="Times New Roman" w:hAnsi="Times New Roman"/>
          <w:sz w:val="20"/>
        </w:rPr>
        <w:t xml:space="preserve">, в лице генерального директора </w:t>
      </w:r>
      <w:r>
        <w:rPr>
          <w:rFonts w:ascii="Times New Roman" w:hAnsi="Times New Roman"/>
          <w:sz w:val="20"/>
        </w:rPr>
        <w:t>Рагимовой Анастасии Леонидовны</w:t>
      </w:r>
      <w:r w:rsidRPr="00FD11B3">
        <w:rPr>
          <w:rFonts w:ascii="Times New Roman" w:hAnsi="Times New Roman"/>
          <w:sz w:val="20"/>
        </w:rPr>
        <w:t>, действующе</w:t>
      </w:r>
      <w:r>
        <w:rPr>
          <w:rFonts w:ascii="Times New Roman" w:hAnsi="Times New Roman"/>
          <w:sz w:val="20"/>
        </w:rPr>
        <w:t>й</w:t>
      </w:r>
      <w:r w:rsidRPr="00FD11B3">
        <w:rPr>
          <w:rFonts w:ascii="Times New Roman" w:hAnsi="Times New Roman"/>
          <w:sz w:val="20"/>
        </w:rPr>
        <w:t xml:space="preserve"> на основании Устава, с другой стороны, именуемые в дальнейшем </w:t>
      </w:r>
      <w:r w:rsidRPr="00FD11B3">
        <w:rPr>
          <w:rFonts w:ascii="Times New Roman" w:hAnsi="Times New Roman"/>
          <w:b/>
          <w:sz w:val="20"/>
        </w:rPr>
        <w:t>«Стороны»</w:t>
      </w:r>
      <w:r w:rsidRPr="00FD11B3">
        <w:rPr>
          <w:rFonts w:ascii="Times New Roman" w:hAnsi="Times New Roman"/>
          <w:sz w:val="20"/>
        </w:rPr>
        <w:t>, заключили настоящий договор (далее - Договор) о нижеследующем:</w:t>
      </w:r>
    </w:p>
    <w:p w14:paraId="52F044F5" w14:textId="77777777" w:rsidR="00E50BE7" w:rsidRPr="00FD11B3" w:rsidRDefault="00E50BE7" w:rsidP="00E50BE7">
      <w:pPr>
        <w:pStyle w:val="ConsPlusNormal"/>
        <w:ind w:firstLine="540"/>
        <w:jc w:val="both"/>
        <w:rPr>
          <w:rFonts w:ascii="Times New Roman" w:hAnsi="Times New Roman"/>
          <w:sz w:val="20"/>
        </w:rPr>
      </w:pPr>
    </w:p>
    <w:p w14:paraId="669240CB" w14:textId="77777777" w:rsidR="00E50BE7" w:rsidRPr="00FD11B3" w:rsidRDefault="00E50BE7" w:rsidP="00E50BE7">
      <w:pPr>
        <w:pStyle w:val="ConsPlusNormal"/>
        <w:jc w:val="center"/>
        <w:rPr>
          <w:rFonts w:ascii="Times New Roman" w:hAnsi="Times New Roman"/>
          <w:b/>
          <w:sz w:val="20"/>
        </w:rPr>
      </w:pPr>
      <w:r w:rsidRPr="00FD11B3">
        <w:rPr>
          <w:rFonts w:ascii="Times New Roman" w:hAnsi="Times New Roman"/>
          <w:b/>
          <w:sz w:val="20"/>
        </w:rPr>
        <w:t>1. Предмет договора</w:t>
      </w:r>
    </w:p>
    <w:p w14:paraId="13CCAB21" w14:textId="77777777" w:rsidR="00E50BE7" w:rsidRPr="00FD11B3" w:rsidRDefault="00E50BE7" w:rsidP="00E50BE7">
      <w:pPr>
        <w:pStyle w:val="a4"/>
        <w:widowControl w:val="0"/>
        <w:numPr>
          <w:ilvl w:val="1"/>
          <w:numId w:val="1"/>
        </w:numPr>
        <w:tabs>
          <w:tab w:val="left" w:pos="851"/>
        </w:tabs>
        <w:jc w:val="both"/>
        <w:rPr>
          <w:sz w:val="20"/>
          <w:szCs w:val="20"/>
        </w:rPr>
      </w:pPr>
      <w:r w:rsidRPr="00FD11B3">
        <w:rPr>
          <w:sz w:val="20"/>
          <w:szCs w:val="20"/>
        </w:rPr>
        <w:t xml:space="preserve">Подрядчик в срок, указанный в п. 1.2. Договора, обязуется своими силами и средствами, либо с привлечением третьих лиц (субподрядчиков), выполнить в соответствии с Приложением №2 к Договору, работы по строительству объекта (далее – «Работы») на участке Заказчика по адресу: </w:t>
      </w:r>
      <w:r>
        <w:rPr>
          <w:sz w:val="20"/>
          <w:szCs w:val="20"/>
        </w:rPr>
        <w:t>________________________________________________________________________________________</w:t>
      </w:r>
      <w:r w:rsidRPr="00FD11B3">
        <w:rPr>
          <w:sz w:val="20"/>
          <w:szCs w:val="20"/>
        </w:rPr>
        <w:t>, а Заказчик обязуется принять и оплатить Работы в порядке и на условиях, предусмотренных Договором.</w:t>
      </w:r>
    </w:p>
    <w:p w14:paraId="2DCDBC60" w14:textId="77777777" w:rsidR="00E50BE7" w:rsidRPr="00FD11B3" w:rsidRDefault="00E50BE7" w:rsidP="00E50BE7">
      <w:pPr>
        <w:pStyle w:val="a4"/>
        <w:widowControl w:val="0"/>
        <w:numPr>
          <w:ilvl w:val="1"/>
          <w:numId w:val="1"/>
        </w:numPr>
        <w:tabs>
          <w:tab w:val="left" w:pos="851"/>
        </w:tabs>
        <w:jc w:val="both"/>
        <w:rPr>
          <w:sz w:val="20"/>
          <w:szCs w:val="20"/>
        </w:rPr>
      </w:pPr>
      <w:r w:rsidRPr="00FD11B3">
        <w:rPr>
          <w:sz w:val="20"/>
          <w:szCs w:val="20"/>
        </w:rPr>
        <w:t>Срок выполнения Работ составляет</w:t>
      </w:r>
      <w:r>
        <w:rPr>
          <w:sz w:val="20"/>
          <w:szCs w:val="20"/>
        </w:rPr>
        <w:t>: 90 (девяносто)</w:t>
      </w:r>
      <w:r w:rsidRPr="00FD11B3">
        <w:rPr>
          <w:sz w:val="20"/>
          <w:szCs w:val="20"/>
        </w:rPr>
        <w:t xml:space="preserve"> дней\месяцев и начинает течь с момента оплаты 70% стоимости настоящего договора, в соответствии с абз.</w:t>
      </w:r>
      <w:proofErr w:type="gramStart"/>
      <w:r w:rsidRPr="00FD11B3">
        <w:rPr>
          <w:sz w:val="20"/>
          <w:szCs w:val="20"/>
        </w:rPr>
        <w:t>1.п.</w:t>
      </w:r>
      <w:proofErr w:type="gramEnd"/>
      <w:r w:rsidRPr="00FD11B3">
        <w:rPr>
          <w:sz w:val="20"/>
          <w:szCs w:val="20"/>
        </w:rPr>
        <w:t>2.3 настоящего договора, и передачи Заказчиком Подрядчику всей разрешительной и проектной документации на производство Работ. Передача указанной документации оформляется Актом приема-передачи, который подписывается представителями обеих Сторон.</w:t>
      </w:r>
    </w:p>
    <w:p w14:paraId="48C068DF" w14:textId="77777777" w:rsidR="00E50BE7" w:rsidRPr="00FD11B3" w:rsidRDefault="00E50BE7" w:rsidP="00E50BE7">
      <w:pPr>
        <w:pStyle w:val="a4"/>
        <w:widowControl w:val="0"/>
        <w:numPr>
          <w:ilvl w:val="1"/>
          <w:numId w:val="1"/>
        </w:numPr>
        <w:tabs>
          <w:tab w:val="left" w:pos="0"/>
          <w:tab w:val="left" w:pos="851"/>
        </w:tabs>
        <w:jc w:val="both"/>
        <w:rPr>
          <w:sz w:val="20"/>
          <w:szCs w:val="20"/>
        </w:rPr>
      </w:pPr>
      <w:r w:rsidRPr="00FD11B3">
        <w:rPr>
          <w:sz w:val="20"/>
          <w:szCs w:val="20"/>
        </w:rPr>
        <w:t>Работы выполняются с использованием материалов Подрядчика.</w:t>
      </w:r>
    </w:p>
    <w:p w14:paraId="1883FD1E" w14:textId="77777777" w:rsidR="00E50BE7" w:rsidRPr="00FD11B3" w:rsidRDefault="00E50BE7" w:rsidP="00E50BE7">
      <w:pPr>
        <w:pStyle w:val="a4"/>
        <w:widowControl w:val="0"/>
        <w:numPr>
          <w:ilvl w:val="1"/>
          <w:numId w:val="1"/>
        </w:numPr>
        <w:tabs>
          <w:tab w:val="left" w:pos="851"/>
        </w:tabs>
        <w:jc w:val="both"/>
        <w:rPr>
          <w:sz w:val="20"/>
          <w:szCs w:val="20"/>
        </w:rPr>
      </w:pPr>
      <w:r w:rsidRPr="00FD11B3">
        <w:rPr>
          <w:sz w:val="20"/>
          <w:szCs w:val="20"/>
        </w:rPr>
        <w:t>Подрядчик имеет право привлекать третьих лиц для выполнения Работ на Объекте. Подрядчик несет перед Заказчиком полную ответственность за последствия неисполнения и/или ненадлежащего исполнения обязательств третьими лицами, а также за наличие у субподрядчиков соответствующих лицензий (разрешений, допусков) на производство отдельных видов Работ.</w:t>
      </w:r>
    </w:p>
    <w:p w14:paraId="1A923407" w14:textId="77777777" w:rsidR="00E50BE7" w:rsidRPr="00FD11B3" w:rsidRDefault="00E50BE7" w:rsidP="00E50BE7">
      <w:pPr>
        <w:pStyle w:val="a4"/>
        <w:numPr>
          <w:ilvl w:val="1"/>
          <w:numId w:val="1"/>
        </w:numPr>
        <w:shd w:val="clear" w:color="auto" w:fill="FFFFFF"/>
        <w:jc w:val="both"/>
        <w:rPr>
          <w:spacing w:val="-1"/>
          <w:sz w:val="20"/>
          <w:szCs w:val="20"/>
        </w:rPr>
      </w:pPr>
      <w:r w:rsidRPr="00FD11B3">
        <w:rPr>
          <w:sz w:val="20"/>
          <w:szCs w:val="20"/>
        </w:rPr>
        <w:t>Сроки исполнения обязательств могут быть перенесены при наступлении неблагоприятных погодных условий, техническим причинам, в случае воздействия непреодолимой силы или наступлении форс-мажорных обстоятельств, не дающим возможность установки объекта, на период образования этих условий.</w:t>
      </w:r>
    </w:p>
    <w:p w14:paraId="75E2B8FF" w14:textId="77777777" w:rsidR="00E50BE7" w:rsidRPr="00FD11B3" w:rsidRDefault="00E50BE7" w:rsidP="00E50BE7">
      <w:pPr>
        <w:pStyle w:val="a4"/>
        <w:numPr>
          <w:ilvl w:val="1"/>
          <w:numId w:val="1"/>
        </w:numPr>
        <w:jc w:val="both"/>
        <w:rPr>
          <w:sz w:val="20"/>
          <w:szCs w:val="20"/>
        </w:rPr>
      </w:pPr>
      <w:r w:rsidRPr="00FD11B3">
        <w:rPr>
          <w:sz w:val="20"/>
          <w:szCs w:val="20"/>
        </w:rPr>
        <w:t xml:space="preserve">Неблагоприятные погодные условия подтверждаются сведениями Гидрометцентра региона. </w:t>
      </w:r>
    </w:p>
    <w:p w14:paraId="15E00148" w14:textId="77777777" w:rsidR="00E50BE7" w:rsidRPr="00FD11B3" w:rsidRDefault="00E50BE7" w:rsidP="00E50BE7">
      <w:pPr>
        <w:pStyle w:val="a4"/>
        <w:numPr>
          <w:ilvl w:val="1"/>
          <w:numId w:val="1"/>
        </w:numPr>
        <w:jc w:val="both"/>
        <w:rPr>
          <w:sz w:val="20"/>
          <w:szCs w:val="20"/>
        </w:rPr>
      </w:pPr>
      <w:r w:rsidRPr="00FD11B3">
        <w:rPr>
          <w:sz w:val="20"/>
          <w:szCs w:val="20"/>
        </w:rPr>
        <w:t xml:space="preserve">К техническим причинам относятся: поломка автотранспорта при доставке строительного материала на участок, поломка механизмов, узлов, </w:t>
      </w:r>
      <w:proofErr w:type="gramStart"/>
      <w:r w:rsidRPr="00FD11B3">
        <w:rPr>
          <w:sz w:val="20"/>
          <w:szCs w:val="20"/>
        </w:rPr>
        <w:t>деталей</w:t>
      </w:r>
      <w:proofErr w:type="gramEnd"/>
      <w:r w:rsidRPr="00FD11B3">
        <w:rPr>
          <w:sz w:val="20"/>
          <w:szCs w:val="20"/>
        </w:rPr>
        <w:t xml:space="preserve"> используемых в строительной технике, которые возникли не по вине Подрядчика и не могли быть определены или установлены до подписания настоящего Договора.  </w:t>
      </w:r>
      <w:proofErr w:type="gramStart"/>
      <w:r w:rsidRPr="00FD11B3">
        <w:rPr>
          <w:sz w:val="20"/>
          <w:szCs w:val="20"/>
        </w:rPr>
        <w:t>Наличие технических причин</w:t>
      </w:r>
      <w:proofErr w:type="gramEnd"/>
      <w:r w:rsidRPr="00FD11B3">
        <w:rPr>
          <w:sz w:val="20"/>
          <w:szCs w:val="20"/>
        </w:rPr>
        <w:t xml:space="preserve"> влекущих невыполнение Подрядчиком условий Договора в установленный срок подтверждается предоставленным Подрядчиком акта обнаружения и устранения неблагоприятных технических условий. </w:t>
      </w:r>
    </w:p>
    <w:p w14:paraId="4D9DD756" w14:textId="77777777" w:rsidR="00E50BE7" w:rsidRPr="00FD11B3" w:rsidRDefault="00E50BE7" w:rsidP="00E50BE7">
      <w:pPr>
        <w:pStyle w:val="a4"/>
        <w:numPr>
          <w:ilvl w:val="1"/>
          <w:numId w:val="1"/>
        </w:numPr>
        <w:rPr>
          <w:sz w:val="20"/>
          <w:szCs w:val="20"/>
        </w:rPr>
      </w:pPr>
      <w:r w:rsidRPr="00FD11B3">
        <w:rPr>
          <w:sz w:val="20"/>
          <w:szCs w:val="20"/>
        </w:rPr>
        <w:t xml:space="preserve">О начале и окончании неблагоприятных условий Подрядчик ставит в известность Заказчика не позднее 3-х дней с момента их наступления и окончания. </w:t>
      </w:r>
    </w:p>
    <w:p w14:paraId="3B5AD037" w14:textId="77777777" w:rsidR="00E50BE7" w:rsidRPr="00FD11B3" w:rsidRDefault="00E50BE7" w:rsidP="00E50BE7">
      <w:pPr>
        <w:pStyle w:val="a4"/>
        <w:numPr>
          <w:ilvl w:val="1"/>
          <w:numId w:val="1"/>
        </w:numPr>
        <w:rPr>
          <w:sz w:val="20"/>
          <w:szCs w:val="20"/>
        </w:rPr>
      </w:pPr>
      <w:r w:rsidRPr="00FD11B3">
        <w:rPr>
          <w:sz w:val="20"/>
          <w:szCs w:val="20"/>
        </w:rPr>
        <w:t>Новые сроки выполнения Работ в обязательном порядке оформляются дополнительным соглашением, являющимся неотъемлемой частью настоящего Договора.</w:t>
      </w:r>
    </w:p>
    <w:p w14:paraId="25F29CE2" w14:textId="77777777" w:rsidR="00E50BE7" w:rsidRPr="00FD11B3" w:rsidRDefault="00E50BE7" w:rsidP="00E50BE7">
      <w:pPr>
        <w:widowControl w:val="0"/>
        <w:tabs>
          <w:tab w:val="left" w:pos="851"/>
        </w:tabs>
        <w:rPr>
          <w:sz w:val="20"/>
          <w:szCs w:val="20"/>
        </w:rPr>
      </w:pPr>
    </w:p>
    <w:p w14:paraId="677947D7" w14:textId="77777777" w:rsidR="00E50BE7" w:rsidRPr="00FD11B3" w:rsidRDefault="00E50BE7" w:rsidP="00E50BE7">
      <w:pPr>
        <w:pStyle w:val="a4"/>
        <w:widowControl w:val="0"/>
        <w:numPr>
          <w:ilvl w:val="0"/>
          <w:numId w:val="1"/>
        </w:numPr>
        <w:rPr>
          <w:b/>
          <w:sz w:val="20"/>
          <w:szCs w:val="20"/>
        </w:rPr>
      </w:pPr>
      <w:r w:rsidRPr="00FD11B3">
        <w:rPr>
          <w:b/>
          <w:sz w:val="20"/>
          <w:szCs w:val="20"/>
        </w:rPr>
        <w:t>Стоимость работ и порядок расчётов</w:t>
      </w:r>
    </w:p>
    <w:p w14:paraId="32C5F6B9" w14:textId="77777777" w:rsidR="00E50BE7" w:rsidRPr="00FD11B3" w:rsidRDefault="00E50BE7" w:rsidP="00E50BE7">
      <w:pPr>
        <w:pStyle w:val="a4"/>
        <w:numPr>
          <w:ilvl w:val="1"/>
          <w:numId w:val="1"/>
        </w:numPr>
        <w:shd w:val="clear" w:color="auto" w:fill="FFFFFF"/>
        <w:tabs>
          <w:tab w:val="left" w:pos="965"/>
        </w:tabs>
        <w:rPr>
          <w:spacing w:val="-6"/>
          <w:sz w:val="20"/>
          <w:szCs w:val="20"/>
        </w:rPr>
      </w:pPr>
      <w:r w:rsidRPr="00FD11B3">
        <w:rPr>
          <w:spacing w:val="-2"/>
          <w:sz w:val="20"/>
          <w:szCs w:val="20"/>
        </w:rPr>
        <w:t xml:space="preserve">Общая стоимость выполняемых Работ устанавливается в рублях, и </w:t>
      </w:r>
      <w:r w:rsidRPr="00FD11B3">
        <w:rPr>
          <w:sz w:val="20"/>
          <w:szCs w:val="20"/>
        </w:rPr>
        <w:t>составляет:</w:t>
      </w:r>
      <w:r w:rsidRPr="00FD11B3">
        <w:rPr>
          <w:b/>
          <w:sz w:val="20"/>
          <w:szCs w:val="20"/>
        </w:rPr>
        <w:t xml:space="preserve"> </w:t>
      </w:r>
      <w:r>
        <w:rPr>
          <w:b/>
          <w:sz w:val="20"/>
          <w:szCs w:val="20"/>
        </w:rPr>
        <w:t>__________________________________________________________________________________</w:t>
      </w:r>
      <w:r w:rsidRPr="00FD11B3">
        <w:rPr>
          <w:b/>
          <w:sz w:val="20"/>
          <w:szCs w:val="20"/>
        </w:rPr>
        <w:t xml:space="preserve"> </w:t>
      </w:r>
      <w:r w:rsidRPr="00FD11B3">
        <w:rPr>
          <w:sz w:val="20"/>
          <w:szCs w:val="20"/>
        </w:rPr>
        <w:t>рублей.</w:t>
      </w:r>
    </w:p>
    <w:p w14:paraId="6F96D518" w14:textId="77777777" w:rsidR="00E50BE7" w:rsidRDefault="00E50BE7" w:rsidP="00E50BE7">
      <w:pPr>
        <w:pStyle w:val="a4"/>
        <w:widowControl w:val="0"/>
        <w:numPr>
          <w:ilvl w:val="1"/>
          <w:numId w:val="1"/>
        </w:numPr>
        <w:jc w:val="both"/>
        <w:rPr>
          <w:sz w:val="20"/>
          <w:szCs w:val="20"/>
        </w:rPr>
      </w:pPr>
      <w:r w:rsidRPr="00FD11B3">
        <w:rPr>
          <w:sz w:val="20"/>
          <w:szCs w:val="20"/>
        </w:rPr>
        <w:t>Цена Договора включает в себя расходы Подрядчика на используемые строительные материалы, оплату Работ, любые дополнительные расходы, которые необходимы для выполнения Работ.</w:t>
      </w:r>
    </w:p>
    <w:p w14:paraId="0879FB46" w14:textId="77777777" w:rsidR="00E50BE7" w:rsidRPr="00FD11B3" w:rsidRDefault="00E50BE7" w:rsidP="00E50BE7">
      <w:pPr>
        <w:pStyle w:val="a4"/>
        <w:widowControl w:val="0"/>
        <w:numPr>
          <w:ilvl w:val="1"/>
          <w:numId w:val="1"/>
        </w:numPr>
        <w:jc w:val="both"/>
        <w:rPr>
          <w:sz w:val="20"/>
          <w:szCs w:val="20"/>
        </w:rPr>
      </w:pPr>
      <w:r w:rsidRPr="00FD11B3">
        <w:rPr>
          <w:sz w:val="20"/>
          <w:szCs w:val="20"/>
        </w:rPr>
        <w:t xml:space="preserve"> </w:t>
      </w:r>
      <w:r>
        <w:rPr>
          <w:sz w:val="20"/>
          <w:szCs w:val="20"/>
        </w:rPr>
        <w:t>Р</w:t>
      </w:r>
      <w:r w:rsidRPr="00FD11B3">
        <w:rPr>
          <w:sz w:val="20"/>
          <w:szCs w:val="20"/>
        </w:rPr>
        <w:t>асходы на поставку и транспорт</w:t>
      </w:r>
      <w:r>
        <w:rPr>
          <w:sz w:val="20"/>
          <w:szCs w:val="20"/>
        </w:rPr>
        <w:t xml:space="preserve"> берет на себя Заказчик</w:t>
      </w:r>
    </w:p>
    <w:p w14:paraId="4AA96227" w14:textId="77777777" w:rsidR="00E50BE7" w:rsidRPr="00FD11B3" w:rsidRDefault="00E50BE7" w:rsidP="00E50BE7">
      <w:pPr>
        <w:pStyle w:val="a4"/>
        <w:widowControl w:val="0"/>
        <w:numPr>
          <w:ilvl w:val="1"/>
          <w:numId w:val="1"/>
        </w:numPr>
        <w:jc w:val="both"/>
        <w:rPr>
          <w:sz w:val="20"/>
          <w:szCs w:val="20"/>
        </w:rPr>
      </w:pPr>
      <w:r w:rsidRPr="00FD11B3">
        <w:rPr>
          <w:sz w:val="20"/>
          <w:szCs w:val="20"/>
        </w:rPr>
        <w:t>Расчеты по Договору производятся в два этапа:</w:t>
      </w:r>
    </w:p>
    <w:p w14:paraId="5F275512" w14:textId="77777777" w:rsidR="00E50BE7" w:rsidRPr="00FD11B3" w:rsidRDefault="00E50BE7" w:rsidP="00E50BE7">
      <w:pPr>
        <w:pStyle w:val="a4"/>
        <w:widowControl w:val="0"/>
        <w:ind w:left="432"/>
        <w:jc w:val="both"/>
        <w:rPr>
          <w:sz w:val="20"/>
          <w:szCs w:val="20"/>
        </w:rPr>
      </w:pPr>
      <w:r w:rsidRPr="00FD11B3">
        <w:rPr>
          <w:spacing w:val="-3"/>
          <w:sz w:val="20"/>
          <w:szCs w:val="20"/>
        </w:rPr>
        <w:t xml:space="preserve">-   После поставки (завоза) строительных материалов и бригады на объект, Заказчик оплачивает </w:t>
      </w:r>
      <w:r w:rsidRPr="00FD11B3">
        <w:rPr>
          <w:b/>
          <w:spacing w:val="-3"/>
          <w:sz w:val="20"/>
          <w:szCs w:val="20"/>
        </w:rPr>
        <w:t>70</w:t>
      </w:r>
      <w:proofErr w:type="gramStart"/>
      <w:r w:rsidRPr="00FD11B3">
        <w:rPr>
          <w:b/>
          <w:spacing w:val="-3"/>
          <w:sz w:val="20"/>
          <w:szCs w:val="20"/>
        </w:rPr>
        <w:t>%</w:t>
      </w:r>
      <w:r w:rsidRPr="00FD11B3">
        <w:rPr>
          <w:spacing w:val="-3"/>
          <w:sz w:val="20"/>
          <w:szCs w:val="20"/>
        </w:rPr>
        <w:t xml:space="preserve">  от</w:t>
      </w:r>
      <w:proofErr w:type="gramEnd"/>
      <w:r w:rsidRPr="00FD11B3">
        <w:rPr>
          <w:spacing w:val="-3"/>
          <w:sz w:val="20"/>
          <w:szCs w:val="20"/>
        </w:rPr>
        <w:t xml:space="preserve"> стоимости договора, что составляет: </w:t>
      </w:r>
      <w:r>
        <w:rPr>
          <w:b/>
          <w:spacing w:val="-3"/>
          <w:sz w:val="20"/>
          <w:szCs w:val="20"/>
        </w:rPr>
        <w:t>__________________________________________________</w:t>
      </w:r>
      <w:r w:rsidRPr="00FD11B3">
        <w:rPr>
          <w:b/>
          <w:spacing w:val="-3"/>
          <w:sz w:val="20"/>
          <w:szCs w:val="20"/>
        </w:rPr>
        <w:t xml:space="preserve"> рублей</w:t>
      </w:r>
      <w:r w:rsidRPr="00FD11B3">
        <w:rPr>
          <w:spacing w:val="-3"/>
          <w:sz w:val="20"/>
          <w:szCs w:val="20"/>
        </w:rPr>
        <w:t>, передавая их представителю Подрядчику, на основании приходно-кассового ордера.</w:t>
      </w:r>
    </w:p>
    <w:p w14:paraId="02F78AC1" w14:textId="77777777" w:rsidR="00E50BE7" w:rsidRPr="00FD11B3" w:rsidRDefault="00E50BE7" w:rsidP="00E50BE7">
      <w:pPr>
        <w:pStyle w:val="a4"/>
        <w:widowControl w:val="0"/>
        <w:ind w:left="432"/>
        <w:jc w:val="both"/>
        <w:rPr>
          <w:sz w:val="20"/>
          <w:szCs w:val="20"/>
        </w:rPr>
      </w:pPr>
      <w:r w:rsidRPr="00FD11B3">
        <w:rPr>
          <w:spacing w:val="-1"/>
          <w:sz w:val="20"/>
          <w:szCs w:val="20"/>
        </w:rPr>
        <w:t xml:space="preserve">-  После завершения работ и сдачи </w:t>
      </w:r>
      <w:proofErr w:type="gramStart"/>
      <w:r w:rsidRPr="00FD11B3">
        <w:rPr>
          <w:spacing w:val="-1"/>
          <w:sz w:val="20"/>
          <w:szCs w:val="20"/>
        </w:rPr>
        <w:t>объекта,  Заказчик</w:t>
      </w:r>
      <w:proofErr w:type="gramEnd"/>
      <w:r w:rsidRPr="00FD11B3">
        <w:rPr>
          <w:spacing w:val="-1"/>
          <w:sz w:val="20"/>
          <w:szCs w:val="20"/>
        </w:rPr>
        <w:t xml:space="preserve"> оплачивает, оставшуюся часть в размере </w:t>
      </w:r>
      <w:r w:rsidRPr="00FD11B3">
        <w:rPr>
          <w:b/>
          <w:spacing w:val="-1"/>
          <w:sz w:val="20"/>
          <w:szCs w:val="20"/>
        </w:rPr>
        <w:t xml:space="preserve">30% </w:t>
      </w:r>
      <w:r w:rsidRPr="00FD11B3">
        <w:rPr>
          <w:spacing w:val="-1"/>
          <w:sz w:val="20"/>
          <w:szCs w:val="20"/>
        </w:rPr>
        <w:t xml:space="preserve">стоимости договора, что составляет: </w:t>
      </w:r>
      <w:r>
        <w:rPr>
          <w:b/>
          <w:spacing w:val="-1"/>
          <w:sz w:val="20"/>
          <w:szCs w:val="20"/>
        </w:rPr>
        <w:t>________________________________________________</w:t>
      </w:r>
      <w:r w:rsidRPr="00FD11B3">
        <w:rPr>
          <w:b/>
          <w:spacing w:val="-1"/>
          <w:sz w:val="20"/>
          <w:szCs w:val="20"/>
        </w:rPr>
        <w:t>рублей</w:t>
      </w:r>
      <w:r w:rsidRPr="00FD11B3">
        <w:rPr>
          <w:spacing w:val="-1"/>
          <w:sz w:val="20"/>
          <w:szCs w:val="20"/>
        </w:rPr>
        <w:t xml:space="preserve">, </w:t>
      </w:r>
      <w:r w:rsidRPr="00FD11B3">
        <w:rPr>
          <w:spacing w:val="-3"/>
          <w:sz w:val="20"/>
          <w:szCs w:val="20"/>
        </w:rPr>
        <w:t>передавая их представителю Подрядчика, на основании приходно-кассового ордера.</w:t>
      </w:r>
    </w:p>
    <w:p w14:paraId="6D92C136" w14:textId="77777777" w:rsidR="00E50BE7" w:rsidRPr="00FD11B3" w:rsidRDefault="00E50BE7" w:rsidP="00E50BE7">
      <w:pPr>
        <w:pStyle w:val="a4"/>
        <w:widowControl w:val="0"/>
        <w:numPr>
          <w:ilvl w:val="1"/>
          <w:numId w:val="1"/>
        </w:numPr>
        <w:jc w:val="both"/>
        <w:rPr>
          <w:sz w:val="20"/>
          <w:szCs w:val="20"/>
        </w:rPr>
      </w:pPr>
      <w:r w:rsidRPr="00FD11B3">
        <w:rPr>
          <w:sz w:val="20"/>
          <w:szCs w:val="20"/>
        </w:rPr>
        <w:t>Все расчёты производятся наличными деньгами, в рублях. Обязательство Заказчика по оплате Работ в рамках Договора, считается исполненным в момент передачи денежных средств, представителю Подрядчика.</w:t>
      </w:r>
    </w:p>
    <w:p w14:paraId="320B302D" w14:textId="77777777" w:rsidR="00E50BE7" w:rsidRPr="00FD11B3" w:rsidRDefault="00E50BE7" w:rsidP="00E50BE7">
      <w:pPr>
        <w:pStyle w:val="a4"/>
        <w:widowControl w:val="0"/>
        <w:ind w:left="432"/>
        <w:jc w:val="both"/>
        <w:rPr>
          <w:sz w:val="20"/>
          <w:szCs w:val="20"/>
        </w:rPr>
      </w:pPr>
    </w:p>
    <w:p w14:paraId="72440CFB" w14:textId="77777777" w:rsidR="00E50BE7" w:rsidRPr="00FD11B3" w:rsidRDefault="00E50BE7" w:rsidP="00E50BE7">
      <w:pPr>
        <w:shd w:val="clear" w:color="auto" w:fill="FFFFFF"/>
        <w:jc w:val="center"/>
        <w:rPr>
          <w:b/>
          <w:bCs/>
          <w:spacing w:val="-3"/>
          <w:sz w:val="20"/>
          <w:szCs w:val="20"/>
        </w:rPr>
      </w:pPr>
      <w:r w:rsidRPr="00FD11B3">
        <w:rPr>
          <w:b/>
          <w:bCs/>
          <w:spacing w:val="-3"/>
          <w:sz w:val="20"/>
          <w:szCs w:val="20"/>
        </w:rPr>
        <w:t>3. Условия производства Работ</w:t>
      </w:r>
    </w:p>
    <w:p w14:paraId="37B2E2D5" w14:textId="77777777" w:rsidR="00E50BE7" w:rsidRPr="00FD11B3" w:rsidRDefault="00E50BE7" w:rsidP="00E50BE7">
      <w:pPr>
        <w:shd w:val="clear" w:color="auto" w:fill="FFFFFF"/>
        <w:tabs>
          <w:tab w:val="left" w:pos="1037"/>
        </w:tabs>
        <w:jc w:val="both"/>
        <w:rPr>
          <w:spacing w:val="-10"/>
          <w:sz w:val="20"/>
          <w:szCs w:val="20"/>
        </w:rPr>
      </w:pPr>
      <w:r w:rsidRPr="00FD11B3">
        <w:rPr>
          <w:spacing w:val="-3"/>
          <w:sz w:val="20"/>
          <w:szCs w:val="20"/>
        </w:rPr>
        <w:t>3.1. Заказчик обеспечивает подъезд автотранспорта к месту строительства и выезд на твёрдую проезжу часть.</w:t>
      </w:r>
    </w:p>
    <w:p w14:paraId="64B4E3B6" w14:textId="77777777" w:rsidR="00E50BE7" w:rsidRPr="00FD11B3" w:rsidRDefault="00E50BE7" w:rsidP="00E50BE7">
      <w:pPr>
        <w:shd w:val="clear" w:color="auto" w:fill="FFFFFF"/>
        <w:tabs>
          <w:tab w:val="left" w:pos="567"/>
          <w:tab w:val="left" w:pos="851"/>
        </w:tabs>
        <w:jc w:val="both"/>
        <w:rPr>
          <w:sz w:val="20"/>
          <w:szCs w:val="20"/>
        </w:rPr>
      </w:pPr>
      <w:r w:rsidRPr="00FD11B3">
        <w:rPr>
          <w:sz w:val="20"/>
          <w:szCs w:val="20"/>
        </w:rPr>
        <w:lastRenderedPageBreak/>
        <w:t xml:space="preserve">3.2. Заказчик выплачивает подрядчику затраты на электроэнергию, воду, жилье, либо обеспечивает за свой счет строительную бригаду электроэнергией, водой, жильем. Электроэнергия, необходимая для выполнения строительных работ и проживания рабочих оплачивается Заказчиком. </w:t>
      </w:r>
    </w:p>
    <w:p w14:paraId="0A90B142" w14:textId="77777777" w:rsidR="00E50BE7" w:rsidRPr="00FD11B3" w:rsidRDefault="00E50BE7" w:rsidP="00E50BE7">
      <w:pPr>
        <w:shd w:val="clear" w:color="auto" w:fill="FFFFFF"/>
        <w:tabs>
          <w:tab w:val="left" w:pos="567"/>
          <w:tab w:val="left" w:pos="851"/>
        </w:tabs>
        <w:jc w:val="both"/>
        <w:rPr>
          <w:sz w:val="20"/>
          <w:szCs w:val="20"/>
        </w:rPr>
      </w:pPr>
      <w:r w:rsidRPr="00FD11B3">
        <w:rPr>
          <w:sz w:val="20"/>
          <w:szCs w:val="20"/>
        </w:rPr>
        <w:t xml:space="preserve">3.3. В случае отсутствия жилья для проживания </w:t>
      </w:r>
      <w:proofErr w:type="gramStart"/>
      <w:r w:rsidRPr="00FD11B3">
        <w:rPr>
          <w:sz w:val="20"/>
          <w:szCs w:val="20"/>
        </w:rPr>
        <w:t>рабочих,  Подрядчик</w:t>
      </w:r>
      <w:proofErr w:type="gramEnd"/>
      <w:r w:rsidRPr="00FD11B3">
        <w:rPr>
          <w:sz w:val="20"/>
          <w:szCs w:val="20"/>
        </w:rPr>
        <w:t xml:space="preserve"> может предоставить бытовку 3х2 </w:t>
      </w:r>
      <w:proofErr w:type="spellStart"/>
      <w:r w:rsidRPr="00FD11B3">
        <w:rPr>
          <w:sz w:val="20"/>
          <w:szCs w:val="20"/>
        </w:rPr>
        <w:t>кв.м</w:t>
      </w:r>
      <w:proofErr w:type="spellEnd"/>
      <w:r w:rsidRPr="00FD11B3">
        <w:rPr>
          <w:sz w:val="20"/>
          <w:szCs w:val="20"/>
        </w:rPr>
        <w:t xml:space="preserve"> стоимостью </w:t>
      </w:r>
      <w:r>
        <w:rPr>
          <w:rStyle w:val="a5"/>
          <w:sz w:val="20"/>
          <w:szCs w:val="20"/>
        </w:rPr>
        <w:t>25</w:t>
      </w:r>
      <w:r w:rsidRPr="00FD11B3">
        <w:rPr>
          <w:rStyle w:val="a5"/>
          <w:sz w:val="20"/>
          <w:szCs w:val="20"/>
        </w:rPr>
        <w:t xml:space="preserve"> 000</w:t>
      </w:r>
      <w:r w:rsidRPr="00FD11B3">
        <w:rPr>
          <w:sz w:val="20"/>
          <w:szCs w:val="20"/>
        </w:rPr>
        <w:t xml:space="preserve"> рублей, которую в свою очередь оплачивает Заказчик. По окончании строительных работ бытовка остается в собственности Заказчика. </w:t>
      </w:r>
    </w:p>
    <w:p w14:paraId="6BECF948" w14:textId="77777777" w:rsidR="00E50BE7" w:rsidRPr="00FD11B3" w:rsidRDefault="00E50BE7" w:rsidP="00E50BE7">
      <w:pPr>
        <w:shd w:val="clear" w:color="auto" w:fill="FFFFFF"/>
        <w:tabs>
          <w:tab w:val="left" w:pos="567"/>
          <w:tab w:val="left" w:pos="851"/>
        </w:tabs>
        <w:jc w:val="both"/>
        <w:rPr>
          <w:sz w:val="20"/>
          <w:szCs w:val="20"/>
        </w:rPr>
      </w:pPr>
      <w:r w:rsidRPr="00FD11B3">
        <w:rPr>
          <w:sz w:val="20"/>
          <w:szCs w:val="20"/>
        </w:rPr>
        <w:t xml:space="preserve">3.4. В случае отсутствия электроэнергии, на участке строительства, Подрядчик предоставляет, в аренду, на весь срок строительства, генератор стоимостью </w:t>
      </w:r>
      <w:r>
        <w:rPr>
          <w:b/>
          <w:sz w:val="20"/>
          <w:szCs w:val="20"/>
        </w:rPr>
        <w:t>45000</w:t>
      </w:r>
      <w:r w:rsidRPr="00FD11B3">
        <w:rPr>
          <w:sz w:val="20"/>
          <w:szCs w:val="20"/>
        </w:rPr>
        <w:t xml:space="preserve"> рублей. При этом, Заказчик оплачивает горючее, для его бесперебойной работы.</w:t>
      </w:r>
    </w:p>
    <w:p w14:paraId="7D2423DB" w14:textId="77777777" w:rsidR="00E50BE7" w:rsidRPr="00FD11B3" w:rsidRDefault="00E50BE7" w:rsidP="00E50BE7">
      <w:pPr>
        <w:shd w:val="clear" w:color="auto" w:fill="FFFFFF"/>
        <w:tabs>
          <w:tab w:val="left" w:pos="567"/>
          <w:tab w:val="left" w:pos="851"/>
        </w:tabs>
        <w:jc w:val="both"/>
        <w:rPr>
          <w:spacing w:val="-10"/>
          <w:sz w:val="20"/>
          <w:szCs w:val="20"/>
        </w:rPr>
      </w:pPr>
      <w:r w:rsidRPr="00FD11B3">
        <w:rPr>
          <w:sz w:val="20"/>
          <w:szCs w:val="20"/>
        </w:rPr>
        <w:t>По окончании строительства (работ), по договорённости с Подрядчиком, генератор может быть реализован (продан) Заказчику по договорной цене (остаточной стоимости).</w:t>
      </w:r>
    </w:p>
    <w:p w14:paraId="6E808D8E" w14:textId="77777777" w:rsidR="00E50BE7" w:rsidRPr="00FD11B3" w:rsidRDefault="00E50BE7" w:rsidP="00E50BE7">
      <w:pPr>
        <w:shd w:val="clear" w:color="auto" w:fill="FFFFFF"/>
        <w:tabs>
          <w:tab w:val="left" w:pos="1037"/>
        </w:tabs>
        <w:jc w:val="both"/>
        <w:rPr>
          <w:spacing w:val="-10"/>
          <w:sz w:val="20"/>
          <w:szCs w:val="20"/>
        </w:rPr>
      </w:pPr>
      <w:r w:rsidRPr="00FD11B3">
        <w:rPr>
          <w:spacing w:val="-1"/>
          <w:sz w:val="20"/>
          <w:szCs w:val="20"/>
        </w:rPr>
        <w:t xml:space="preserve">3.5. Заказчик определяет границы своего участка, месторасположение будущего строения, составляется чертеж, на котором </w:t>
      </w:r>
      <w:r w:rsidRPr="00FD11B3">
        <w:rPr>
          <w:sz w:val="20"/>
          <w:szCs w:val="20"/>
        </w:rPr>
        <w:t>указана привязка будущего строения к местности.</w:t>
      </w:r>
    </w:p>
    <w:p w14:paraId="54C36A4F" w14:textId="77777777" w:rsidR="00E50BE7" w:rsidRPr="00FD11B3" w:rsidRDefault="00E50BE7" w:rsidP="00E50BE7">
      <w:pPr>
        <w:shd w:val="clear" w:color="auto" w:fill="FFFFFF"/>
        <w:tabs>
          <w:tab w:val="left" w:pos="1037"/>
        </w:tabs>
        <w:jc w:val="both"/>
        <w:rPr>
          <w:spacing w:val="-10"/>
          <w:sz w:val="20"/>
          <w:szCs w:val="20"/>
        </w:rPr>
      </w:pPr>
      <w:r w:rsidRPr="00FD11B3">
        <w:rPr>
          <w:spacing w:val="-3"/>
          <w:sz w:val="20"/>
          <w:szCs w:val="20"/>
        </w:rPr>
        <w:t>3.6. Заказчик несет ответственность за наличие у него документов, подтверждающих право собственности на землю.</w:t>
      </w:r>
    </w:p>
    <w:p w14:paraId="67D23DED" w14:textId="77777777" w:rsidR="00E50BE7" w:rsidRPr="00FD11B3" w:rsidRDefault="00E50BE7" w:rsidP="00E50BE7">
      <w:pPr>
        <w:shd w:val="clear" w:color="auto" w:fill="FFFFFF"/>
        <w:tabs>
          <w:tab w:val="left" w:pos="1037"/>
        </w:tabs>
        <w:jc w:val="both"/>
        <w:rPr>
          <w:spacing w:val="-3"/>
          <w:sz w:val="20"/>
          <w:szCs w:val="20"/>
        </w:rPr>
      </w:pPr>
      <w:r w:rsidRPr="00FD11B3">
        <w:rPr>
          <w:spacing w:val="-3"/>
          <w:sz w:val="20"/>
          <w:szCs w:val="20"/>
        </w:rPr>
        <w:t xml:space="preserve">3.7. Заказчик обеспечивает беспрепятственный </w:t>
      </w:r>
      <w:proofErr w:type="gramStart"/>
      <w:r w:rsidRPr="00FD11B3">
        <w:rPr>
          <w:spacing w:val="-3"/>
          <w:sz w:val="20"/>
          <w:szCs w:val="20"/>
        </w:rPr>
        <w:t>доступ  Подрядчика</w:t>
      </w:r>
      <w:proofErr w:type="gramEnd"/>
      <w:r w:rsidRPr="00FD11B3">
        <w:rPr>
          <w:spacing w:val="-3"/>
          <w:sz w:val="20"/>
          <w:szCs w:val="20"/>
        </w:rPr>
        <w:t xml:space="preserve"> на свой участок в течение всего периода строительства. </w:t>
      </w:r>
    </w:p>
    <w:p w14:paraId="079E9627" w14:textId="77777777" w:rsidR="00E50BE7" w:rsidRPr="00FD11B3" w:rsidRDefault="00E50BE7" w:rsidP="00E50BE7">
      <w:pPr>
        <w:shd w:val="clear" w:color="auto" w:fill="FFFFFF"/>
        <w:tabs>
          <w:tab w:val="left" w:pos="1037"/>
        </w:tabs>
        <w:jc w:val="both"/>
        <w:rPr>
          <w:spacing w:val="-3"/>
          <w:sz w:val="20"/>
          <w:szCs w:val="20"/>
        </w:rPr>
      </w:pPr>
      <w:r w:rsidRPr="00FD11B3">
        <w:rPr>
          <w:spacing w:val="-3"/>
          <w:sz w:val="20"/>
          <w:szCs w:val="20"/>
        </w:rPr>
        <w:t xml:space="preserve">3.8. При </w:t>
      </w:r>
      <w:r w:rsidRPr="00FD11B3">
        <w:rPr>
          <w:sz w:val="20"/>
          <w:szCs w:val="20"/>
        </w:rPr>
        <w:t>условии платного въезда техники Подрядчика на участок Заказчика, Заказчик оплачивает те или иные расходы.</w:t>
      </w:r>
    </w:p>
    <w:p w14:paraId="69F2FC9B" w14:textId="77777777" w:rsidR="00E50BE7" w:rsidRPr="00FD11B3" w:rsidRDefault="00E50BE7" w:rsidP="00E50BE7">
      <w:pPr>
        <w:shd w:val="clear" w:color="auto" w:fill="FFFFFF"/>
        <w:tabs>
          <w:tab w:val="left" w:pos="1037"/>
        </w:tabs>
        <w:jc w:val="both"/>
        <w:rPr>
          <w:sz w:val="20"/>
          <w:szCs w:val="20"/>
        </w:rPr>
      </w:pPr>
      <w:r w:rsidRPr="00FD11B3">
        <w:rPr>
          <w:sz w:val="20"/>
          <w:szCs w:val="20"/>
        </w:rPr>
        <w:t xml:space="preserve">3.9. В случае отсутствия подъездных путей к месту размещения заказа, Заказчик обязан оплатить стоимость Работ, связанных с доставкой строительных материалов и продукции к месту расположения объекта, из расчёта 1000 рублей за каждый перенесённый кубический метр строительного материала на расстояние свыше </w:t>
      </w:r>
      <w:smartTag w:uri="urn:schemas-microsoft-com:office:smarttags" w:element="metricconverter">
        <w:smartTagPr>
          <w:attr w:name="ProductID" w:val="30 метров"/>
        </w:smartTagPr>
        <w:r w:rsidRPr="00FD11B3">
          <w:rPr>
            <w:sz w:val="20"/>
            <w:szCs w:val="20"/>
          </w:rPr>
          <w:t>30 метров</w:t>
        </w:r>
      </w:smartTag>
      <w:r w:rsidRPr="00FD11B3">
        <w:rPr>
          <w:sz w:val="20"/>
          <w:szCs w:val="20"/>
        </w:rPr>
        <w:t xml:space="preserve">. </w:t>
      </w:r>
    </w:p>
    <w:p w14:paraId="29D1A71E" w14:textId="77777777" w:rsidR="00E50BE7" w:rsidRPr="00FD11B3" w:rsidRDefault="00E50BE7" w:rsidP="00E50BE7">
      <w:pPr>
        <w:pStyle w:val="ConsPlusNormal"/>
        <w:jc w:val="both"/>
        <w:rPr>
          <w:rFonts w:ascii="Times New Roman" w:hAnsi="Times New Roman"/>
          <w:sz w:val="20"/>
        </w:rPr>
      </w:pPr>
    </w:p>
    <w:p w14:paraId="6B04F772" w14:textId="77777777" w:rsidR="00E50BE7" w:rsidRPr="00FD11B3" w:rsidRDefault="00E50BE7" w:rsidP="00E50BE7">
      <w:pPr>
        <w:pStyle w:val="a4"/>
        <w:widowControl w:val="0"/>
        <w:numPr>
          <w:ilvl w:val="0"/>
          <w:numId w:val="2"/>
        </w:numPr>
        <w:rPr>
          <w:b/>
          <w:sz w:val="20"/>
          <w:szCs w:val="20"/>
        </w:rPr>
      </w:pPr>
      <w:r w:rsidRPr="00FD11B3">
        <w:rPr>
          <w:b/>
          <w:sz w:val="20"/>
          <w:szCs w:val="20"/>
        </w:rPr>
        <w:t>Права и обязанности сторон</w:t>
      </w:r>
    </w:p>
    <w:p w14:paraId="3895D08B" w14:textId="77777777" w:rsidR="00E50BE7" w:rsidRPr="00FD11B3" w:rsidRDefault="00E50BE7" w:rsidP="00E50BE7">
      <w:pPr>
        <w:widowControl w:val="0"/>
        <w:tabs>
          <w:tab w:val="left" w:pos="426"/>
        </w:tabs>
        <w:jc w:val="both"/>
        <w:rPr>
          <w:sz w:val="20"/>
          <w:szCs w:val="20"/>
        </w:rPr>
      </w:pPr>
      <w:r w:rsidRPr="00FD11B3">
        <w:rPr>
          <w:sz w:val="20"/>
          <w:szCs w:val="20"/>
        </w:rPr>
        <w:t>4.1. Заказчик:</w:t>
      </w:r>
    </w:p>
    <w:p w14:paraId="666E2F59" w14:textId="77777777" w:rsidR="00E50BE7" w:rsidRPr="00FD11B3" w:rsidRDefault="00E50BE7" w:rsidP="00E50BE7">
      <w:pPr>
        <w:widowControl w:val="0"/>
        <w:tabs>
          <w:tab w:val="left" w:pos="426"/>
        </w:tabs>
        <w:jc w:val="both"/>
        <w:rPr>
          <w:sz w:val="20"/>
          <w:szCs w:val="20"/>
        </w:rPr>
      </w:pPr>
      <w:r w:rsidRPr="00FD11B3">
        <w:rPr>
          <w:sz w:val="20"/>
          <w:szCs w:val="20"/>
        </w:rPr>
        <w:t>-  определяет и указывает место расположения объекта на территории участка строительства, что фиксируется в приложении №2 (Техническое описание), настоящего договора.</w:t>
      </w:r>
    </w:p>
    <w:p w14:paraId="2C1B54C8" w14:textId="77777777" w:rsidR="00E50BE7" w:rsidRPr="00FD11B3" w:rsidRDefault="00E50BE7" w:rsidP="00E50BE7">
      <w:pPr>
        <w:widowControl w:val="0"/>
        <w:tabs>
          <w:tab w:val="left" w:pos="851"/>
        </w:tabs>
        <w:jc w:val="both"/>
        <w:rPr>
          <w:sz w:val="20"/>
          <w:szCs w:val="20"/>
        </w:rPr>
      </w:pPr>
      <w:r w:rsidRPr="00FD11B3">
        <w:rPr>
          <w:sz w:val="20"/>
          <w:szCs w:val="20"/>
        </w:rPr>
        <w:t>- осуществляет контроль и надзор за ходом и качеством Работ, соблюдением сроков их исполнения;</w:t>
      </w:r>
    </w:p>
    <w:p w14:paraId="2F904244" w14:textId="77777777" w:rsidR="00E50BE7" w:rsidRPr="00FD11B3" w:rsidRDefault="00E50BE7" w:rsidP="00E50BE7">
      <w:pPr>
        <w:widowControl w:val="0"/>
        <w:tabs>
          <w:tab w:val="left" w:pos="851"/>
        </w:tabs>
        <w:jc w:val="both"/>
        <w:rPr>
          <w:sz w:val="20"/>
          <w:szCs w:val="20"/>
        </w:rPr>
      </w:pPr>
      <w:r w:rsidRPr="00FD11B3">
        <w:rPr>
          <w:sz w:val="20"/>
          <w:szCs w:val="20"/>
        </w:rPr>
        <w:t>- передаёт Подрядчику Объект и обеспечивает Подрядчика всей необходимой проектной и разрешительной документацией на выполнение полного комплекса Работ;</w:t>
      </w:r>
    </w:p>
    <w:p w14:paraId="4C4AFABA" w14:textId="77777777" w:rsidR="00E50BE7" w:rsidRPr="00FD11B3" w:rsidRDefault="00E50BE7" w:rsidP="00E50BE7">
      <w:pPr>
        <w:widowControl w:val="0"/>
        <w:tabs>
          <w:tab w:val="left" w:pos="851"/>
        </w:tabs>
        <w:jc w:val="both"/>
        <w:rPr>
          <w:sz w:val="20"/>
          <w:szCs w:val="20"/>
        </w:rPr>
      </w:pPr>
      <w:r w:rsidRPr="00FD11B3">
        <w:rPr>
          <w:sz w:val="20"/>
          <w:szCs w:val="20"/>
        </w:rPr>
        <w:t>- обязуется оплатить стоимость Работ в порядке и сроки, установленные Договором;</w:t>
      </w:r>
    </w:p>
    <w:p w14:paraId="73818B1B" w14:textId="77777777" w:rsidR="00E50BE7" w:rsidRPr="00FD11B3" w:rsidRDefault="00E50BE7" w:rsidP="00E50BE7">
      <w:pPr>
        <w:widowControl w:val="0"/>
        <w:tabs>
          <w:tab w:val="left" w:pos="851"/>
        </w:tabs>
        <w:jc w:val="both"/>
        <w:rPr>
          <w:sz w:val="20"/>
          <w:szCs w:val="20"/>
        </w:rPr>
      </w:pPr>
      <w:r w:rsidRPr="00FD11B3">
        <w:rPr>
          <w:sz w:val="20"/>
          <w:szCs w:val="20"/>
        </w:rPr>
        <w:t>- по окончании производства Работ принимает выполненные работы по Акту сдачи-приемки Работ, и подписывает его, наряду с представителем бригады Подрядчика, либо, в случае неприятия результатов, наличия претензий к качеству работ, в течение 5 (пяти) рабочих дней, направляет в адрес Подрядчика мотивированный отказ от приемки Работ, либо претензию по устранению недостатков выполненных работ.</w:t>
      </w:r>
    </w:p>
    <w:p w14:paraId="4BC28D55" w14:textId="77777777" w:rsidR="00E50BE7" w:rsidRPr="00FD11B3" w:rsidRDefault="00E50BE7" w:rsidP="00E50BE7">
      <w:pPr>
        <w:widowControl w:val="0"/>
        <w:tabs>
          <w:tab w:val="left" w:pos="851"/>
        </w:tabs>
        <w:jc w:val="both"/>
        <w:rPr>
          <w:sz w:val="20"/>
          <w:szCs w:val="20"/>
        </w:rPr>
      </w:pPr>
      <w:r w:rsidRPr="00FD11B3">
        <w:rPr>
          <w:sz w:val="20"/>
          <w:szCs w:val="20"/>
        </w:rPr>
        <w:t>4.2. Подрядчик:</w:t>
      </w:r>
    </w:p>
    <w:p w14:paraId="01B4DFE8" w14:textId="77777777" w:rsidR="00E50BE7" w:rsidRPr="00FD11B3" w:rsidRDefault="00E50BE7" w:rsidP="00E50BE7">
      <w:pPr>
        <w:widowControl w:val="0"/>
        <w:tabs>
          <w:tab w:val="left" w:pos="284"/>
        </w:tabs>
        <w:jc w:val="both"/>
        <w:rPr>
          <w:sz w:val="20"/>
          <w:szCs w:val="20"/>
        </w:rPr>
      </w:pPr>
      <w:r w:rsidRPr="00FD11B3">
        <w:rPr>
          <w:sz w:val="20"/>
          <w:szCs w:val="20"/>
        </w:rPr>
        <w:t>-</w:t>
      </w:r>
      <w:r w:rsidRPr="00FD11B3">
        <w:rPr>
          <w:sz w:val="20"/>
          <w:szCs w:val="20"/>
        </w:rPr>
        <w:tab/>
        <w:t>выполняет Работы в объеме и в сроки, предусмотренные Договором;</w:t>
      </w:r>
    </w:p>
    <w:p w14:paraId="12FE7B96" w14:textId="77777777" w:rsidR="00E50BE7" w:rsidRPr="00FD11B3" w:rsidRDefault="00E50BE7" w:rsidP="00E50BE7">
      <w:pPr>
        <w:widowControl w:val="0"/>
        <w:tabs>
          <w:tab w:val="left" w:pos="284"/>
        </w:tabs>
        <w:jc w:val="both"/>
        <w:rPr>
          <w:sz w:val="20"/>
          <w:szCs w:val="20"/>
        </w:rPr>
      </w:pPr>
      <w:r w:rsidRPr="00FD11B3">
        <w:rPr>
          <w:sz w:val="20"/>
          <w:szCs w:val="20"/>
        </w:rPr>
        <w:t>-</w:t>
      </w:r>
      <w:r w:rsidRPr="00FD11B3">
        <w:rPr>
          <w:sz w:val="20"/>
          <w:szCs w:val="20"/>
        </w:rPr>
        <w:tab/>
        <w:t>приступает к выполнению Работ с момента заключения Договора, оплаты стоимости Работ и передачи Заказчиком Подрядчику всей разрешительной и проектной документации на производство Работ;</w:t>
      </w:r>
    </w:p>
    <w:p w14:paraId="47D7D4BA" w14:textId="77777777" w:rsidR="00E50BE7" w:rsidRPr="00FD11B3" w:rsidRDefault="00E50BE7" w:rsidP="00E50BE7">
      <w:pPr>
        <w:widowControl w:val="0"/>
        <w:tabs>
          <w:tab w:val="left" w:pos="284"/>
        </w:tabs>
        <w:jc w:val="both"/>
        <w:rPr>
          <w:sz w:val="20"/>
          <w:szCs w:val="20"/>
        </w:rPr>
      </w:pPr>
      <w:r w:rsidRPr="00FD11B3">
        <w:rPr>
          <w:sz w:val="20"/>
          <w:szCs w:val="20"/>
        </w:rPr>
        <w:t>-</w:t>
      </w:r>
      <w:r w:rsidRPr="00FD11B3">
        <w:rPr>
          <w:sz w:val="20"/>
          <w:szCs w:val="20"/>
        </w:rPr>
        <w:tab/>
        <w:t>обеспечивает разгрузку и доставку своих материалов к месту монтажа;</w:t>
      </w:r>
    </w:p>
    <w:p w14:paraId="3E08CCFF" w14:textId="77777777" w:rsidR="00E50BE7" w:rsidRPr="00FD11B3" w:rsidRDefault="00E50BE7" w:rsidP="00E50BE7">
      <w:pPr>
        <w:widowControl w:val="0"/>
        <w:tabs>
          <w:tab w:val="left" w:pos="284"/>
        </w:tabs>
        <w:jc w:val="both"/>
        <w:rPr>
          <w:sz w:val="20"/>
          <w:szCs w:val="20"/>
        </w:rPr>
      </w:pPr>
      <w:r w:rsidRPr="00FD11B3">
        <w:rPr>
          <w:sz w:val="20"/>
          <w:szCs w:val="20"/>
        </w:rPr>
        <w:t>-</w:t>
      </w:r>
      <w:r w:rsidRPr="00FD11B3">
        <w:rPr>
          <w:sz w:val="20"/>
          <w:szCs w:val="20"/>
        </w:rPr>
        <w:tab/>
        <w:t>обязуется согласовывать с Заказчиком порядок ведения Работ на объекте и обеспечить соблюдение его на строительной площадке;</w:t>
      </w:r>
    </w:p>
    <w:p w14:paraId="72AD1BEA" w14:textId="77777777" w:rsidR="00E50BE7" w:rsidRPr="00FD11B3" w:rsidRDefault="00E50BE7" w:rsidP="00E50BE7">
      <w:pPr>
        <w:widowControl w:val="0"/>
        <w:jc w:val="both"/>
        <w:rPr>
          <w:sz w:val="20"/>
          <w:szCs w:val="20"/>
        </w:rPr>
      </w:pPr>
      <w:r w:rsidRPr="00FD11B3">
        <w:rPr>
          <w:sz w:val="20"/>
          <w:szCs w:val="20"/>
        </w:rPr>
        <w:t>- производит Работы в полном соответствии с чертежами проектного решения и иными нормативными документами;</w:t>
      </w:r>
    </w:p>
    <w:p w14:paraId="7614D292" w14:textId="77777777" w:rsidR="00E50BE7" w:rsidRPr="00FD11B3" w:rsidRDefault="00E50BE7" w:rsidP="00E50BE7">
      <w:pPr>
        <w:widowControl w:val="0"/>
        <w:tabs>
          <w:tab w:val="left" w:pos="284"/>
        </w:tabs>
        <w:jc w:val="both"/>
        <w:rPr>
          <w:sz w:val="20"/>
          <w:szCs w:val="20"/>
        </w:rPr>
      </w:pPr>
      <w:r w:rsidRPr="00FD11B3">
        <w:rPr>
          <w:sz w:val="20"/>
          <w:szCs w:val="20"/>
        </w:rPr>
        <w:t>-</w:t>
      </w:r>
      <w:r w:rsidRPr="00FD11B3">
        <w:rPr>
          <w:sz w:val="20"/>
          <w:szCs w:val="20"/>
        </w:rPr>
        <w:tab/>
        <w:t>обеспечивает охрану Объекта, материалов, оборудования и строительной техники;</w:t>
      </w:r>
    </w:p>
    <w:p w14:paraId="17DF20E7" w14:textId="77777777" w:rsidR="00E50BE7" w:rsidRPr="00FD11B3" w:rsidRDefault="00E50BE7" w:rsidP="00E50BE7">
      <w:pPr>
        <w:widowControl w:val="0"/>
        <w:tabs>
          <w:tab w:val="left" w:pos="284"/>
        </w:tabs>
        <w:jc w:val="both"/>
        <w:rPr>
          <w:sz w:val="20"/>
          <w:szCs w:val="20"/>
        </w:rPr>
      </w:pPr>
      <w:r w:rsidRPr="00FD11B3">
        <w:rPr>
          <w:sz w:val="20"/>
          <w:szCs w:val="20"/>
        </w:rPr>
        <w:t>-  обязан при осуществлении Работ соблюдать требования законодательства Российской Федерации и иных правовых актов об охране окружающей среды и о безопасности строительных работ, включая пожарную безопасность. При наступлении несчастного случая, либо при выявлении нарушений при производстве Работ вся ответственность за несоблюдение безопасности Работ и возмещение причиненного ущерба лежит на Подрядчике.</w:t>
      </w:r>
    </w:p>
    <w:p w14:paraId="65FE0D1D" w14:textId="77777777" w:rsidR="00E50BE7" w:rsidRPr="00FD11B3" w:rsidRDefault="00E50BE7" w:rsidP="00E50BE7">
      <w:pPr>
        <w:pStyle w:val="ConsPlusNormal"/>
        <w:jc w:val="both"/>
        <w:rPr>
          <w:rFonts w:ascii="Times New Roman" w:hAnsi="Times New Roman"/>
          <w:sz w:val="20"/>
        </w:rPr>
      </w:pPr>
    </w:p>
    <w:p w14:paraId="5E4A1183" w14:textId="77777777" w:rsidR="00E50BE7" w:rsidRPr="00FD11B3" w:rsidRDefault="00E50BE7" w:rsidP="00E50BE7">
      <w:pPr>
        <w:pStyle w:val="ConsPlusNormal"/>
        <w:numPr>
          <w:ilvl w:val="0"/>
          <w:numId w:val="2"/>
        </w:numPr>
        <w:tabs>
          <w:tab w:val="left" w:pos="851"/>
        </w:tabs>
        <w:rPr>
          <w:rFonts w:ascii="Times New Roman" w:hAnsi="Times New Roman"/>
          <w:b/>
          <w:sz w:val="20"/>
        </w:rPr>
      </w:pPr>
      <w:r w:rsidRPr="00FD11B3">
        <w:rPr>
          <w:rFonts w:ascii="Times New Roman" w:hAnsi="Times New Roman"/>
          <w:b/>
          <w:sz w:val="20"/>
        </w:rPr>
        <w:t>Ответственность сторон</w:t>
      </w:r>
    </w:p>
    <w:p w14:paraId="5A8EB1B8" w14:textId="77777777" w:rsidR="00E50BE7" w:rsidRPr="00FD11B3" w:rsidRDefault="00E50BE7" w:rsidP="00E50BE7">
      <w:pPr>
        <w:pStyle w:val="ConsPlusNormal"/>
        <w:tabs>
          <w:tab w:val="left" w:pos="426"/>
        </w:tabs>
        <w:jc w:val="both"/>
        <w:rPr>
          <w:rFonts w:ascii="Times New Roman" w:hAnsi="Times New Roman"/>
          <w:sz w:val="20"/>
        </w:rPr>
      </w:pPr>
      <w:r w:rsidRPr="00FD11B3">
        <w:rPr>
          <w:rFonts w:ascii="Times New Roman" w:hAnsi="Times New Roman"/>
          <w:sz w:val="20"/>
        </w:rPr>
        <w:t>5.1.</w:t>
      </w:r>
      <w:r w:rsidRPr="00FD11B3">
        <w:rPr>
          <w:rFonts w:ascii="Times New Roman" w:hAnsi="Times New Roman"/>
          <w:sz w:val="20"/>
        </w:rPr>
        <w:tab/>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14:paraId="2F44C599" w14:textId="77777777" w:rsidR="00E50BE7" w:rsidRPr="00FD11B3" w:rsidRDefault="00E50BE7" w:rsidP="00E50BE7">
      <w:pPr>
        <w:pStyle w:val="ConsPlusNormal"/>
        <w:tabs>
          <w:tab w:val="left" w:pos="426"/>
        </w:tabs>
        <w:jc w:val="both"/>
        <w:rPr>
          <w:rFonts w:ascii="Times New Roman" w:hAnsi="Times New Roman"/>
          <w:sz w:val="20"/>
        </w:rPr>
      </w:pPr>
      <w:r w:rsidRPr="00FD11B3">
        <w:rPr>
          <w:rFonts w:ascii="Times New Roman" w:hAnsi="Times New Roman"/>
          <w:sz w:val="20"/>
        </w:rPr>
        <w:t>5.2.</w:t>
      </w:r>
      <w:r w:rsidRPr="00FD11B3">
        <w:rPr>
          <w:rFonts w:ascii="Times New Roman" w:hAnsi="Times New Roman"/>
          <w:sz w:val="20"/>
        </w:rPr>
        <w:tab/>
        <w:t>Взыскание неустоек и возмещение убытков не освобождает Стороны от выполнения своих обязательств по Договору.</w:t>
      </w:r>
    </w:p>
    <w:p w14:paraId="7C5D4BAE" w14:textId="77777777" w:rsidR="00E50BE7" w:rsidRPr="00FD11B3" w:rsidRDefault="00E50BE7" w:rsidP="00E50BE7">
      <w:pPr>
        <w:pStyle w:val="ConsPlusNormal"/>
        <w:tabs>
          <w:tab w:val="left" w:pos="426"/>
        </w:tabs>
        <w:jc w:val="both"/>
        <w:rPr>
          <w:rFonts w:ascii="Times New Roman" w:hAnsi="Times New Roman"/>
          <w:sz w:val="20"/>
        </w:rPr>
      </w:pPr>
      <w:r w:rsidRPr="00FD11B3">
        <w:rPr>
          <w:rFonts w:ascii="Times New Roman" w:hAnsi="Times New Roman"/>
          <w:sz w:val="20"/>
        </w:rPr>
        <w:t>5.3.</w:t>
      </w:r>
      <w:r w:rsidRPr="00FD11B3">
        <w:rPr>
          <w:rFonts w:ascii="Times New Roman" w:hAnsi="Times New Roman"/>
          <w:sz w:val="20"/>
        </w:rPr>
        <w:tab/>
        <w:t>Доказанный ущерб, нанесенный третьему лицу в результате выполнения Работ на Объекте, компенсируется Подрядчиком без привлечения Заказчика.</w:t>
      </w:r>
    </w:p>
    <w:p w14:paraId="222D4EE5" w14:textId="77777777" w:rsidR="00E50BE7" w:rsidRPr="00FD11B3" w:rsidRDefault="00E50BE7" w:rsidP="00E50BE7">
      <w:pPr>
        <w:pStyle w:val="ConsPlusNormal"/>
        <w:tabs>
          <w:tab w:val="left" w:pos="426"/>
        </w:tabs>
        <w:jc w:val="both"/>
        <w:rPr>
          <w:rFonts w:ascii="Times New Roman" w:hAnsi="Times New Roman"/>
          <w:sz w:val="20"/>
        </w:rPr>
      </w:pPr>
      <w:r w:rsidRPr="00FD11B3">
        <w:rPr>
          <w:rFonts w:ascii="Times New Roman" w:hAnsi="Times New Roman"/>
          <w:sz w:val="20"/>
        </w:rPr>
        <w:t>5.4.</w:t>
      </w:r>
      <w:r w:rsidRPr="00FD11B3">
        <w:rPr>
          <w:rFonts w:ascii="Times New Roman" w:hAnsi="Times New Roman"/>
          <w:sz w:val="20"/>
        </w:rPr>
        <w:tab/>
        <w:t>Все санкции по Договору начисляются и уплачиваются только по письменному требованию, направленному в адрес виновной стороны.</w:t>
      </w:r>
    </w:p>
    <w:p w14:paraId="3F386442" w14:textId="77777777" w:rsidR="00E50BE7" w:rsidRPr="00FD11B3" w:rsidRDefault="00E50BE7" w:rsidP="00E50BE7">
      <w:pPr>
        <w:pStyle w:val="ConsPlusNormal"/>
        <w:tabs>
          <w:tab w:val="left" w:pos="851"/>
        </w:tabs>
        <w:jc w:val="both"/>
        <w:rPr>
          <w:rFonts w:ascii="Times New Roman" w:hAnsi="Times New Roman"/>
          <w:sz w:val="20"/>
        </w:rPr>
      </w:pPr>
      <w:r w:rsidRPr="00FD11B3">
        <w:rPr>
          <w:rFonts w:ascii="Times New Roman" w:hAnsi="Times New Roman"/>
          <w:sz w:val="20"/>
        </w:rPr>
        <w:t xml:space="preserve">5.5.  Стороны освобождаются от ответственности за неисполнение или ненадлежащее исполнение своих обязательств по Договору, если это произошло вследствие наступления обстоятельств непреодолимой силы. </w:t>
      </w:r>
      <w:r w:rsidRPr="00FD11B3">
        <w:rPr>
          <w:rFonts w:ascii="Times New Roman" w:hAnsi="Times New Roman"/>
          <w:sz w:val="20"/>
        </w:rPr>
        <w:lastRenderedPageBreak/>
        <w:t>Сторона, для которой возникла невозможность исполнения обязательств по Договору вследствие обстоятельств форс-мажора и непреодолимой силы, должна незамедлительно в письменной форме известить об этом другую Сторону. В противном случае Сторона не сможет ссылаться на невозможность исполнения обязательств по Договору вследствие обстоятельств форс-мажора и непреодолимой силы и несёт ответственность, установленную Договором и законодательством Российской Федерации.</w:t>
      </w:r>
    </w:p>
    <w:p w14:paraId="716B133D" w14:textId="77777777" w:rsidR="00E50BE7" w:rsidRPr="00FD11B3" w:rsidRDefault="00E50BE7" w:rsidP="00E50BE7">
      <w:pPr>
        <w:pStyle w:val="ConsPlusNormal"/>
        <w:tabs>
          <w:tab w:val="left" w:pos="851"/>
        </w:tabs>
        <w:jc w:val="both"/>
        <w:rPr>
          <w:rFonts w:ascii="Times New Roman" w:hAnsi="Times New Roman"/>
          <w:sz w:val="20"/>
        </w:rPr>
      </w:pPr>
    </w:p>
    <w:p w14:paraId="33CDEE24" w14:textId="77777777" w:rsidR="00E50BE7" w:rsidRPr="00FD11B3" w:rsidRDefault="00E50BE7" w:rsidP="00E50BE7">
      <w:pPr>
        <w:pStyle w:val="ConsPlusNormal"/>
        <w:ind w:left="2411"/>
        <w:rPr>
          <w:rFonts w:ascii="Times New Roman" w:hAnsi="Times New Roman"/>
          <w:b/>
          <w:sz w:val="20"/>
        </w:rPr>
      </w:pPr>
      <w:r w:rsidRPr="00FD11B3">
        <w:rPr>
          <w:rFonts w:ascii="Times New Roman" w:hAnsi="Times New Roman"/>
          <w:b/>
          <w:sz w:val="20"/>
        </w:rPr>
        <w:t>6. Порядок сдачи и приёма работ</w:t>
      </w:r>
    </w:p>
    <w:p w14:paraId="7E35B2F7" w14:textId="77777777" w:rsidR="00E50BE7" w:rsidRPr="00FD11B3" w:rsidRDefault="00E50BE7" w:rsidP="00E50BE7">
      <w:pPr>
        <w:pStyle w:val="ConsPlusNormal"/>
        <w:tabs>
          <w:tab w:val="left" w:pos="851"/>
        </w:tabs>
        <w:jc w:val="both"/>
        <w:rPr>
          <w:rFonts w:ascii="Times New Roman" w:hAnsi="Times New Roman"/>
          <w:sz w:val="20"/>
        </w:rPr>
      </w:pPr>
      <w:r w:rsidRPr="00FD11B3">
        <w:rPr>
          <w:rFonts w:ascii="Times New Roman" w:hAnsi="Times New Roman"/>
          <w:sz w:val="20"/>
        </w:rPr>
        <w:t>6.1.</w:t>
      </w:r>
      <w:bookmarkStart w:id="0" w:name="P101"/>
      <w:bookmarkEnd w:id="0"/>
      <w:r w:rsidRPr="00FD11B3">
        <w:rPr>
          <w:rFonts w:ascii="Times New Roman" w:hAnsi="Times New Roman"/>
          <w:sz w:val="20"/>
        </w:rPr>
        <w:t xml:space="preserve"> По окончания всех Работ, Подрядчик сообщает Заказчику, о готовности результатов Работ к сдаче. Заказчик обязан приступить к приемке результатов Работ не позднее чем через 5 (Пять) рабочих дней после получения соответствующего уведомления Подрядчика.</w:t>
      </w:r>
    </w:p>
    <w:p w14:paraId="6D1FB067" w14:textId="77777777" w:rsidR="00E50BE7" w:rsidRPr="00FD11B3" w:rsidRDefault="00E50BE7" w:rsidP="00E50BE7">
      <w:pPr>
        <w:pStyle w:val="ConsPlusNormal"/>
        <w:tabs>
          <w:tab w:val="left" w:pos="851"/>
        </w:tabs>
        <w:jc w:val="both"/>
        <w:rPr>
          <w:rFonts w:ascii="Times New Roman" w:hAnsi="Times New Roman"/>
          <w:sz w:val="20"/>
        </w:rPr>
      </w:pPr>
      <w:r w:rsidRPr="00FD11B3">
        <w:rPr>
          <w:rFonts w:ascii="Times New Roman" w:hAnsi="Times New Roman"/>
          <w:sz w:val="20"/>
        </w:rPr>
        <w:t xml:space="preserve">6.2. Если Заказчик уклоняется от приемки результатов Работ либо немотивированно отказывается от подписания Акта о приемке выполненных работ, Подрядчик вправе составить односторонний акт о приемке выполненных Работ, который будет подтверждать выполнение Работ или этапа Работ, при условии уведомления Заказчика в соответствии с </w:t>
      </w:r>
      <w:hyperlink w:anchor="P101" w:history="1">
        <w:r w:rsidRPr="00FD11B3">
          <w:rPr>
            <w:rFonts w:ascii="Times New Roman" w:hAnsi="Times New Roman"/>
            <w:sz w:val="20"/>
          </w:rPr>
          <w:t>п. 6.</w:t>
        </w:r>
      </w:hyperlink>
      <w:r w:rsidRPr="00FD11B3">
        <w:rPr>
          <w:rFonts w:ascii="Times New Roman" w:hAnsi="Times New Roman"/>
          <w:sz w:val="20"/>
        </w:rPr>
        <w:t>1 Договора.</w:t>
      </w:r>
    </w:p>
    <w:p w14:paraId="73BF573A" w14:textId="77777777" w:rsidR="00E50BE7" w:rsidRPr="00FD11B3" w:rsidRDefault="00E50BE7" w:rsidP="00E50BE7">
      <w:pPr>
        <w:pStyle w:val="ConsPlusNormal"/>
        <w:tabs>
          <w:tab w:val="left" w:pos="851"/>
        </w:tabs>
        <w:jc w:val="both"/>
        <w:rPr>
          <w:rFonts w:ascii="Times New Roman" w:hAnsi="Times New Roman"/>
          <w:sz w:val="20"/>
        </w:rPr>
      </w:pPr>
      <w:r w:rsidRPr="00FD11B3">
        <w:rPr>
          <w:rFonts w:ascii="Times New Roman" w:hAnsi="Times New Roman"/>
          <w:sz w:val="20"/>
        </w:rPr>
        <w:t xml:space="preserve">6.3. Сдача результатов Работ Подрядчиком и их приемка Заказчиком оформляются </w:t>
      </w:r>
      <w:hyperlink r:id="rId5" w:history="1">
        <w:r w:rsidRPr="00FD11B3">
          <w:rPr>
            <w:rFonts w:ascii="Times New Roman" w:hAnsi="Times New Roman"/>
            <w:sz w:val="20"/>
          </w:rPr>
          <w:t>Актами</w:t>
        </w:r>
      </w:hyperlink>
      <w:r w:rsidRPr="00FD11B3">
        <w:rPr>
          <w:rFonts w:ascii="Times New Roman" w:hAnsi="Times New Roman"/>
          <w:sz w:val="20"/>
        </w:rPr>
        <w:t xml:space="preserve"> о приемке выполненных работ, являющимися неотъемлемой частью Договора. </w:t>
      </w:r>
      <w:hyperlink r:id="rId6" w:history="1">
        <w:r w:rsidRPr="00FD11B3">
          <w:rPr>
            <w:rFonts w:ascii="Times New Roman" w:hAnsi="Times New Roman"/>
            <w:sz w:val="20"/>
          </w:rPr>
          <w:t>Акты</w:t>
        </w:r>
      </w:hyperlink>
      <w:r w:rsidRPr="00FD11B3">
        <w:rPr>
          <w:rFonts w:ascii="Times New Roman" w:hAnsi="Times New Roman"/>
          <w:sz w:val="20"/>
        </w:rPr>
        <w:t xml:space="preserve"> о приемке выполненных работ, а также </w:t>
      </w:r>
      <w:hyperlink r:id="rId7" w:history="1">
        <w:r w:rsidRPr="00FD11B3">
          <w:rPr>
            <w:rFonts w:ascii="Times New Roman" w:hAnsi="Times New Roman"/>
            <w:sz w:val="20"/>
          </w:rPr>
          <w:t>Справки</w:t>
        </w:r>
      </w:hyperlink>
      <w:r w:rsidRPr="00FD11B3">
        <w:rPr>
          <w:rFonts w:ascii="Times New Roman" w:hAnsi="Times New Roman"/>
          <w:sz w:val="20"/>
        </w:rPr>
        <w:t xml:space="preserve"> о стоимости выполненных работ и затрат на утверждение Заказчику представляет Подрядчик.</w:t>
      </w:r>
    </w:p>
    <w:p w14:paraId="0E8236FF" w14:textId="77777777" w:rsidR="00E50BE7" w:rsidRPr="00FD11B3" w:rsidRDefault="00E50BE7" w:rsidP="00E50BE7">
      <w:pPr>
        <w:pStyle w:val="ConsPlusNormal"/>
        <w:tabs>
          <w:tab w:val="left" w:pos="851"/>
        </w:tabs>
        <w:ind w:firstLine="284"/>
        <w:jc w:val="both"/>
        <w:rPr>
          <w:rFonts w:ascii="Times New Roman" w:hAnsi="Times New Roman"/>
          <w:sz w:val="20"/>
        </w:rPr>
      </w:pPr>
    </w:p>
    <w:p w14:paraId="34848FE8" w14:textId="77777777" w:rsidR="00E50BE7" w:rsidRPr="00FD11B3" w:rsidRDefault="00E50BE7" w:rsidP="00E50BE7">
      <w:pPr>
        <w:shd w:val="clear" w:color="auto" w:fill="FFFFFF"/>
        <w:ind w:firstLine="709"/>
        <w:rPr>
          <w:sz w:val="20"/>
          <w:szCs w:val="20"/>
        </w:rPr>
      </w:pPr>
      <w:r w:rsidRPr="00FD11B3">
        <w:rPr>
          <w:b/>
          <w:bCs/>
          <w:spacing w:val="-4"/>
          <w:sz w:val="20"/>
          <w:szCs w:val="20"/>
        </w:rPr>
        <w:t xml:space="preserve">                                  7.  Гарантийные обязательства</w:t>
      </w:r>
    </w:p>
    <w:p w14:paraId="5C9184C1" w14:textId="77777777" w:rsidR="00E50BE7" w:rsidRPr="00FD11B3" w:rsidRDefault="00E50BE7" w:rsidP="00E50BE7">
      <w:pPr>
        <w:shd w:val="clear" w:color="auto" w:fill="FFFFFF"/>
        <w:tabs>
          <w:tab w:val="left" w:pos="310"/>
        </w:tabs>
        <w:jc w:val="both"/>
        <w:rPr>
          <w:spacing w:val="-11"/>
          <w:sz w:val="20"/>
          <w:szCs w:val="20"/>
        </w:rPr>
      </w:pPr>
      <w:r w:rsidRPr="00FD11B3">
        <w:rPr>
          <w:spacing w:val="-3"/>
          <w:sz w:val="20"/>
          <w:szCs w:val="20"/>
        </w:rPr>
        <w:t>7.1. Гарантия на объект: 1 (один) год.</w:t>
      </w:r>
    </w:p>
    <w:p w14:paraId="559ED945" w14:textId="77777777" w:rsidR="00E50BE7" w:rsidRPr="00FD11B3" w:rsidRDefault="00E50BE7" w:rsidP="00E50BE7">
      <w:pPr>
        <w:shd w:val="clear" w:color="auto" w:fill="FFFFFF"/>
        <w:tabs>
          <w:tab w:val="left" w:pos="310"/>
        </w:tabs>
        <w:jc w:val="both"/>
        <w:rPr>
          <w:spacing w:val="-11"/>
          <w:sz w:val="20"/>
          <w:szCs w:val="20"/>
        </w:rPr>
      </w:pPr>
      <w:r w:rsidRPr="00FD11B3">
        <w:rPr>
          <w:sz w:val="20"/>
          <w:szCs w:val="20"/>
        </w:rPr>
        <w:t xml:space="preserve">   7.1.</w:t>
      </w:r>
      <w:proofErr w:type="gramStart"/>
      <w:r w:rsidRPr="00FD11B3">
        <w:rPr>
          <w:sz w:val="20"/>
          <w:szCs w:val="20"/>
        </w:rPr>
        <w:t>1.На</w:t>
      </w:r>
      <w:proofErr w:type="gramEnd"/>
      <w:r w:rsidRPr="00FD11B3">
        <w:rPr>
          <w:sz w:val="20"/>
          <w:szCs w:val="20"/>
        </w:rPr>
        <w:t xml:space="preserve"> протекание кровли.</w:t>
      </w:r>
    </w:p>
    <w:p w14:paraId="4A022141" w14:textId="77777777" w:rsidR="00E50BE7" w:rsidRPr="00FD11B3" w:rsidRDefault="00E50BE7" w:rsidP="00E50BE7">
      <w:pPr>
        <w:shd w:val="clear" w:color="auto" w:fill="FFFFFF"/>
        <w:tabs>
          <w:tab w:val="left" w:pos="310"/>
        </w:tabs>
        <w:jc w:val="both"/>
        <w:rPr>
          <w:spacing w:val="-11"/>
          <w:sz w:val="20"/>
          <w:szCs w:val="20"/>
        </w:rPr>
      </w:pPr>
      <w:r w:rsidRPr="00FD11B3">
        <w:rPr>
          <w:sz w:val="20"/>
          <w:szCs w:val="20"/>
        </w:rPr>
        <w:t xml:space="preserve">   7.1.</w:t>
      </w:r>
      <w:proofErr w:type="gramStart"/>
      <w:r w:rsidRPr="00FD11B3">
        <w:rPr>
          <w:sz w:val="20"/>
          <w:szCs w:val="20"/>
        </w:rPr>
        <w:t>2.На</w:t>
      </w:r>
      <w:proofErr w:type="gramEnd"/>
      <w:r w:rsidRPr="00FD11B3">
        <w:rPr>
          <w:sz w:val="20"/>
          <w:szCs w:val="20"/>
        </w:rPr>
        <w:t xml:space="preserve"> целостность конструкции.</w:t>
      </w:r>
    </w:p>
    <w:p w14:paraId="4EC297C0" w14:textId="77777777" w:rsidR="00E50BE7" w:rsidRPr="00FD11B3" w:rsidRDefault="00E50BE7" w:rsidP="00E50BE7">
      <w:pPr>
        <w:shd w:val="clear" w:color="auto" w:fill="FFFFFF"/>
        <w:tabs>
          <w:tab w:val="left" w:pos="310"/>
        </w:tabs>
        <w:jc w:val="both"/>
        <w:rPr>
          <w:spacing w:val="-9"/>
          <w:sz w:val="20"/>
          <w:szCs w:val="20"/>
        </w:rPr>
      </w:pPr>
      <w:r w:rsidRPr="00FD11B3">
        <w:rPr>
          <w:spacing w:val="-1"/>
          <w:sz w:val="20"/>
          <w:szCs w:val="20"/>
        </w:rPr>
        <w:t xml:space="preserve">   7.1.</w:t>
      </w:r>
      <w:proofErr w:type="gramStart"/>
      <w:r w:rsidRPr="00FD11B3">
        <w:rPr>
          <w:spacing w:val="-1"/>
          <w:sz w:val="20"/>
          <w:szCs w:val="20"/>
        </w:rPr>
        <w:t>3.Гарантийные</w:t>
      </w:r>
      <w:proofErr w:type="gramEnd"/>
      <w:r w:rsidRPr="00FD11B3">
        <w:rPr>
          <w:spacing w:val="-1"/>
          <w:sz w:val="20"/>
          <w:szCs w:val="20"/>
        </w:rPr>
        <w:t xml:space="preserve"> обязательства утрачивают силу, если Заказчик, в течение действия  гарантийного срока изменяет конструкцию или </w:t>
      </w:r>
      <w:r w:rsidRPr="00FD11B3">
        <w:rPr>
          <w:sz w:val="20"/>
          <w:szCs w:val="20"/>
        </w:rPr>
        <w:t>технико-эксплуатационные параметры построенного сооружения.</w:t>
      </w:r>
    </w:p>
    <w:p w14:paraId="1A447220" w14:textId="77777777" w:rsidR="00E50BE7" w:rsidRPr="00FD11B3" w:rsidRDefault="00E50BE7" w:rsidP="00E50BE7">
      <w:pPr>
        <w:shd w:val="clear" w:color="auto" w:fill="FFFFFF"/>
        <w:tabs>
          <w:tab w:val="left" w:pos="310"/>
        </w:tabs>
        <w:jc w:val="both"/>
        <w:rPr>
          <w:spacing w:val="-9"/>
          <w:sz w:val="20"/>
          <w:szCs w:val="20"/>
        </w:rPr>
      </w:pPr>
      <w:r w:rsidRPr="00FD11B3">
        <w:rPr>
          <w:spacing w:val="-3"/>
          <w:sz w:val="20"/>
          <w:szCs w:val="20"/>
        </w:rPr>
        <w:t>7.2. Гарантия на объект не распространяется:</w:t>
      </w:r>
    </w:p>
    <w:p w14:paraId="4EDAF324" w14:textId="77777777" w:rsidR="00E50BE7" w:rsidRPr="00FD11B3" w:rsidRDefault="00E50BE7" w:rsidP="00E50BE7">
      <w:pPr>
        <w:pStyle w:val="a4"/>
        <w:widowControl w:val="0"/>
        <w:numPr>
          <w:ilvl w:val="2"/>
          <w:numId w:val="3"/>
        </w:numPr>
        <w:shd w:val="clear" w:color="auto" w:fill="FFFFFF"/>
        <w:tabs>
          <w:tab w:val="left" w:pos="567"/>
        </w:tabs>
        <w:autoSpaceDE w:val="0"/>
        <w:autoSpaceDN w:val="0"/>
        <w:adjustRightInd w:val="0"/>
        <w:ind w:left="709" w:hanging="567"/>
        <w:jc w:val="both"/>
        <w:rPr>
          <w:sz w:val="20"/>
          <w:szCs w:val="20"/>
        </w:rPr>
      </w:pPr>
      <w:r w:rsidRPr="00FD11B3">
        <w:rPr>
          <w:spacing w:val="-3"/>
          <w:sz w:val="20"/>
          <w:szCs w:val="20"/>
        </w:rPr>
        <w:t>На опорно-столбчатый фундамент. На проседание тумб, т.к. фундамент считается поверхностным.</w:t>
      </w:r>
    </w:p>
    <w:p w14:paraId="40AE8ACA" w14:textId="77777777" w:rsidR="00E50BE7" w:rsidRPr="00FD11B3" w:rsidRDefault="00E50BE7" w:rsidP="00E50BE7">
      <w:pPr>
        <w:pStyle w:val="a4"/>
        <w:widowControl w:val="0"/>
        <w:numPr>
          <w:ilvl w:val="2"/>
          <w:numId w:val="3"/>
        </w:numPr>
        <w:shd w:val="clear" w:color="auto" w:fill="FFFFFF"/>
        <w:tabs>
          <w:tab w:val="left" w:pos="626"/>
        </w:tabs>
        <w:autoSpaceDE w:val="0"/>
        <w:autoSpaceDN w:val="0"/>
        <w:adjustRightInd w:val="0"/>
        <w:ind w:left="567" w:hanging="425"/>
        <w:jc w:val="both"/>
        <w:rPr>
          <w:sz w:val="20"/>
          <w:szCs w:val="20"/>
        </w:rPr>
      </w:pPr>
      <w:r w:rsidRPr="00FD11B3">
        <w:rPr>
          <w:spacing w:val="-3"/>
          <w:sz w:val="20"/>
          <w:szCs w:val="20"/>
        </w:rPr>
        <w:t>На временные кровли (выполненные из рубероида и т.п.).</w:t>
      </w:r>
    </w:p>
    <w:p w14:paraId="030F31A4" w14:textId="77777777" w:rsidR="00E50BE7" w:rsidRPr="00FD11B3" w:rsidRDefault="00E50BE7" w:rsidP="00E50BE7">
      <w:pPr>
        <w:pStyle w:val="a4"/>
        <w:widowControl w:val="0"/>
        <w:numPr>
          <w:ilvl w:val="2"/>
          <w:numId w:val="3"/>
        </w:numPr>
        <w:shd w:val="clear" w:color="auto" w:fill="FFFFFF"/>
        <w:tabs>
          <w:tab w:val="left" w:pos="626"/>
        </w:tabs>
        <w:autoSpaceDE w:val="0"/>
        <w:autoSpaceDN w:val="0"/>
        <w:adjustRightInd w:val="0"/>
        <w:ind w:left="567" w:hanging="425"/>
        <w:jc w:val="both"/>
        <w:rPr>
          <w:sz w:val="20"/>
          <w:szCs w:val="20"/>
        </w:rPr>
      </w:pPr>
      <w:r w:rsidRPr="00FD11B3">
        <w:rPr>
          <w:spacing w:val="-3"/>
          <w:sz w:val="20"/>
          <w:szCs w:val="20"/>
        </w:rPr>
        <w:t>На строительные материалы, приобретаемые Заказчиком самостоятельно и изделия (элементы конструкции), изготовленные из них.</w:t>
      </w:r>
    </w:p>
    <w:p w14:paraId="78F01447" w14:textId="77777777" w:rsidR="00E50BE7" w:rsidRPr="00FD11B3" w:rsidRDefault="00E50BE7" w:rsidP="00E50BE7">
      <w:pPr>
        <w:pStyle w:val="a4"/>
        <w:widowControl w:val="0"/>
        <w:numPr>
          <w:ilvl w:val="2"/>
          <w:numId w:val="3"/>
        </w:numPr>
        <w:shd w:val="clear" w:color="auto" w:fill="FFFFFF"/>
        <w:tabs>
          <w:tab w:val="left" w:pos="626"/>
        </w:tabs>
        <w:autoSpaceDE w:val="0"/>
        <w:autoSpaceDN w:val="0"/>
        <w:adjustRightInd w:val="0"/>
        <w:ind w:left="567" w:hanging="425"/>
        <w:jc w:val="both"/>
        <w:rPr>
          <w:sz w:val="20"/>
          <w:szCs w:val="20"/>
        </w:rPr>
      </w:pPr>
      <w:r w:rsidRPr="00FD11B3">
        <w:rPr>
          <w:spacing w:val="-3"/>
          <w:sz w:val="20"/>
          <w:szCs w:val="20"/>
        </w:rPr>
        <w:t xml:space="preserve">На ущерб вследствие неправильной эксплуатации строения </w:t>
      </w:r>
      <w:r w:rsidRPr="00FD11B3">
        <w:rPr>
          <w:bCs/>
          <w:spacing w:val="-3"/>
          <w:sz w:val="20"/>
          <w:szCs w:val="20"/>
        </w:rPr>
        <w:t>Заказчиком.</w:t>
      </w:r>
    </w:p>
    <w:p w14:paraId="2D46CE60" w14:textId="77777777" w:rsidR="00E50BE7" w:rsidRPr="00FD11B3" w:rsidRDefault="00E50BE7" w:rsidP="00E50BE7">
      <w:pPr>
        <w:pStyle w:val="a4"/>
        <w:widowControl w:val="0"/>
        <w:numPr>
          <w:ilvl w:val="2"/>
          <w:numId w:val="3"/>
        </w:numPr>
        <w:shd w:val="clear" w:color="auto" w:fill="FFFFFF"/>
        <w:tabs>
          <w:tab w:val="left" w:pos="626"/>
        </w:tabs>
        <w:autoSpaceDE w:val="0"/>
        <w:autoSpaceDN w:val="0"/>
        <w:adjustRightInd w:val="0"/>
        <w:ind w:left="567" w:hanging="425"/>
        <w:jc w:val="both"/>
        <w:rPr>
          <w:sz w:val="20"/>
          <w:szCs w:val="20"/>
        </w:rPr>
      </w:pPr>
      <w:r w:rsidRPr="00FD11B3">
        <w:rPr>
          <w:spacing w:val="-3"/>
          <w:sz w:val="20"/>
          <w:szCs w:val="20"/>
        </w:rPr>
        <w:t>На ущерб, нанесенный третьими лицами, либо Заказчиком, вследствие неправильной эксплуатации строения.</w:t>
      </w:r>
    </w:p>
    <w:p w14:paraId="1067F68B" w14:textId="77777777" w:rsidR="00E50BE7" w:rsidRPr="00FD11B3" w:rsidRDefault="00E50BE7" w:rsidP="00E50BE7">
      <w:pPr>
        <w:pStyle w:val="a4"/>
        <w:widowControl w:val="0"/>
        <w:numPr>
          <w:ilvl w:val="2"/>
          <w:numId w:val="3"/>
        </w:numPr>
        <w:shd w:val="clear" w:color="auto" w:fill="FFFFFF"/>
        <w:tabs>
          <w:tab w:val="left" w:pos="626"/>
        </w:tabs>
        <w:autoSpaceDE w:val="0"/>
        <w:autoSpaceDN w:val="0"/>
        <w:adjustRightInd w:val="0"/>
        <w:ind w:left="567" w:hanging="425"/>
        <w:jc w:val="both"/>
        <w:rPr>
          <w:sz w:val="20"/>
          <w:szCs w:val="20"/>
        </w:rPr>
      </w:pPr>
      <w:r w:rsidRPr="00FD11B3">
        <w:rPr>
          <w:spacing w:val="-2"/>
          <w:sz w:val="20"/>
          <w:szCs w:val="20"/>
        </w:rPr>
        <w:t xml:space="preserve">Если </w:t>
      </w:r>
      <w:r w:rsidRPr="00FD11B3">
        <w:rPr>
          <w:bCs/>
          <w:spacing w:val="-2"/>
          <w:sz w:val="20"/>
          <w:szCs w:val="20"/>
        </w:rPr>
        <w:t>Заказчик</w:t>
      </w:r>
      <w:r w:rsidRPr="00FD11B3">
        <w:rPr>
          <w:b/>
          <w:bCs/>
          <w:spacing w:val="-2"/>
          <w:sz w:val="20"/>
          <w:szCs w:val="20"/>
        </w:rPr>
        <w:t xml:space="preserve"> </w:t>
      </w:r>
      <w:r w:rsidRPr="00FD11B3">
        <w:rPr>
          <w:spacing w:val="-2"/>
          <w:sz w:val="20"/>
          <w:szCs w:val="20"/>
        </w:rPr>
        <w:t>в течение действия гарантийного срока изменяет конструкцию сооружения.</w:t>
      </w:r>
    </w:p>
    <w:p w14:paraId="7F69F8C6" w14:textId="77777777" w:rsidR="00E50BE7" w:rsidRPr="00FD11B3" w:rsidRDefault="00E50BE7" w:rsidP="00E50BE7">
      <w:pPr>
        <w:pStyle w:val="a4"/>
        <w:widowControl w:val="0"/>
        <w:numPr>
          <w:ilvl w:val="2"/>
          <w:numId w:val="3"/>
        </w:numPr>
        <w:shd w:val="clear" w:color="auto" w:fill="FFFFFF"/>
        <w:tabs>
          <w:tab w:val="left" w:pos="626"/>
        </w:tabs>
        <w:autoSpaceDE w:val="0"/>
        <w:autoSpaceDN w:val="0"/>
        <w:adjustRightInd w:val="0"/>
        <w:ind w:left="567" w:hanging="425"/>
        <w:jc w:val="both"/>
        <w:rPr>
          <w:sz w:val="20"/>
          <w:szCs w:val="20"/>
        </w:rPr>
      </w:pPr>
      <w:r w:rsidRPr="00FD11B3">
        <w:rPr>
          <w:spacing w:val="-1"/>
          <w:sz w:val="20"/>
          <w:szCs w:val="20"/>
        </w:rPr>
        <w:t xml:space="preserve">На внутреннюю отделку и </w:t>
      </w:r>
      <w:r>
        <w:rPr>
          <w:spacing w:val="-1"/>
          <w:sz w:val="20"/>
          <w:szCs w:val="20"/>
        </w:rPr>
        <w:t>деревянные конструкции</w:t>
      </w:r>
      <w:r w:rsidRPr="00FD11B3">
        <w:rPr>
          <w:spacing w:val="-1"/>
          <w:sz w:val="20"/>
          <w:szCs w:val="20"/>
        </w:rPr>
        <w:t>, если он</w:t>
      </w:r>
      <w:r>
        <w:rPr>
          <w:spacing w:val="-1"/>
          <w:sz w:val="20"/>
          <w:szCs w:val="20"/>
        </w:rPr>
        <w:t>и</w:t>
      </w:r>
      <w:r w:rsidRPr="00FD11B3">
        <w:rPr>
          <w:spacing w:val="-1"/>
          <w:sz w:val="20"/>
          <w:szCs w:val="20"/>
        </w:rPr>
        <w:t xml:space="preserve"> со временем заплесневел</w:t>
      </w:r>
      <w:r>
        <w:rPr>
          <w:spacing w:val="-1"/>
          <w:sz w:val="20"/>
          <w:szCs w:val="20"/>
        </w:rPr>
        <w:t>и</w:t>
      </w:r>
      <w:r w:rsidRPr="00FD11B3">
        <w:rPr>
          <w:spacing w:val="-1"/>
          <w:sz w:val="20"/>
          <w:szCs w:val="20"/>
        </w:rPr>
        <w:t xml:space="preserve"> (почернел</w:t>
      </w:r>
      <w:r>
        <w:rPr>
          <w:spacing w:val="-1"/>
          <w:sz w:val="20"/>
          <w:szCs w:val="20"/>
        </w:rPr>
        <w:t>и</w:t>
      </w:r>
      <w:r w:rsidRPr="00FD11B3">
        <w:rPr>
          <w:spacing w:val="-1"/>
          <w:sz w:val="20"/>
          <w:szCs w:val="20"/>
        </w:rPr>
        <w:t xml:space="preserve">) по причине неисполнения </w:t>
      </w:r>
      <w:r w:rsidRPr="00FD11B3">
        <w:rPr>
          <w:b/>
          <w:spacing w:val="-1"/>
          <w:sz w:val="20"/>
          <w:szCs w:val="20"/>
        </w:rPr>
        <w:t xml:space="preserve">Заказчиком </w:t>
      </w:r>
      <w:r w:rsidRPr="00FD11B3">
        <w:rPr>
          <w:spacing w:val="-1"/>
          <w:sz w:val="20"/>
          <w:szCs w:val="20"/>
        </w:rPr>
        <w:t xml:space="preserve">правил эксплуатации изделия. </w:t>
      </w:r>
    </w:p>
    <w:p w14:paraId="1F79D2AC" w14:textId="77777777" w:rsidR="00E50BE7" w:rsidRPr="00FD11B3" w:rsidRDefault="00E50BE7" w:rsidP="00E50BE7">
      <w:pPr>
        <w:shd w:val="clear" w:color="auto" w:fill="FFFFFF"/>
        <w:tabs>
          <w:tab w:val="left" w:pos="0"/>
        </w:tabs>
        <w:jc w:val="both"/>
        <w:rPr>
          <w:spacing w:val="-17"/>
          <w:sz w:val="20"/>
          <w:szCs w:val="20"/>
        </w:rPr>
      </w:pPr>
      <w:r w:rsidRPr="00FD11B3">
        <w:rPr>
          <w:spacing w:val="-3"/>
          <w:sz w:val="20"/>
          <w:szCs w:val="20"/>
        </w:rPr>
        <w:t>7.</w:t>
      </w:r>
      <w:proofErr w:type="gramStart"/>
      <w:r w:rsidRPr="00FD11B3">
        <w:rPr>
          <w:spacing w:val="-3"/>
          <w:sz w:val="20"/>
          <w:szCs w:val="20"/>
        </w:rPr>
        <w:t>3.Гарантийные</w:t>
      </w:r>
      <w:proofErr w:type="gramEnd"/>
      <w:r w:rsidRPr="00FD11B3">
        <w:rPr>
          <w:spacing w:val="-3"/>
          <w:sz w:val="20"/>
          <w:szCs w:val="20"/>
        </w:rPr>
        <w:t xml:space="preserve"> обязательства вступают в силу с момента завершения работ по данному         Договору.</w:t>
      </w:r>
    </w:p>
    <w:p w14:paraId="1F93C503" w14:textId="77777777" w:rsidR="00E50BE7" w:rsidRPr="00FD11B3" w:rsidRDefault="00E50BE7" w:rsidP="00E50BE7">
      <w:pPr>
        <w:shd w:val="clear" w:color="auto" w:fill="FFFFFF"/>
        <w:tabs>
          <w:tab w:val="left" w:pos="0"/>
        </w:tabs>
        <w:jc w:val="both"/>
        <w:rPr>
          <w:spacing w:val="-17"/>
          <w:sz w:val="20"/>
          <w:szCs w:val="20"/>
        </w:rPr>
      </w:pPr>
      <w:r w:rsidRPr="00FD11B3">
        <w:rPr>
          <w:spacing w:val="-3"/>
          <w:sz w:val="20"/>
          <w:szCs w:val="20"/>
        </w:rPr>
        <w:t>7.</w:t>
      </w:r>
      <w:proofErr w:type="gramStart"/>
      <w:r w:rsidRPr="00FD11B3">
        <w:rPr>
          <w:spacing w:val="-3"/>
          <w:sz w:val="20"/>
          <w:szCs w:val="20"/>
        </w:rPr>
        <w:t>4.Гарантийные</w:t>
      </w:r>
      <w:proofErr w:type="gramEnd"/>
      <w:r w:rsidRPr="00FD11B3">
        <w:rPr>
          <w:spacing w:val="-3"/>
          <w:sz w:val="20"/>
          <w:szCs w:val="20"/>
        </w:rPr>
        <w:t xml:space="preserve"> обязательства имеют силу при наличии у Заказчика копии данного Договора.</w:t>
      </w:r>
    </w:p>
    <w:p w14:paraId="02F9C43C" w14:textId="77777777" w:rsidR="00E50BE7" w:rsidRPr="00FD11B3" w:rsidRDefault="00E50BE7" w:rsidP="00E50BE7">
      <w:pPr>
        <w:shd w:val="clear" w:color="auto" w:fill="FFFFFF"/>
        <w:rPr>
          <w:b/>
          <w:bCs/>
          <w:spacing w:val="-4"/>
          <w:sz w:val="20"/>
          <w:szCs w:val="20"/>
        </w:rPr>
      </w:pPr>
      <w:r w:rsidRPr="00FD11B3">
        <w:rPr>
          <w:b/>
          <w:bCs/>
          <w:spacing w:val="-4"/>
          <w:sz w:val="20"/>
          <w:szCs w:val="20"/>
        </w:rPr>
        <w:t xml:space="preserve">                </w:t>
      </w:r>
    </w:p>
    <w:p w14:paraId="42E9D17E" w14:textId="77777777" w:rsidR="00E50BE7" w:rsidRPr="00FD11B3" w:rsidRDefault="00E50BE7" w:rsidP="00E50BE7">
      <w:pPr>
        <w:shd w:val="clear" w:color="auto" w:fill="FFFFFF"/>
        <w:ind w:firstLine="709"/>
        <w:jc w:val="center"/>
        <w:rPr>
          <w:sz w:val="20"/>
          <w:szCs w:val="20"/>
        </w:rPr>
      </w:pPr>
      <w:r w:rsidRPr="00FD11B3">
        <w:rPr>
          <w:b/>
          <w:bCs/>
          <w:spacing w:val="-4"/>
          <w:sz w:val="20"/>
          <w:szCs w:val="20"/>
        </w:rPr>
        <w:t>8. Дополнительные условия</w:t>
      </w:r>
    </w:p>
    <w:p w14:paraId="1F16A240" w14:textId="77777777" w:rsidR="00E50BE7" w:rsidRPr="00FD11B3" w:rsidRDefault="00E50BE7" w:rsidP="00E50BE7">
      <w:pPr>
        <w:pStyle w:val="a4"/>
        <w:shd w:val="clear" w:color="auto" w:fill="FFFFFF"/>
        <w:tabs>
          <w:tab w:val="left" w:pos="324"/>
        </w:tabs>
        <w:ind w:left="0"/>
        <w:jc w:val="both"/>
        <w:rPr>
          <w:spacing w:val="-10"/>
          <w:sz w:val="20"/>
          <w:szCs w:val="20"/>
        </w:rPr>
      </w:pPr>
      <w:r w:rsidRPr="00FD11B3">
        <w:rPr>
          <w:spacing w:val="-2"/>
          <w:sz w:val="20"/>
          <w:szCs w:val="20"/>
        </w:rPr>
        <w:t xml:space="preserve">8.1. Подрядчиком не выполняются электро-сантехнические, малярные и иные виды Работ, если </w:t>
      </w:r>
      <w:proofErr w:type="gramStart"/>
      <w:r w:rsidRPr="00FD11B3">
        <w:rPr>
          <w:spacing w:val="-2"/>
          <w:sz w:val="20"/>
          <w:szCs w:val="20"/>
        </w:rPr>
        <w:t>это  не</w:t>
      </w:r>
      <w:proofErr w:type="gramEnd"/>
      <w:r w:rsidRPr="00FD11B3">
        <w:rPr>
          <w:spacing w:val="-2"/>
          <w:sz w:val="20"/>
          <w:szCs w:val="20"/>
        </w:rPr>
        <w:t xml:space="preserve"> оговорено в настоящем </w:t>
      </w:r>
      <w:r w:rsidRPr="00FD11B3">
        <w:rPr>
          <w:sz w:val="20"/>
          <w:szCs w:val="20"/>
        </w:rPr>
        <w:t>Договоре.</w:t>
      </w:r>
    </w:p>
    <w:p w14:paraId="425B22B4" w14:textId="77777777" w:rsidR="00E50BE7" w:rsidRPr="00FD11B3" w:rsidRDefault="00E50BE7" w:rsidP="00E50BE7">
      <w:pPr>
        <w:shd w:val="clear" w:color="auto" w:fill="FFFFFF"/>
        <w:tabs>
          <w:tab w:val="left" w:pos="324"/>
        </w:tabs>
        <w:jc w:val="both"/>
        <w:rPr>
          <w:spacing w:val="-10"/>
          <w:sz w:val="20"/>
          <w:szCs w:val="20"/>
        </w:rPr>
      </w:pPr>
      <w:r w:rsidRPr="00FD11B3">
        <w:rPr>
          <w:spacing w:val="-2"/>
          <w:sz w:val="20"/>
          <w:szCs w:val="20"/>
        </w:rPr>
        <w:t>8.</w:t>
      </w:r>
      <w:proofErr w:type="gramStart"/>
      <w:r w:rsidRPr="00FD11B3">
        <w:rPr>
          <w:spacing w:val="-2"/>
          <w:sz w:val="20"/>
          <w:szCs w:val="20"/>
        </w:rPr>
        <w:t>2.Подрядчик</w:t>
      </w:r>
      <w:proofErr w:type="gramEnd"/>
      <w:r w:rsidRPr="00FD11B3">
        <w:rPr>
          <w:spacing w:val="-2"/>
          <w:sz w:val="20"/>
          <w:szCs w:val="20"/>
        </w:rPr>
        <w:t xml:space="preserve"> вывозит с участка Заказчика строительные материалы, оставшиеся после строительства. Строительные материалы </w:t>
      </w:r>
      <w:r w:rsidRPr="00FD11B3">
        <w:rPr>
          <w:sz w:val="20"/>
          <w:szCs w:val="20"/>
        </w:rPr>
        <w:t>отгружаются изначально с запасом на технологические отходы.</w:t>
      </w:r>
    </w:p>
    <w:p w14:paraId="3D4F28BC" w14:textId="77777777" w:rsidR="00E50BE7" w:rsidRPr="00FD11B3" w:rsidRDefault="00E50BE7" w:rsidP="00E50BE7">
      <w:pPr>
        <w:pStyle w:val="a4"/>
        <w:shd w:val="clear" w:color="auto" w:fill="FFFFFF"/>
        <w:tabs>
          <w:tab w:val="left" w:pos="324"/>
        </w:tabs>
        <w:ind w:left="0"/>
        <w:jc w:val="both"/>
        <w:rPr>
          <w:spacing w:val="-8"/>
          <w:sz w:val="20"/>
          <w:szCs w:val="20"/>
        </w:rPr>
      </w:pPr>
      <w:r w:rsidRPr="00FD11B3">
        <w:rPr>
          <w:spacing w:val="-3"/>
          <w:sz w:val="20"/>
          <w:szCs w:val="20"/>
        </w:rPr>
        <w:t xml:space="preserve">8.3. Подрядчик не вывозит с участка </w:t>
      </w:r>
      <w:r w:rsidRPr="00FD11B3">
        <w:rPr>
          <w:b/>
          <w:spacing w:val="-3"/>
          <w:sz w:val="20"/>
          <w:szCs w:val="20"/>
        </w:rPr>
        <w:t>З</w:t>
      </w:r>
      <w:r w:rsidRPr="00FD11B3">
        <w:rPr>
          <w:spacing w:val="-3"/>
          <w:sz w:val="20"/>
          <w:szCs w:val="20"/>
        </w:rPr>
        <w:t>аказчика строительный мусор и грунт, образовавшийся в результате Работ.</w:t>
      </w:r>
    </w:p>
    <w:p w14:paraId="20DA89DE" w14:textId="77777777" w:rsidR="00E50BE7" w:rsidRPr="00FD11B3" w:rsidRDefault="00E50BE7" w:rsidP="00E50BE7">
      <w:pPr>
        <w:shd w:val="clear" w:color="auto" w:fill="FFFFFF"/>
        <w:tabs>
          <w:tab w:val="left" w:pos="324"/>
        </w:tabs>
        <w:jc w:val="both"/>
        <w:rPr>
          <w:spacing w:val="-8"/>
          <w:sz w:val="20"/>
          <w:szCs w:val="20"/>
        </w:rPr>
      </w:pPr>
      <w:r w:rsidRPr="00FD11B3">
        <w:rPr>
          <w:spacing w:val="-2"/>
          <w:sz w:val="20"/>
          <w:szCs w:val="20"/>
        </w:rPr>
        <w:t xml:space="preserve">8.4. Подрядчик не выполняет Работы по согласованию проекта (архитектурного решение, размещение строения на участке, подводка </w:t>
      </w:r>
      <w:r w:rsidRPr="00FD11B3">
        <w:rPr>
          <w:sz w:val="20"/>
          <w:szCs w:val="20"/>
        </w:rPr>
        <w:t>коммуникаций и т.д.) с местными административными органами и не несет за это ответственность.</w:t>
      </w:r>
    </w:p>
    <w:p w14:paraId="7AE7CDC1" w14:textId="77777777" w:rsidR="00E50BE7" w:rsidRPr="00FD11B3" w:rsidRDefault="00E50BE7" w:rsidP="00E50BE7">
      <w:pPr>
        <w:shd w:val="clear" w:color="auto" w:fill="FFFFFF"/>
        <w:tabs>
          <w:tab w:val="left" w:pos="324"/>
        </w:tabs>
        <w:jc w:val="both"/>
        <w:rPr>
          <w:spacing w:val="-8"/>
          <w:sz w:val="20"/>
          <w:szCs w:val="20"/>
        </w:rPr>
      </w:pPr>
      <w:r w:rsidRPr="00FD11B3">
        <w:rPr>
          <w:spacing w:val="-2"/>
          <w:sz w:val="20"/>
          <w:szCs w:val="20"/>
        </w:rPr>
        <w:t>8.5. Подрядчиком не выполняются Работы по планировке участка Заказчика.</w:t>
      </w:r>
    </w:p>
    <w:p w14:paraId="29CD6997" w14:textId="77777777" w:rsidR="00E50BE7" w:rsidRPr="00FD11B3" w:rsidRDefault="00E50BE7" w:rsidP="00E50BE7">
      <w:pPr>
        <w:shd w:val="clear" w:color="auto" w:fill="FFFFFF"/>
        <w:tabs>
          <w:tab w:val="left" w:pos="410"/>
        </w:tabs>
        <w:jc w:val="both"/>
        <w:rPr>
          <w:spacing w:val="-6"/>
          <w:sz w:val="20"/>
          <w:szCs w:val="20"/>
        </w:rPr>
      </w:pPr>
      <w:r w:rsidRPr="00FD11B3">
        <w:rPr>
          <w:spacing w:val="-8"/>
          <w:sz w:val="20"/>
          <w:szCs w:val="20"/>
        </w:rPr>
        <w:t xml:space="preserve">8.6. </w:t>
      </w:r>
      <w:r w:rsidRPr="00FD11B3">
        <w:rPr>
          <w:sz w:val="20"/>
          <w:szCs w:val="20"/>
        </w:rPr>
        <w:t xml:space="preserve">Изменения, внесенные Заказчиком в процессе строительства, должны быть согласованы с Подрядчиком и </w:t>
      </w:r>
      <w:r w:rsidRPr="00FD11B3">
        <w:rPr>
          <w:spacing w:val="-2"/>
          <w:sz w:val="20"/>
          <w:szCs w:val="20"/>
        </w:rPr>
        <w:t xml:space="preserve">подтверждены обеими Сторонами в письменной форме дополнительного </w:t>
      </w:r>
      <w:proofErr w:type="gramStart"/>
      <w:r w:rsidRPr="00FD11B3">
        <w:rPr>
          <w:spacing w:val="-2"/>
          <w:sz w:val="20"/>
          <w:szCs w:val="20"/>
        </w:rPr>
        <w:t>соглашения  являющегося</w:t>
      </w:r>
      <w:proofErr w:type="gramEnd"/>
      <w:r w:rsidRPr="00FD11B3">
        <w:rPr>
          <w:spacing w:val="-2"/>
          <w:sz w:val="20"/>
          <w:szCs w:val="20"/>
        </w:rPr>
        <w:t xml:space="preserve"> неотъемлемой частью настоящего Договора. В данном документе оговаривается дополнительные затраты Подрядчика и </w:t>
      </w:r>
      <w:r w:rsidRPr="00FD11B3">
        <w:rPr>
          <w:spacing w:val="-1"/>
          <w:sz w:val="20"/>
          <w:szCs w:val="20"/>
        </w:rPr>
        <w:t>устанавливается новый срок окончания Работ по Д</w:t>
      </w:r>
      <w:r w:rsidRPr="00FD11B3">
        <w:rPr>
          <w:i/>
          <w:spacing w:val="-1"/>
          <w:sz w:val="20"/>
          <w:szCs w:val="20"/>
        </w:rPr>
        <w:t>ог</w:t>
      </w:r>
      <w:r w:rsidRPr="00FD11B3">
        <w:rPr>
          <w:spacing w:val="-1"/>
          <w:sz w:val="20"/>
          <w:szCs w:val="20"/>
        </w:rPr>
        <w:t xml:space="preserve">овору, а </w:t>
      </w:r>
      <w:proofErr w:type="gramStart"/>
      <w:r w:rsidRPr="00FD11B3">
        <w:rPr>
          <w:spacing w:val="-1"/>
          <w:sz w:val="20"/>
          <w:szCs w:val="20"/>
        </w:rPr>
        <w:t>так же</w:t>
      </w:r>
      <w:proofErr w:type="gramEnd"/>
      <w:r w:rsidRPr="00FD11B3">
        <w:rPr>
          <w:spacing w:val="-1"/>
          <w:sz w:val="20"/>
          <w:szCs w:val="20"/>
        </w:rPr>
        <w:t xml:space="preserve"> определяется вынужденный простой бригады, который </w:t>
      </w:r>
      <w:r w:rsidRPr="00FD11B3">
        <w:rPr>
          <w:sz w:val="20"/>
          <w:szCs w:val="20"/>
        </w:rPr>
        <w:t>оплачивается Заказчиком из расчета 1500 руб. в день на одного человека бригады.</w:t>
      </w:r>
    </w:p>
    <w:p w14:paraId="48587EBA" w14:textId="77777777" w:rsidR="00E50BE7" w:rsidRPr="00FD11B3" w:rsidRDefault="00E50BE7" w:rsidP="00E50BE7">
      <w:pPr>
        <w:shd w:val="clear" w:color="auto" w:fill="FFFFFF"/>
        <w:tabs>
          <w:tab w:val="left" w:pos="331"/>
        </w:tabs>
        <w:jc w:val="both"/>
        <w:rPr>
          <w:spacing w:val="-6"/>
          <w:sz w:val="20"/>
          <w:szCs w:val="20"/>
        </w:rPr>
      </w:pPr>
      <w:r w:rsidRPr="00FD11B3">
        <w:rPr>
          <w:spacing w:val="-6"/>
          <w:sz w:val="20"/>
          <w:szCs w:val="20"/>
        </w:rPr>
        <w:t xml:space="preserve">8.7.  </w:t>
      </w:r>
      <w:r w:rsidRPr="00FD11B3">
        <w:rPr>
          <w:spacing w:val="-2"/>
          <w:sz w:val="20"/>
          <w:szCs w:val="20"/>
        </w:rPr>
        <w:t xml:space="preserve">Если Заказчик в процессе выполнения Работ по данному Договору берет на себя поставку отдельных материалов или оборудования, то он обязан согласовать с Подрядчиком сумму (до момента поставки этих материалов), на которую уменьшается стоимость Договора. </w:t>
      </w:r>
      <w:r w:rsidRPr="00FD11B3">
        <w:rPr>
          <w:spacing w:val="-3"/>
          <w:sz w:val="20"/>
          <w:szCs w:val="20"/>
        </w:rPr>
        <w:t>Подрядчик имеет право увеличить стоимость Работ, связанную с применением более дорогостоящих материалов.</w:t>
      </w:r>
    </w:p>
    <w:p w14:paraId="06027A3E" w14:textId="77777777" w:rsidR="00E50BE7" w:rsidRPr="00FD11B3" w:rsidRDefault="00E50BE7" w:rsidP="00E50BE7">
      <w:pPr>
        <w:shd w:val="clear" w:color="auto" w:fill="FFFFFF"/>
        <w:tabs>
          <w:tab w:val="left" w:pos="454"/>
        </w:tabs>
        <w:jc w:val="both"/>
        <w:rPr>
          <w:spacing w:val="-7"/>
          <w:sz w:val="20"/>
          <w:szCs w:val="20"/>
        </w:rPr>
      </w:pPr>
      <w:r w:rsidRPr="00FD11B3">
        <w:rPr>
          <w:spacing w:val="-2"/>
          <w:sz w:val="20"/>
          <w:szCs w:val="20"/>
        </w:rPr>
        <w:t xml:space="preserve">8.8.  Согласованные с Заказчиком, в эскизном проекте и описании, размеры и конструктивные решения являются обязательными для </w:t>
      </w:r>
      <w:r w:rsidRPr="00FD11B3">
        <w:rPr>
          <w:spacing w:val="-3"/>
          <w:sz w:val="20"/>
          <w:szCs w:val="20"/>
        </w:rPr>
        <w:t xml:space="preserve">Подрядчика, независимо от имеющихся отступлений от действующих в области </w:t>
      </w:r>
      <w:proofErr w:type="gramStart"/>
      <w:r w:rsidRPr="00FD11B3">
        <w:rPr>
          <w:spacing w:val="-3"/>
          <w:sz w:val="20"/>
          <w:szCs w:val="20"/>
        </w:rPr>
        <w:t xml:space="preserve">строительства  </w:t>
      </w:r>
      <w:proofErr w:type="spellStart"/>
      <w:r w:rsidRPr="00FD11B3">
        <w:rPr>
          <w:spacing w:val="-3"/>
          <w:sz w:val="20"/>
          <w:szCs w:val="20"/>
        </w:rPr>
        <w:t>СниП</w:t>
      </w:r>
      <w:proofErr w:type="spellEnd"/>
      <w:proofErr w:type="gramEnd"/>
      <w:r w:rsidRPr="00FD11B3">
        <w:rPr>
          <w:spacing w:val="-3"/>
          <w:sz w:val="20"/>
          <w:szCs w:val="20"/>
        </w:rPr>
        <w:t xml:space="preserve">, СанПин, ГОСТ и ТУ, и не могут служить причиной отказа от приемки выполненных </w:t>
      </w:r>
      <w:r w:rsidRPr="00FD11B3">
        <w:rPr>
          <w:sz w:val="20"/>
          <w:szCs w:val="20"/>
        </w:rPr>
        <w:t xml:space="preserve">Работ. При этом, ответственность за расхождение (несоответствие) строительной документации с действующими </w:t>
      </w:r>
      <w:proofErr w:type="spellStart"/>
      <w:r w:rsidRPr="00FD11B3">
        <w:rPr>
          <w:spacing w:val="-3"/>
          <w:sz w:val="20"/>
          <w:szCs w:val="20"/>
        </w:rPr>
        <w:t>СниП</w:t>
      </w:r>
      <w:proofErr w:type="spellEnd"/>
      <w:r w:rsidRPr="00FD11B3">
        <w:rPr>
          <w:spacing w:val="-3"/>
          <w:sz w:val="20"/>
          <w:szCs w:val="20"/>
        </w:rPr>
        <w:t>, СанПин, ГОСТ и ТУ, лежит на Заказчике.</w:t>
      </w:r>
    </w:p>
    <w:p w14:paraId="281859BE" w14:textId="77777777" w:rsidR="00E50BE7" w:rsidRPr="00FD11B3" w:rsidRDefault="00E50BE7" w:rsidP="00E50BE7">
      <w:pPr>
        <w:shd w:val="clear" w:color="auto" w:fill="FFFFFF"/>
        <w:tabs>
          <w:tab w:val="left" w:pos="454"/>
        </w:tabs>
        <w:jc w:val="both"/>
        <w:rPr>
          <w:spacing w:val="-7"/>
          <w:sz w:val="20"/>
          <w:szCs w:val="20"/>
        </w:rPr>
      </w:pPr>
      <w:r w:rsidRPr="00FD11B3">
        <w:rPr>
          <w:spacing w:val="-2"/>
          <w:sz w:val="20"/>
          <w:szCs w:val="20"/>
        </w:rPr>
        <w:lastRenderedPageBreak/>
        <w:t xml:space="preserve">8.9. Заказчик не вправе вмешиваться в деятельность Подрядчика, согласно п. 1 ст. 75 ГК </w:t>
      </w:r>
      <w:proofErr w:type="gramStart"/>
      <w:r w:rsidRPr="00FD11B3">
        <w:rPr>
          <w:spacing w:val="-2"/>
          <w:sz w:val="20"/>
          <w:szCs w:val="20"/>
        </w:rPr>
        <w:t>и  вступать</w:t>
      </w:r>
      <w:proofErr w:type="gramEnd"/>
      <w:r w:rsidRPr="00FD11B3">
        <w:rPr>
          <w:spacing w:val="-2"/>
          <w:sz w:val="20"/>
          <w:szCs w:val="20"/>
        </w:rPr>
        <w:t xml:space="preserve"> в отношения с работниками Подрядчика, в т.ч. подразумевающие привлечение их Заказчиком для выполнения каких - либо Работ вне настоящего Договора.</w:t>
      </w:r>
    </w:p>
    <w:p w14:paraId="493790DC" w14:textId="77777777" w:rsidR="00E50BE7" w:rsidRPr="00FD11B3" w:rsidRDefault="00E50BE7" w:rsidP="00E50BE7">
      <w:pPr>
        <w:shd w:val="clear" w:color="auto" w:fill="FFFFFF"/>
        <w:tabs>
          <w:tab w:val="left" w:pos="454"/>
        </w:tabs>
        <w:jc w:val="both"/>
        <w:rPr>
          <w:spacing w:val="-7"/>
          <w:sz w:val="20"/>
          <w:szCs w:val="20"/>
        </w:rPr>
      </w:pPr>
      <w:r w:rsidRPr="00FD11B3">
        <w:rPr>
          <w:sz w:val="20"/>
          <w:szCs w:val="20"/>
        </w:rPr>
        <w:t>8.</w:t>
      </w:r>
      <w:proofErr w:type="gramStart"/>
      <w:r w:rsidRPr="00FD11B3">
        <w:rPr>
          <w:sz w:val="20"/>
          <w:szCs w:val="20"/>
        </w:rPr>
        <w:t>10.Устные</w:t>
      </w:r>
      <w:proofErr w:type="gramEnd"/>
      <w:r w:rsidRPr="00FD11B3">
        <w:rPr>
          <w:sz w:val="20"/>
          <w:szCs w:val="20"/>
        </w:rPr>
        <w:t xml:space="preserve"> соглашения между Заказчиком и Подрядчиком по изменениям и дополнениям к настоящему Договору не имеют юридической силы.</w:t>
      </w:r>
    </w:p>
    <w:p w14:paraId="73BD22A8" w14:textId="77777777" w:rsidR="00E50BE7" w:rsidRPr="00FD11B3" w:rsidRDefault="00E50BE7" w:rsidP="00E50BE7">
      <w:pPr>
        <w:shd w:val="clear" w:color="auto" w:fill="FFFFFF"/>
        <w:tabs>
          <w:tab w:val="left" w:pos="454"/>
        </w:tabs>
        <w:jc w:val="both"/>
        <w:rPr>
          <w:b/>
          <w:sz w:val="20"/>
          <w:szCs w:val="20"/>
        </w:rPr>
      </w:pPr>
      <w:r w:rsidRPr="00FD11B3">
        <w:rPr>
          <w:b/>
          <w:spacing w:val="-3"/>
          <w:sz w:val="20"/>
          <w:szCs w:val="20"/>
        </w:rPr>
        <w:t xml:space="preserve">8.11. Примечание. </w:t>
      </w:r>
      <w:r w:rsidRPr="00FD11B3">
        <w:rPr>
          <w:spacing w:val="-3"/>
          <w:sz w:val="20"/>
          <w:szCs w:val="20"/>
          <w:u w:val="single"/>
        </w:rPr>
        <w:t>В целях повышения эксплуатационных характеристик строения, увеличения его сроков службы рекомендуется:</w:t>
      </w:r>
    </w:p>
    <w:p w14:paraId="39E785F6" w14:textId="77777777" w:rsidR="00E50BE7" w:rsidRPr="00FD11B3" w:rsidRDefault="00E50BE7" w:rsidP="00E50BE7">
      <w:pPr>
        <w:shd w:val="clear" w:color="auto" w:fill="FFFFFF"/>
        <w:tabs>
          <w:tab w:val="left" w:pos="142"/>
          <w:tab w:val="left" w:pos="454"/>
        </w:tabs>
        <w:ind w:left="142"/>
        <w:jc w:val="both"/>
        <w:rPr>
          <w:spacing w:val="-24"/>
          <w:sz w:val="20"/>
          <w:szCs w:val="20"/>
        </w:rPr>
      </w:pPr>
      <w:r w:rsidRPr="00FD11B3">
        <w:rPr>
          <w:spacing w:val="-3"/>
          <w:sz w:val="20"/>
          <w:szCs w:val="20"/>
        </w:rPr>
        <w:t>8.11.1. Выполнить, заложить проемы между фундаментными тумбами, сделать отмостку по всему внешнему периметру фундамента.</w:t>
      </w:r>
    </w:p>
    <w:p w14:paraId="020AFCD2" w14:textId="77777777" w:rsidR="00E50BE7" w:rsidRPr="00FD11B3" w:rsidRDefault="00E50BE7" w:rsidP="00E50BE7">
      <w:pPr>
        <w:shd w:val="clear" w:color="auto" w:fill="FFFFFF"/>
        <w:tabs>
          <w:tab w:val="left" w:pos="142"/>
          <w:tab w:val="left" w:pos="454"/>
        </w:tabs>
        <w:ind w:left="142"/>
        <w:jc w:val="both"/>
        <w:rPr>
          <w:spacing w:val="-13"/>
          <w:sz w:val="20"/>
          <w:szCs w:val="20"/>
        </w:rPr>
      </w:pPr>
      <w:r w:rsidRPr="00FD11B3">
        <w:rPr>
          <w:spacing w:val="-3"/>
          <w:sz w:val="20"/>
          <w:szCs w:val="20"/>
        </w:rPr>
        <w:t xml:space="preserve">8.11.2.  Покрасить объект снаружи не позднее </w:t>
      </w:r>
      <w:proofErr w:type="gramStart"/>
      <w:r w:rsidRPr="00FD11B3">
        <w:rPr>
          <w:spacing w:val="-3"/>
          <w:sz w:val="20"/>
          <w:szCs w:val="20"/>
        </w:rPr>
        <w:t>трёх  дней</w:t>
      </w:r>
      <w:proofErr w:type="gramEnd"/>
      <w:r w:rsidRPr="00FD11B3">
        <w:rPr>
          <w:spacing w:val="-3"/>
          <w:sz w:val="20"/>
          <w:szCs w:val="20"/>
        </w:rPr>
        <w:t xml:space="preserve"> после окончания строительства влагозащитным составом (выполняется </w:t>
      </w:r>
      <w:r w:rsidRPr="00FD11B3">
        <w:rPr>
          <w:sz w:val="20"/>
          <w:szCs w:val="20"/>
        </w:rPr>
        <w:t>при температуре окружающей среды при плюсовой температуре).</w:t>
      </w:r>
    </w:p>
    <w:p w14:paraId="7A91BE94" w14:textId="77777777" w:rsidR="00E50BE7" w:rsidRPr="00FD11B3" w:rsidRDefault="00E50BE7" w:rsidP="00E50BE7">
      <w:pPr>
        <w:shd w:val="clear" w:color="auto" w:fill="FFFFFF"/>
        <w:tabs>
          <w:tab w:val="left" w:pos="142"/>
          <w:tab w:val="left" w:pos="454"/>
        </w:tabs>
        <w:ind w:left="142"/>
        <w:jc w:val="both"/>
        <w:rPr>
          <w:spacing w:val="-13"/>
          <w:sz w:val="20"/>
          <w:szCs w:val="20"/>
        </w:rPr>
      </w:pPr>
      <w:r w:rsidRPr="00FD11B3">
        <w:rPr>
          <w:spacing w:val="-5"/>
          <w:sz w:val="20"/>
          <w:szCs w:val="20"/>
        </w:rPr>
        <w:t>8.11.3.  Выполнить водосливную систему.</w:t>
      </w:r>
    </w:p>
    <w:p w14:paraId="4449401C" w14:textId="77777777" w:rsidR="00E50BE7" w:rsidRPr="00FD11B3" w:rsidRDefault="00E50BE7" w:rsidP="00E50BE7">
      <w:pPr>
        <w:shd w:val="clear" w:color="auto" w:fill="FFFFFF"/>
        <w:tabs>
          <w:tab w:val="left" w:pos="142"/>
        </w:tabs>
        <w:ind w:left="142"/>
        <w:jc w:val="both"/>
        <w:rPr>
          <w:spacing w:val="-17"/>
          <w:sz w:val="20"/>
          <w:szCs w:val="20"/>
        </w:rPr>
      </w:pPr>
      <w:r w:rsidRPr="00FD11B3">
        <w:rPr>
          <w:spacing w:val="-2"/>
          <w:sz w:val="20"/>
          <w:szCs w:val="20"/>
        </w:rPr>
        <w:t xml:space="preserve">8.11.4. Вследствие использования в строительстве стенового материала атмосферной сушки, внутри поостренного сооружения </w:t>
      </w:r>
      <w:r w:rsidRPr="00FD11B3">
        <w:rPr>
          <w:spacing w:val="-3"/>
          <w:sz w:val="20"/>
          <w:szCs w:val="20"/>
        </w:rPr>
        <w:t xml:space="preserve">наблюдается повышенная влажность воздуха. Во избежание порчи отделочных материалов (половой доски, вагонки, столярных изделий) </w:t>
      </w:r>
      <w:r w:rsidRPr="00FD11B3">
        <w:rPr>
          <w:spacing w:val="-2"/>
          <w:sz w:val="20"/>
          <w:szCs w:val="20"/>
        </w:rPr>
        <w:t xml:space="preserve">необходимо в течение первого месяца (как минимум) после постройки дома обеспечить, в нем естественную вентиляцию, для этого </w:t>
      </w:r>
      <w:r w:rsidRPr="00FD11B3">
        <w:rPr>
          <w:sz w:val="20"/>
          <w:szCs w:val="20"/>
        </w:rPr>
        <w:t>необходимо держать все двери и окна в открытом состоянии.</w:t>
      </w:r>
    </w:p>
    <w:p w14:paraId="492D44D1" w14:textId="77777777" w:rsidR="00E50BE7" w:rsidRPr="00FD11B3" w:rsidRDefault="00E50BE7" w:rsidP="00E50BE7">
      <w:pPr>
        <w:shd w:val="clear" w:color="auto" w:fill="FFFFFF"/>
        <w:jc w:val="both"/>
        <w:rPr>
          <w:spacing w:val="-17"/>
          <w:sz w:val="20"/>
          <w:szCs w:val="20"/>
        </w:rPr>
      </w:pPr>
      <w:r w:rsidRPr="00FD11B3">
        <w:rPr>
          <w:sz w:val="20"/>
          <w:szCs w:val="20"/>
        </w:rPr>
        <w:t>8.12. До исполнения Заказчиком условий п.1.1 Договора, объект, возведённый Подрядчиком, считается находящимся в залоге у Подрядчика.</w:t>
      </w:r>
    </w:p>
    <w:p w14:paraId="68B5ED2D" w14:textId="77777777" w:rsidR="00E50BE7" w:rsidRPr="00FD11B3" w:rsidRDefault="00E50BE7" w:rsidP="00E50BE7">
      <w:pPr>
        <w:pStyle w:val="ConsPlusNormal"/>
        <w:tabs>
          <w:tab w:val="left" w:pos="851"/>
        </w:tabs>
        <w:jc w:val="both"/>
        <w:rPr>
          <w:rFonts w:ascii="Times New Roman" w:hAnsi="Times New Roman"/>
          <w:sz w:val="20"/>
        </w:rPr>
      </w:pPr>
    </w:p>
    <w:p w14:paraId="2658BCBA" w14:textId="77777777" w:rsidR="00E50BE7" w:rsidRPr="00FD11B3" w:rsidRDefault="00E50BE7" w:rsidP="00E50BE7">
      <w:pPr>
        <w:pStyle w:val="ConsPlusNormal"/>
        <w:jc w:val="center"/>
        <w:rPr>
          <w:rFonts w:ascii="Times New Roman" w:hAnsi="Times New Roman"/>
          <w:b/>
          <w:sz w:val="20"/>
        </w:rPr>
      </w:pPr>
      <w:r w:rsidRPr="00FD11B3">
        <w:rPr>
          <w:rFonts w:ascii="Times New Roman" w:hAnsi="Times New Roman"/>
          <w:b/>
          <w:sz w:val="20"/>
        </w:rPr>
        <w:t>9. Срок действия, изменение, досрочное расторжение Договора</w:t>
      </w:r>
    </w:p>
    <w:p w14:paraId="354CFC32" w14:textId="77777777" w:rsidR="00E50BE7" w:rsidRPr="00FD11B3" w:rsidRDefault="00E50BE7" w:rsidP="00E50BE7">
      <w:pPr>
        <w:widowControl w:val="0"/>
        <w:tabs>
          <w:tab w:val="left" w:pos="851"/>
        </w:tabs>
        <w:jc w:val="both"/>
        <w:rPr>
          <w:sz w:val="20"/>
          <w:szCs w:val="20"/>
        </w:rPr>
      </w:pPr>
      <w:r w:rsidRPr="00FD11B3">
        <w:rPr>
          <w:sz w:val="20"/>
          <w:szCs w:val="20"/>
        </w:rPr>
        <w:t>9.1. Договор вступает в силу с момента его подписания Сторонами и действует до полного его исполнения.</w:t>
      </w:r>
    </w:p>
    <w:p w14:paraId="6573CEB9" w14:textId="77777777" w:rsidR="00E50BE7" w:rsidRPr="00FD11B3" w:rsidRDefault="00E50BE7" w:rsidP="00E50BE7">
      <w:pPr>
        <w:widowControl w:val="0"/>
        <w:tabs>
          <w:tab w:val="left" w:pos="851"/>
        </w:tabs>
        <w:jc w:val="both"/>
        <w:rPr>
          <w:sz w:val="20"/>
          <w:szCs w:val="20"/>
        </w:rPr>
      </w:pPr>
      <w:r w:rsidRPr="00FD11B3">
        <w:rPr>
          <w:sz w:val="20"/>
          <w:szCs w:val="20"/>
        </w:rPr>
        <w:t>9.2. Заказчик</w:t>
      </w:r>
      <w:r w:rsidRPr="00FD11B3">
        <w:rPr>
          <w:b/>
          <w:sz w:val="20"/>
          <w:szCs w:val="20"/>
        </w:rPr>
        <w:t xml:space="preserve"> </w:t>
      </w:r>
      <w:r w:rsidRPr="00FD11B3">
        <w:rPr>
          <w:sz w:val="20"/>
          <w:szCs w:val="20"/>
        </w:rPr>
        <w:t>вправе в одностороннем порядке, с предварительным уведомлением за 5 (Пять) рабочих дней, расторгнуть Договор в следующих случаях:</w:t>
      </w:r>
    </w:p>
    <w:p w14:paraId="26CE70C4" w14:textId="77777777" w:rsidR="00E50BE7" w:rsidRPr="00FD11B3" w:rsidRDefault="00E50BE7" w:rsidP="00E50BE7">
      <w:pPr>
        <w:widowControl w:val="0"/>
        <w:tabs>
          <w:tab w:val="left" w:pos="1276"/>
        </w:tabs>
        <w:jc w:val="both"/>
        <w:rPr>
          <w:sz w:val="20"/>
          <w:szCs w:val="20"/>
        </w:rPr>
      </w:pPr>
      <w:r w:rsidRPr="00FD11B3">
        <w:rPr>
          <w:sz w:val="20"/>
          <w:szCs w:val="20"/>
        </w:rPr>
        <w:t xml:space="preserve">     - Задержки Подрядчиком начала выполнения Работ более чем на 7 рабочих дней по вине Подрядчика;</w:t>
      </w:r>
    </w:p>
    <w:p w14:paraId="58C8D5B6" w14:textId="77777777" w:rsidR="00E50BE7" w:rsidRPr="00FD11B3" w:rsidRDefault="00E50BE7" w:rsidP="00E50BE7">
      <w:pPr>
        <w:widowControl w:val="0"/>
        <w:tabs>
          <w:tab w:val="left" w:pos="1276"/>
        </w:tabs>
        <w:jc w:val="both"/>
        <w:rPr>
          <w:sz w:val="20"/>
          <w:szCs w:val="20"/>
        </w:rPr>
      </w:pPr>
      <w:r w:rsidRPr="00FD11B3">
        <w:rPr>
          <w:sz w:val="20"/>
          <w:szCs w:val="20"/>
        </w:rPr>
        <w:t xml:space="preserve">     - Задержки по вине Подрядчика хода выполнения Работ, когда срок окончания производства Работ, установленный в Договоре, увеличивается более чем на две недели (если это не обусловлено в дополнительном соглашении);</w:t>
      </w:r>
    </w:p>
    <w:p w14:paraId="2BBB7E09" w14:textId="77777777" w:rsidR="00E50BE7" w:rsidRPr="00FD11B3" w:rsidRDefault="00E50BE7" w:rsidP="00E50BE7">
      <w:pPr>
        <w:widowControl w:val="0"/>
        <w:tabs>
          <w:tab w:val="left" w:pos="1276"/>
        </w:tabs>
        <w:jc w:val="both"/>
        <w:rPr>
          <w:sz w:val="20"/>
          <w:szCs w:val="20"/>
        </w:rPr>
      </w:pPr>
      <w:r w:rsidRPr="00FD11B3">
        <w:rPr>
          <w:sz w:val="20"/>
          <w:szCs w:val="20"/>
        </w:rPr>
        <w:t xml:space="preserve">     - Несоблюдения Подрядчиком требований к качеству Работ </w:t>
      </w:r>
      <w:proofErr w:type="gramStart"/>
      <w:r w:rsidRPr="00FD11B3">
        <w:rPr>
          <w:sz w:val="20"/>
          <w:szCs w:val="20"/>
        </w:rPr>
        <w:t>и  условиям</w:t>
      </w:r>
      <w:proofErr w:type="gramEnd"/>
      <w:r w:rsidRPr="00FD11B3">
        <w:rPr>
          <w:sz w:val="20"/>
          <w:szCs w:val="20"/>
        </w:rPr>
        <w:t xml:space="preserve"> Договора.</w:t>
      </w:r>
    </w:p>
    <w:p w14:paraId="52DEEDB8" w14:textId="77777777" w:rsidR="00E50BE7" w:rsidRPr="00FD11B3" w:rsidRDefault="00E50BE7" w:rsidP="00E50BE7">
      <w:pPr>
        <w:widowControl w:val="0"/>
        <w:tabs>
          <w:tab w:val="left" w:pos="1276"/>
        </w:tabs>
        <w:jc w:val="both"/>
        <w:rPr>
          <w:sz w:val="20"/>
          <w:szCs w:val="20"/>
        </w:rPr>
      </w:pPr>
      <w:r w:rsidRPr="00FD11B3">
        <w:rPr>
          <w:sz w:val="20"/>
          <w:szCs w:val="20"/>
        </w:rPr>
        <w:t>9.3. Подрядчик</w:t>
      </w:r>
      <w:r w:rsidRPr="00FD11B3">
        <w:rPr>
          <w:b/>
          <w:sz w:val="20"/>
          <w:szCs w:val="20"/>
        </w:rPr>
        <w:t xml:space="preserve"> </w:t>
      </w:r>
      <w:r w:rsidRPr="00FD11B3">
        <w:rPr>
          <w:sz w:val="20"/>
          <w:szCs w:val="20"/>
        </w:rPr>
        <w:t>вправе в одностороннем порядке, с предварительным уведомлением за 5 (Пять) рабочих дней, расторгнуть Договор в следующих случаях:</w:t>
      </w:r>
    </w:p>
    <w:p w14:paraId="4D528C80" w14:textId="77777777" w:rsidR="00E50BE7" w:rsidRPr="00FD11B3" w:rsidRDefault="00E50BE7" w:rsidP="00E50BE7">
      <w:pPr>
        <w:widowControl w:val="0"/>
        <w:tabs>
          <w:tab w:val="left" w:pos="1276"/>
        </w:tabs>
        <w:jc w:val="both"/>
        <w:rPr>
          <w:sz w:val="20"/>
          <w:szCs w:val="20"/>
        </w:rPr>
      </w:pPr>
      <w:r w:rsidRPr="00FD11B3">
        <w:rPr>
          <w:sz w:val="20"/>
          <w:szCs w:val="20"/>
        </w:rPr>
        <w:t xml:space="preserve">     - Не внесения Заказчиком, установленной настоящим Договором платы. Данное обстоятельство не освобождает Заказчика от оплаты Подрядчику стоимости фактически выполненных им Работ на день расторжения Договора, а также всех понесённых им издержек.</w:t>
      </w:r>
    </w:p>
    <w:p w14:paraId="72E4F07A" w14:textId="77777777" w:rsidR="00E50BE7" w:rsidRPr="00FD11B3" w:rsidRDefault="00E50BE7" w:rsidP="00E50BE7">
      <w:pPr>
        <w:widowControl w:val="0"/>
        <w:tabs>
          <w:tab w:val="left" w:pos="1276"/>
        </w:tabs>
        <w:jc w:val="both"/>
        <w:rPr>
          <w:sz w:val="20"/>
          <w:szCs w:val="20"/>
        </w:rPr>
      </w:pPr>
      <w:r w:rsidRPr="00FD11B3">
        <w:rPr>
          <w:sz w:val="20"/>
          <w:szCs w:val="20"/>
        </w:rPr>
        <w:t>9.4. При расторжении Договора по соглашению Сторон незавершенные Работы передаются Заказчику, который оплачивает Подрядчику стоимость фактически выполненных им Работ на день расторжения Договора.</w:t>
      </w:r>
    </w:p>
    <w:p w14:paraId="53EA5A53" w14:textId="77777777" w:rsidR="00E50BE7" w:rsidRPr="00FD11B3" w:rsidRDefault="00E50BE7" w:rsidP="00E50BE7">
      <w:pPr>
        <w:widowControl w:val="0"/>
        <w:tabs>
          <w:tab w:val="left" w:pos="1276"/>
        </w:tabs>
        <w:jc w:val="both"/>
        <w:rPr>
          <w:sz w:val="20"/>
          <w:szCs w:val="20"/>
        </w:rPr>
      </w:pPr>
    </w:p>
    <w:p w14:paraId="60981278" w14:textId="77777777" w:rsidR="00E50BE7" w:rsidRPr="00FD11B3" w:rsidRDefault="00E50BE7" w:rsidP="00E50BE7">
      <w:pPr>
        <w:pStyle w:val="ConsPlusNormal"/>
        <w:jc w:val="both"/>
        <w:rPr>
          <w:rFonts w:ascii="Times New Roman" w:hAnsi="Times New Roman"/>
          <w:sz w:val="20"/>
        </w:rPr>
      </w:pPr>
    </w:p>
    <w:p w14:paraId="45096A26" w14:textId="77777777" w:rsidR="00E50BE7" w:rsidRPr="00FD11B3" w:rsidRDefault="00E50BE7" w:rsidP="00E50BE7">
      <w:pPr>
        <w:pStyle w:val="ConsPlusNormal"/>
        <w:jc w:val="center"/>
        <w:rPr>
          <w:rFonts w:ascii="Times New Roman" w:hAnsi="Times New Roman"/>
          <w:b/>
          <w:sz w:val="20"/>
        </w:rPr>
      </w:pPr>
      <w:r w:rsidRPr="00FD11B3">
        <w:rPr>
          <w:rFonts w:ascii="Times New Roman" w:hAnsi="Times New Roman"/>
          <w:b/>
          <w:sz w:val="20"/>
        </w:rPr>
        <w:t>10. Разрешение споров</w:t>
      </w:r>
    </w:p>
    <w:p w14:paraId="153A0481" w14:textId="77777777" w:rsidR="00E50BE7" w:rsidRPr="00FD11B3" w:rsidRDefault="00E50BE7" w:rsidP="00E50BE7">
      <w:pPr>
        <w:pStyle w:val="ConsPlusNormal"/>
        <w:tabs>
          <w:tab w:val="left" w:pos="567"/>
        </w:tabs>
        <w:jc w:val="both"/>
        <w:rPr>
          <w:rFonts w:ascii="Times New Roman" w:hAnsi="Times New Roman"/>
          <w:sz w:val="20"/>
        </w:rPr>
      </w:pPr>
      <w:r w:rsidRPr="00FD11B3">
        <w:rPr>
          <w:rFonts w:ascii="Times New Roman" w:hAnsi="Times New Roman"/>
          <w:sz w:val="20"/>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6DCB9463" w14:textId="77777777" w:rsidR="00E50BE7" w:rsidRPr="00FD11B3" w:rsidRDefault="00E50BE7" w:rsidP="00E50BE7">
      <w:pPr>
        <w:pStyle w:val="ConsPlusNormal"/>
        <w:tabs>
          <w:tab w:val="left" w:pos="284"/>
        </w:tabs>
        <w:jc w:val="both"/>
        <w:rPr>
          <w:rFonts w:ascii="Times New Roman" w:hAnsi="Times New Roman"/>
          <w:sz w:val="20"/>
        </w:rPr>
      </w:pPr>
      <w:r w:rsidRPr="00FD11B3">
        <w:rPr>
          <w:rFonts w:ascii="Times New Roman" w:hAnsi="Times New Roman"/>
          <w:sz w:val="20"/>
        </w:rPr>
        <w:t>10.2. Споры, не урегулированные путем переговоров, передаются на рассмотрение суда по месту нахождения Подрядчика, в установленном законом порядке с обязательным соблюдением досудебного порядка урегулирования спора.</w:t>
      </w:r>
    </w:p>
    <w:p w14:paraId="36089DC4" w14:textId="77777777" w:rsidR="00E50BE7" w:rsidRPr="00FD11B3" w:rsidRDefault="00E50BE7" w:rsidP="00E50BE7">
      <w:pPr>
        <w:pStyle w:val="ConsPlusNormal"/>
        <w:tabs>
          <w:tab w:val="left" w:pos="284"/>
        </w:tabs>
        <w:jc w:val="both"/>
        <w:rPr>
          <w:rFonts w:ascii="Times New Roman" w:hAnsi="Times New Roman"/>
          <w:sz w:val="20"/>
        </w:rPr>
      </w:pPr>
    </w:p>
    <w:p w14:paraId="03992F2A" w14:textId="77777777" w:rsidR="00E50BE7" w:rsidRPr="00FD11B3" w:rsidRDefault="00E50BE7" w:rsidP="00E50BE7">
      <w:pPr>
        <w:pStyle w:val="ConsPlusNormal"/>
        <w:tabs>
          <w:tab w:val="left" w:pos="284"/>
        </w:tabs>
        <w:jc w:val="center"/>
        <w:rPr>
          <w:rFonts w:ascii="Times New Roman" w:hAnsi="Times New Roman"/>
          <w:b/>
          <w:sz w:val="20"/>
        </w:rPr>
      </w:pPr>
      <w:r w:rsidRPr="00FD11B3">
        <w:rPr>
          <w:rFonts w:ascii="Times New Roman" w:hAnsi="Times New Roman"/>
          <w:b/>
          <w:sz w:val="20"/>
        </w:rPr>
        <w:t>11.Форс-мажор</w:t>
      </w:r>
    </w:p>
    <w:p w14:paraId="26B31243" w14:textId="77777777" w:rsidR="00E50BE7" w:rsidRPr="00FD11B3" w:rsidRDefault="00E50BE7" w:rsidP="00E50BE7">
      <w:pPr>
        <w:jc w:val="both"/>
        <w:rPr>
          <w:color w:val="000000"/>
          <w:sz w:val="20"/>
          <w:szCs w:val="20"/>
        </w:rPr>
      </w:pPr>
      <w:r w:rsidRPr="00FD11B3">
        <w:rPr>
          <w:color w:val="000000"/>
          <w:sz w:val="20"/>
          <w:szCs w:val="20"/>
        </w:rPr>
        <w:t>11.1. В случае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забастовок или иного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3ED04A10" w14:textId="77777777" w:rsidR="00E50BE7" w:rsidRPr="00FD11B3" w:rsidRDefault="00E50BE7" w:rsidP="00E50BE7">
      <w:pPr>
        <w:jc w:val="both"/>
        <w:rPr>
          <w:color w:val="000000"/>
          <w:sz w:val="20"/>
          <w:szCs w:val="20"/>
        </w:rPr>
      </w:pPr>
      <w:r w:rsidRPr="00FD11B3">
        <w:rPr>
          <w:color w:val="000000"/>
          <w:sz w:val="20"/>
          <w:szCs w:val="20"/>
        </w:rPr>
        <w:t>11.2. Стороны должны незамедлительно известить друг друга о начале и окончании обстоятельств форс-мажора, препятствующих выполнению обязательств по договору, зафиксировав свое извещение любым доступным способом.</w:t>
      </w:r>
    </w:p>
    <w:p w14:paraId="57B62AB7" w14:textId="77777777" w:rsidR="00E50BE7" w:rsidRPr="00FD11B3" w:rsidRDefault="00E50BE7" w:rsidP="00E50BE7">
      <w:pPr>
        <w:jc w:val="both"/>
        <w:rPr>
          <w:color w:val="000000"/>
          <w:sz w:val="20"/>
          <w:szCs w:val="20"/>
        </w:rPr>
      </w:pPr>
      <w:r w:rsidRPr="00FD11B3">
        <w:rPr>
          <w:color w:val="000000"/>
          <w:sz w:val="20"/>
          <w:szCs w:val="20"/>
        </w:rPr>
        <w:t>11.3. Сторона, ссылающаяся на форс-мажорные обстоятельства, обязана предоставить для их подтверждения документ компетентного органа.</w:t>
      </w:r>
    </w:p>
    <w:p w14:paraId="0291A5B2" w14:textId="77777777" w:rsidR="00E50BE7" w:rsidRPr="00FD11B3" w:rsidRDefault="00E50BE7" w:rsidP="00E50BE7">
      <w:pPr>
        <w:pStyle w:val="ConsPlusNormal"/>
        <w:jc w:val="both"/>
        <w:rPr>
          <w:rFonts w:ascii="Times New Roman" w:hAnsi="Times New Roman"/>
          <w:sz w:val="20"/>
        </w:rPr>
      </w:pPr>
    </w:p>
    <w:p w14:paraId="288E50C4" w14:textId="77777777" w:rsidR="00E50BE7" w:rsidRPr="00FD11B3" w:rsidRDefault="00E50BE7" w:rsidP="00E50BE7">
      <w:pPr>
        <w:pStyle w:val="ConsPlusNormal"/>
        <w:jc w:val="center"/>
        <w:rPr>
          <w:rFonts w:ascii="Times New Roman" w:hAnsi="Times New Roman"/>
          <w:b/>
          <w:sz w:val="20"/>
        </w:rPr>
      </w:pPr>
      <w:r w:rsidRPr="00FD11B3">
        <w:rPr>
          <w:rFonts w:ascii="Times New Roman" w:hAnsi="Times New Roman"/>
          <w:b/>
          <w:sz w:val="20"/>
        </w:rPr>
        <w:t>12. Заключительные положения</w:t>
      </w:r>
    </w:p>
    <w:p w14:paraId="76BD4465" w14:textId="77777777" w:rsidR="00E50BE7" w:rsidRPr="00FD11B3" w:rsidRDefault="00E50BE7" w:rsidP="00E50BE7">
      <w:pPr>
        <w:pStyle w:val="ConsPlusNormal"/>
        <w:tabs>
          <w:tab w:val="left" w:pos="851"/>
        </w:tabs>
        <w:jc w:val="both"/>
        <w:rPr>
          <w:rFonts w:ascii="Times New Roman" w:hAnsi="Times New Roman"/>
          <w:sz w:val="20"/>
        </w:rPr>
      </w:pPr>
      <w:r w:rsidRPr="00FD11B3">
        <w:rPr>
          <w:rFonts w:ascii="Times New Roman" w:hAnsi="Times New Roman"/>
          <w:sz w:val="20"/>
        </w:rPr>
        <w:t xml:space="preserve">12.1. Договор вступает в силу с момента его подписания Сторонами, и действует до </w:t>
      </w:r>
      <w:proofErr w:type="gramStart"/>
      <w:r w:rsidRPr="00FD11B3">
        <w:rPr>
          <w:rFonts w:ascii="Times New Roman" w:hAnsi="Times New Roman"/>
          <w:sz w:val="20"/>
        </w:rPr>
        <w:t>полного  исполнения</w:t>
      </w:r>
      <w:proofErr w:type="gramEnd"/>
      <w:r w:rsidRPr="00FD11B3">
        <w:rPr>
          <w:rFonts w:ascii="Times New Roman" w:hAnsi="Times New Roman"/>
          <w:sz w:val="20"/>
        </w:rPr>
        <w:t xml:space="preserve"> </w:t>
      </w:r>
      <w:r w:rsidRPr="00FD11B3">
        <w:rPr>
          <w:rFonts w:ascii="Times New Roman" w:hAnsi="Times New Roman"/>
          <w:sz w:val="20"/>
        </w:rPr>
        <w:lastRenderedPageBreak/>
        <w:t>Сторонами своих обязательств.</w:t>
      </w:r>
    </w:p>
    <w:p w14:paraId="55F5DBB0" w14:textId="77777777" w:rsidR="00E50BE7" w:rsidRPr="00FD11B3" w:rsidRDefault="00E50BE7" w:rsidP="00E50BE7">
      <w:pPr>
        <w:pStyle w:val="ConsPlusNormal"/>
        <w:tabs>
          <w:tab w:val="left" w:pos="851"/>
        </w:tabs>
        <w:jc w:val="both"/>
        <w:rPr>
          <w:rFonts w:ascii="Times New Roman" w:hAnsi="Times New Roman"/>
          <w:sz w:val="20"/>
        </w:rPr>
      </w:pPr>
      <w:r w:rsidRPr="00FD11B3">
        <w:rPr>
          <w:rFonts w:ascii="Times New Roman" w:hAnsi="Times New Roman"/>
          <w:sz w:val="20"/>
        </w:rPr>
        <w:t>12.2. Если иное не предусмотрено Договором, уведомления и иные юридически значимые сообщения могут направляться Сторонами по факсимильной связи, электронной почте или иным доступным способом, при условии, что он позволяет достоверно установить, от кого исходило сообщение и кому оно адресовано.</w:t>
      </w:r>
    </w:p>
    <w:p w14:paraId="53F9D8A9" w14:textId="77777777" w:rsidR="00E50BE7" w:rsidRPr="00FD11B3" w:rsidRDefault="00E50BE7" w:rsidP="00E50BE7">
      <w:pPr>
        <w:pStyle w:val="ConsPlusNormal"/>
        <w:tabs>
          <w:tab w:val="left" w:pos="851"/>
        </w:tabs>
        <w:jc w:val="both"/>
        <w:rPr>
          <w:rFonts w:ascii="Times New Roman" w:hAnsi="Times New Roman"/>
          <w:sz w:val="20"/>
        </w:rPr>
      </w:pPr>
      <w:bookmarkStart w:id="1" w:name="P135"/>
      <w:bookmarkEnd w:id="1"/>
      <w:r w:rsidRPr="00FD11B3">
        <w:rPr>
          <w:rFonts w:ascii="Times New Roman" w:hAnsi="Times New Roman"/>
          <w:sz w:val="20"/>
        </w:rPr>
        <w:t>12.3. Договор составлен в двух экземплярах, имеющих равную юридическую силу, по одному для каждой из Сторон.</w:t>
      </w:r>
    </w:p>
    <w:p w14:paraId="32F9B08D" w14:textId="77777777" w:rsidR="00E50BE7" w:rsidRPr="00FD11B3" w:rsidRDefault="00E50BE7" w:rsidP="00E50BE7">
      <w:pPr>
        <w:pStyle w:val="ConsPlusNormal"/>
        <w:tabs>
          <w:tab w:val="left" w:pos="851"/>
        </w:tabs>
        <w:jc w:val="both"/>
        <w:rPr>
          <w:rFonts w:ascii="Times New Roman" w:hAnsi="Times New Roman" w:cs="Times New Roman"/>
          <w:sz w:val="20"/>
        </w:rPr>
      </w:pPr>
      <w:r w:rsidRPr="00FD11B3">
        <w:rPr>
          <w:rFonts w:ascii="Times New Roman" w:hAnsi="Times New Roman" w:cs="Times New Roman"/>
          <w:sz w:val="20"/>
        </w:rPr>
        <w:t>12.4. Во всём остальном, что не предусмотрено настоящим Договором, стороны руководствуются действующим законодательством Российской Федерации.</w:t>
      </w:r>
    </w:p>
    <w:p w14:paraId="2FF6CCF1" w14:textId="77777777" w:rsidR="00E50BE7" w:rsidRPr="00FD11B3" w:rsidRDefault="00E50BE7" w:rsidP="00E50BE7">
      <w:pPr>
        <w:pStyle w:val="ConsPlusNormal"/>
        <w:jc w:val="both"/>
        <w:rPr>
          <w:rFonts w:ascii="Times New Roman" w:hAnsi="Times New Roman"/>
          <w:sz w:val="20"/>
        </w:rPr>
      </w:pPr>
    </w:p>
    <w:p w14:paraId="2A210A7A" w14:textId="77777777" w:rsidR="00E50BE7" w:rsidRPr="00FD11B3" w:rsidRDefault="00E50BE7" w:rsidP="00E50BE7">
      <w:pPr>
        <w:pStyle w:val="ConsPlusNormal"/>
        <w:jc w:val="center"/>
        <w:rPr>
          <w:rFonts w:ascii="Times New Roman" w:hAnsi="Times New Roman"/>
          <w:b/>
          <w:sz w:val="20"/>
        </w:rPr>
      </w:pPr>
      <w:r w:rsidRPr="00FD11B3">
        <w:rPr>
          <w:rFonts w:ascii="Times New Roman" w:hAnsi="Times New Roman"/>
          <w:b/>
          <w:sz w:val="20"/>
        </w:rPr>
        <w:t>13. Адреса, реквизиты и подписи сторон:</w:t>
      </w:r>
    </w:p>
    <w:p w14:paraId="509BA464" w14:textId="77777777" w:rsidR="00E50BE7" w:rsidRPr="00FD11B3" w:rsidRDefault="00E50BE7" w:rsidP="00E50BE7">
      <w:pPr>
        <w:pStyle w:val="ConsPlusNormal"/>
        <w:jc w:val="both"/>
        <w:rPr>
          <w:rFonts w:ascii="Times New Roman" w:hAnsi="Times New Roman"/>
          <w:sz w:val="20"/>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50BE7" w:rsidRPr="00FD11B3" w14:paraId="23644486" w14:textId="77777777" w:rsidTr="00B56A53">
        <w:tc>
          <w:tcPr>
            <w:tcW w:w="4672" w:type="dxa"/>
          </w:tcPr>
          <w:p w14:paraId="7DFE6166" w14:textId="77777777" w:rsidR="00E50BE7" w:rsidRPr="00FD11B3" w:rsidRDefault="00E50BE7" w:rsidP="00B56A53">
            <w:pPr>
              <w:pStyle w:val="ConsPlusNormal"/>
              <w:rPr>
                <w:rFonts w:ascii="Times New Roman" w:hAnsi="Times New Roman" w:cs="Times New Roman"/>
                <w:b/>
                <w:sz w:val="20"/>
              </w:rPr>
            </w:pPr>
            <w:r w:rsidRPr="00FD11B3">
              <w:rPr>
                <w:rFonts w:ascii="Times New Roman" w:hAnsi="Times New Roman" w:cs="Times New Roman"/>
                <w:b/>
                <w:sz w:val="20"/>
              </w:rPr>
              <w:t>Заказчик</w:t>
            </w:r>
          </w:p>
          <w:p w14:paraId="22EB746D" w14:textId="77777777" w:rsidR="00E50BE7" w:rsidRPr="00FD11B3" w:rsidRDefault="00E50BE7" w:rsidP="00B56A53">
            <w:pPr>
              <w:pStyle w:val="ConsPlusNormal"/>
              <w:rPr>
                <w:rFonts w:ascii="Times New Roman" w:hAnsi="Times New Roman" w:cs="Times New Roman"/>
                <w:b/>
                <w:sz w:val="20"/>
              </w:rPr>
            </w:pPr>
            <w:r w:rsidRPr="00FD11B3">
              <w:rPr>
                <w:rFonts w:ascii="Times New Roman" w:hAnsi="Times New Roman" w:cs="Times New Roman"/>
                <w:b/>
                <w:sz w:val="20"/>
              </w:rPr>
              <w:t>ООО «Заказчик»</w:t>
            </w:r>
          </w:p>
        </w:tc>
        <w:tc>
          <w:tcPr>
            <w:tcW w:w="4673" w:type="dxa"/>
          </w:tcPr>
          <w:p w14:paraId="3DDE4281" w14:textId="77777777" w:rsidR="00E50BE7" w:rsidRPr="00FD11B3" w:rsidRDefault="00E50BE7" w:rsidP="00B56A53">
            <w:pPr>
              <w:widowControl w:val="0"/>
              <w:rPr>
                <w:b/>
                <w:sz w:val="20"/>
                <w:szCs w:val="20"/>
              </w:rPr>
            </w:pPr>
            <w:r w:rsidRPr="00FD11B3">
              <w:rPr>
                <w:b/>
                <w:sz w:val="20"/>
                <w:szCs w:val="20"/>
              </w:rPr>
              <w:t>Подрядчик</w:t>
            </w:r>
          </w:p>
          <w:p w14:paraId="12AA1E97" w14:textId="77777777" w:rsidR="00E50BE7" w:rsidRPr="00FD11B3" w:rsidRDefault="00E50BE7" w:rsidP="00B56A53">
            <w:pPr>
              <w:widowControl w:val="0"/>
              <w:rPr>
                <w:b/>
                <w:sz w:val="20"/>
                <w:szCs w:val="20"/>
              </w:rPr>
            </w:pPr>
            <w:r w:rsidRPr="00FD11B3">
              <w:rPr>
                <w:b/>
                <w:bCs/>
                <w:sz w:val="20"/>
                <w:szCs w:val="20"/>
              </w:rPr>
              <w:t>ООО «</w:t>
            </w:r>
            <w:r>
              <w:rPr>
                <w:b/>
                <w:bCs/>
                <w:sz w:val="20"/>
                <w:szCs w:val="20"/>
              </w:rPr>
              <w:t>СтойДом-53</w:t>
            </w:r>
            <w:r w:rsidRPr="00FD11B3">
              <w:rPr>
                <w:b/>
                <w:bCs/>
                <w:sz w:val="20"/>
                <w:szCs w:val="20"/>
              </w:rPr>
              <w:t>»</w:t>
            </w:r>
          </w:p>
        </w:tc>
      </w:tr>
      <w:tr w:rsidR="00E50BE7" w:rsidRPr="00FD11B3" w14:paraId="45352055" w14:textId="77777777" w:rsidTr="00B56A53">
        <w:tc>
          <w:tcPr>
            <w:tcW w:w="4672" w:type="dxa"/>
          </w:tcPr>
          <w:p w14:paraId="58A58EF6" w14:textId="77777777" w:rsidR="00E50BE7" w:rsidRPr="00FD11B3" w:rsidRDefault="00E50BE7" w:rsidP="00B56A53">
            <w:pPr>
              <w:widowControl w:val="0"/>
              <w:jc w:val="both"/>
              <w:rPr>
                <w:sz w:val="20"/>
                <w:szCs w:val="20"/>
              </w:rPr>
            </w:pPr>
            <w:r w:rsidRPr="00FD11B3">
              <w:rPr>
                <w:sz w:val="20"/>
                <w:szCs w:val="20"/>
              </w:rPr>
              <w:t xml:space="preserve">Адрес: </w:t>
            </w:r>
          </w:p>
          <w:p w14:paraId="626A5BBE" w14:textId="77777777" w:rsidR="00E50BE7" w:rsidRPr="00FD11B3" w:rsidRDefault="00E50BE7" w:rsidP="00B56A53">
            <w:pPr>
              <w:widowControl w:val="0"/>
              <w:jc w:val="both"/>
              <w:rPr>
                <w:sz w:val="20"/>
                <w:szCs w:val="20"/>
                <w:lang w:val="en-US"/>
              </w:rPr>
            </w:pPr>
            <w:r w:rsidRPr="00FD11B3">
              <w:rPr>
                <w:sz w:val="20"/>
                <w:szCs w:val="20"/>
              </w:rPr>
              <w:t>Паспортные данные</w:t>
            </w:r>
            <w:r w:rsidRPr="00FD11B3">
              <w:rPr>
                <w:sz w:val="20"/>
                <w:szCs w:val="20"/>
                <w:lang w:val="en-US"/>
              </w:rPr>
              <w:t>:</w:t>
            </w:r>
          </w:p>
        </w:tc>
        <w:tc>
          <w:tcPr>
            <w:tcW w:w="4673" w:type="dxa"/>
          </w:tcPr>
          <w:p w14:paraId="254E62D7" w14:textId="77777777" w:rsidR="00E50BE7" w:rsidRDefault="00E50BE7" w:rsidP="00B56A53">
            <w:pPr>
              <w:widowControl w:val="0"/>
              <w:rPr>
                <w:sz w:val="20"/>
                <w:szCs w:val="20"/>
                <w:lang w:eastAsia="en-US"/>
              </w:rPr>
            </w:pPr>
            <w:r>
              <w:rPr>
                <w:sz w:val="20"/>
                <w:szCs w:val="20"/>
                <w:lang w:eastAsia="en-US"/>
              </w:rPr>
              <w:t xml:space="preserve">Юридический адрес: 174411, Новгородская область, </w:t>
            </w:r>
            <w:proofErr w:type="spellStart"/>
            <w:r>
              <w:rPr>
                <w:sz w:val="20"/>
                <w:szCs w:val="20"/>
                <w:lang w:eastAsia="en-US"/>
              </w:rPr>
              <w:t>г.Боровичи</w:t>
            </w:r>
            <w:proofErr w:type="spellEnd"/>
            <w:r>
              <w:rPr>
                <w:sz w:val="20"/>
                <w:szCs w:val="20"/>
                <w:lang w:eastAsia="en-US"/>
              </w:rPr>
              <w:t xml:space="preserve"> ул. Ленинградская 91/71</w:t>
            </w:r>
          </w:p>
          <w:p w14:paraId="4B328B47" w14:textId="77777777" w:rsidR="00E50BE7" w:rsidRDefault="00E50BE7" w:rsidP="00B56A53">
            <w:pPr>
              <w:widowControl w:val="0"/>
              <w:jc w:val="both"/>
              <w:rPr>
                <w:sz w:val="20"/>
                <w:szCs w:val="20"/>
                <w:lang w:eastAsia="en-US"/>
              </w:rPr>
            </w:pPr>
            <w:r>
              <w:rPr>
                <w:sz w:val="20"/>
                <w:szCs w:val="20"/>
                <w:lang w:eastAsia="en-US"/>
              </w:rPr>
              <w:t>ИНН/КПП 5300010753/530001001</w:t>
            </w:r>
          </w:p>
          <w:p w14:paraId="6D15ECF8" w14:textId="77777777" w:rsidR="00E50BE7" w:rsidRDefault="00E50BE7" w:rsidP="00B56A53">
            <w:pPr>
              <w:widowControl w:val="0"/>
              <w:jc w:val="both"/>
              <w:rPr>
                <w:sz w:val="20"/>
                <w:szCs w:val="20"/>
                <w:lang w:eastAsia="en-US"/>
              </w:rPr>
            </w:pPr>
            <w:r>
              <w:rPr>
                <w:sz w:val="20"/>
                <w:szCs w:val="20"/>
                <w:lang w:eastAsia="en-US"/>
              </w:rPr>
              <w:t>ОГРН 123530003729</w:t>
            </w:r>
          </w:p>
          <w:p w14:paraId="7D30DF8D" w14:textId="77777777" w:rsidR="00E50BE7" w:rsidRPr="00FD11B3" w:rsidRDefault="00E50BE7" w:rsidP="00B56A53">
            <w:pPr>
              <w:jc w:val="both"/>
              <w:rPr>
                <w:sz w:val="20"/>
                <w:szCs w:val="20"/>
              </w:rPr>
            </w:pPr>
            <w:r>
              <w:rPr>
                <w:sz w:val="20"/>
                <w:szCs w:val="20"/>
                <w:lang w:eastAsia="en-US"/>
              </w:rPr>
              <w:t xml:space="preserve">Р/счет – </w:t>
            </w:r>
          </w:p>
          <w:p w14:paraId="56FD0EFF" w14:textId="77777777" w:rsidR="00E50BE7" w:rsidRPr="00FD11B3" w:rsidRDefault="00E50BE7" w:rsidP="00B56A53">
            <w:pPr>
              <w:widowControl w:val="0"/>
              <w:rPr>
                <w:sz w:val="20"/>
                <w:szCs w:val="20"/>
              </w:rPr>
            </w:pPr>
          </w:p>
        </w:tc>
      </w:tr>
      <w:tr w:rsidR="00E50BE7" w:rsidRPr="00FD11B3" w14:paraId="3091F2F7" w14:textId="77777777" w:rsidTr="00B56A53">
        <w:tc>
          <w:tcPr>
            <w:tcW w:w="4672" w:type="dxa"/>
          </w:tcPr>
          <w:p w14:paraId="22263299" w14:textId="77777777" w:rsidR="00E50BE7" w:rsidRPr="00FD11B3" w:rsidRDefault="00E50BE7" w:rsidP="00B56A53">
            <w:pPr>
              <w:widowControl w:val="0"/>
              <w:pBdr>
                <w:bottom w:val="single" w:sz="12" w:space="1" w:color="auto"/>
              </w:pBdr>
              <w:jc w:val="both"/>
              <w:rPr>
                <w:sz w:val="20"/>
                <w:szCs w:val="20"/>
              </w:rPr>
            </w:pPr>
          </w:p>
          <w:p w14:paraId="2E6FE9A1" w14:textId="77777777" w:rsidR="00E50BE7" w:rsidRDefault="00E50BE7" w:rsidP="00B56A53">
            <w:pPr>
              <w:pStyle w:val="ConsPlusNormal"/>
              <w:jc w:val="both"/>
              <w:rPr>
                <w:rFonts w:ascii="Times New Roman" w:hAnsi="Times New Roman" w:cs="Times New Roman"/>
                <w:sz w:val="20"/>
              </w:rPr>
            </w:pPr>
          </w:p>
          <w:p w14:paraId="16629B5C" w14:textId="77777777" w:rsidR="00E50BE7" w:rsidRDefault="00E50BE7" w:rsidP="00B56A53">
            <w:pPr>
              <w:pStyle w:val="ConsPlusNormal"/>
              <w:jc w:val="both"/>
              <w:rPr>
                <w:rFonts w:ascii="Times New Roman" w:hAnsi="Times New Roman" w:cs="Times New Roman"/>
                <w:sz w:val="20"/>
              </w:rPr>
            </w:pPr>
          </w:p>
          <w:p w14:paraId="5FEED20A" w14:textId="77777777" w:rsidR="00E50BE7" w:rsidRDefault="00E50BE7" w:rsidP="00B56A53">
            <w:pPr>
              <w:pStyle w:val="ConsPlusNormal"/>
              <w:jc w:val="both"/>
              <w:rPr>
                <w:rFonts w:ascii="Times New Roman" w:hAnsi="Times New Roman" w:cs="Times New Roman"/>
                <w:sz w:val="20"/>
              </w:rPr>
            </w:pPr>
          </w:p>
          <w:p w14:paraId="67FCBD9F" w14:textId="77777777" w:rsidR="00E50BE7" w:rsidRDefault="00E50BE7" w:rsidP="00B56A53">
            <w:pPr>
              <w:pStyle w:val="ConsPlusNormal"/>
              <w:jc w:val="both"/>
              <w:rPr>
                <w:rFonts w:ascii="Times New Roman" w:hAnsi="Times New Roman" w:cs="Times New Roman"/>
                <w:sz w:val="20"/>
              </w:rPr>
            </w:pPr>
          </w:p>
          <w:p w14:paraId="66035D7E" w14:textId="77777777" w:rsidR="00E50BE7" w:rsidRDefault="00E50BE7" w:rsidP="00B56A53">
            <w:pPr>
              <w:pStyle w:val="ConsPlusNormal"/>
              <w:jc w:val="both"/>
              <w:rPr>
                <w:rFonts w:ascii="Times New Roman" w:hAnsi="Times New Roman" w:cs="Times New Roman"/>
                <w:sz w:val="20"/>
              </w:rPr>
            </w:pPr>
          </w:p>
          <w:p w14:paraId="2A2697B9" w14:textId="77777777" w:rsidR="00E50BE7" w:rsidRPr="00FD11B3" w:rsidRDefault="00E50BE7" w:rsidP="00B56A53">
            <w:pPr>
              <w:pStyle w:val="ConsPlusNormal"/>
              <w:jc w:val="both"/>
              <w:rPr>
                <w:rFonts w:ascii="Times New Roman" w:hAnsi="Times New Roman" w:cs="Times New Roman"/>
                <w:sz w:val="20"/>
              </w:rPr>
            </w:pPr>
            <w:r>
              <w:rPr>
                <w:rFonts w:ascii="Times New Roman" w:hAnsi="Times New Roman" w:cs="Times New Roman"/>
                <w:sz w:val="20"/>
              </w:rPr>
              <w:t xml:space="preserve">                                                                                                 </w:t>
            </w:r>
          </w:p>
        </w:tc>
        <w:tc>
          <w:tcPr>
            <w:tcW w:w="4673" w:type="dxa"/>
          </w:tcPr>
          <w:p w14:paraId="25974BBB" w14:textId="77777777" w:rsidR="00E50BE7" w:rsidRPr="00FD11B3" w:rsidRDefault="00E50BE7" w:rsidP="00B56A53">
            <w:pPr>
              <w:widowControl w:val="0"/>
              <w:rPr>
                <w:sz w:val="20"/>
                <w:szCs w:val="20"/>
              </w:rPr>
            </w:pPr>
            <w:r w:rsidRPr="00FD11B3">
              <w:rPr>
                <w:sz w:val="20"/>
                <w:szCs w:val="20"/>
              </w:rPr>
              <w:t>Генеральный директор</w:t>
            </w:r>
          </w:p>
          <w:p w14:paraId="38410F43" w14:textId="77777777" w:rsidR="00E50BE7" w:rsidRPr="00FD11B3" w:rsidRDefault="00E50BE7" w:rsidP="00B56A53">
            <w:pPr>
              <w:widowControl w:val="0"/>
              <w:rPr>
                <w:sz w:val="20"/>
                <w:szCs w:val="20"/>
              </w:rPr>
            </w:pPr>
          </w:p>
          <w:p w14:paraId="32F35E60" w14:textId="77777777" w:rsidR="00E50BE7" w:rsidRDefault="00E50BE7" w:rsidP="00B56A53">
            <w:pPr>
              <w:pStyle w:val="ConsPlusNonformat"/>
              <w:jc w:val="both"/>
              <w:rPr>
                <w:rFonts w:ascii="Times New Roman" w:hAnsi="Times New Roman" w:cs="Times New Roman"/>
              </w:rPr>
            </w:pPr>
            <w:r>
              <w:rPr>
                <w:rFonts w:ascii="Times New Roman" w:hAnsi="Times New Roman" w:cs="Times New Roman"/>
              </w:rPr>
              <w:t>Рагимова Анастасия Леонидовна</w:t>
            </w:r>
          </w:p>
          <w:p w14:paraId="3D7844F8" w14:textId="77777777" w:rsidR="00E50BE7" w:rsidRDefault="00E50BE7" w:rsidP="00B56A53">
            <w:pPr>
              <w:pStyle w:val="ConsPlusNonformat"/>
              <w:jc w:val="both"/>
              <w:rPr>
                <w:rFonts w:ascii="Times New Roman" w:hAnsi="Times New Roman" w:cs="Times New Roman"/>
              </w:rPr>
            </w:pPr>
            <w:r>
              <w:rPr>
                <w:rFonts w:ascii="Times New Roman" w:hAnsi="Times New Roman" w:cs="Times New Roman"/>
              </w:rPr>
              <w:t>МП</w:t>
            </w:r>
          </w:p>
          <w:p w14:paraId="49FAAB7F" w14:textId="77777777" w:rsidR="00E50BE7" w:rsidRPr="00FD11B3" w:rsidRDefault="00E50BE7" w:rsidP="00B56A53">
            <w:pPr>
              <w:pStyle w:val="ConsPlusNonformat"/>
              <w:jc w:val="both"/>
              <w:rPr>
                <w:rFonts w:ascii="Times New Roman" w:hAnsi="Times New Roman" w:cs="Times New Roman"/>
              </w:rPr>
            </w:pPr>
          </w:p>
        </w:tc>
      </w:tr>
    </w:tbl>
    <w:p w14:paraId="3DE87B9B" w14:textId="77777777" w:rsidR="00A46108" w:rsidRDefault="00A46108"/>
    <w:sectPr w:rsidR="00A4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023D"/>
    <w:multiLevelType w:val="multilevel"/>
    <w:tmpl w:val="11E4C6AE"/>
    <w:lvl w:ilvl="0">
      <w:start w:val="7"/>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2025E53"/>
    <w:multiLevelType w:val="hybridMultilevel"/>
    <w:tmpl w:val="065C5054"/>
    <w:lvl w:ilvl="0" w:tplc="613E0B98">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15:restartNumberingAfterBreak="0">
    <w:nsid w:val="2CEA5164"/>
    <w:multiLevelType w:val="multilevel"/>
    <w:tmpl w:val="51849068"/>
    <w:lvl w:ilvl="0">
      <w:start w:val="1"/>
      <w:numFmt w:val="decimal"/>
      <w:lvlText w:val="%1."/>
      <w:lvlJc w:val="left"/>
      <w:pPr>
        <w:tabs>
          <w:tab w:val="num" w:pos="2771"/>
        </w:tabs>
        <w:ind w:left="2771" w:hanging="360"/>
      </w:pPr>
      <w:rPr>
        <w:rFonts w:ascii="Times New Roman" w:eastAsia="Times New Roman" w:hAnsi="Times New Roman" w:cs="Times New Roman" w:hint="default"/>
        <w:b w:val="0"/>
        <w:i w:val="0"/>
      </w:rPr>
    </w:lvl>
    <w:lvl w:ilvl="1">
      <w:start w:val="1"/>
      <w:numFmt w:val="decimal"/>
      <w:lvlText w:val="%1.%2."/>
      <w:lvlJc w:val="left"/>
      <w:pPr>
        <w:tabs>
          <w:tab w:val="num" w:pos="432"/>
        </w:tabs>
        <w:ind w:left="43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E7"/>
    <w:rsid w:val="00A46108"/>
    <w:rsid w:val="00E5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87EB0"/>
  <w15:chartTrackingRefBased/>
  <w15:docId w15:val="{F943EAC2-5C30-4237-B621-1F795A14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BE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E5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BE7"/>
    <w:pPr>
      <w:ind w:left="720"/>
      <w:contextualSpacing/>
    </w:pPr>
  </w:style>
  <w:style w:type="character" w:styleId="a5">
    <w:name w:val="Strong"/>
    <w:basedOn w:val="a0"/>
    <w:uiPriority w:val="22"/>
    <w:qFormat/>
    <w:rsid w:val="00E5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2448603BA7B60B0FEBAF46FEB641810A225DC8F953520A7CCC295A8FE68A2211B92911E854BAq6X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2448603BA7B60B0FEBAF46FEB641810A225DC8F953520A7CCC295A8FE68A2211B92911E857B9q6X7M" TargetMode="External"/><Relationship Id="rId5" Type="http://schemas.openxmlformats.org/officeDocument/2006/relationships/hyperlink" Target="consultantplus://offline/ref=D62448603BA7B60B0FEBAF46FEB641810A225DC8F953520A7CCC295A8FE68A2211B92911E857B9q6X7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2887</Words>
  <Characters>16460</Characters>
  <Application>Microsoft Office Word</Application>
  <DocSecurity>0</DocSecurity>
  <Lines>137</Lines>
  <Paragraphs>38</Paragraphs>
  <ScaleCrop>false</ScaleCrop>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2023-12-25T07:11:00Z</dcterms:created>
  <dcterms:modified xsi:type="dcterms:W3CDTF">2023-12-25T07:12:00Z</dcterms:modified>
</cp:coreProperties>
</file>