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E" w:rsidRPr="00F27E3E" w:rsidRDefault="005B19DB" w:rsidP="00F27E3E">
      <w:pPr>
        <w:jc w:val="center"/>
        <w:rPr>
          <w:sz w:val="28"/>
          <w:szCs w:val="28"/>
        </w:rPr>
      </w:pPr>
      <w:r w:rsidRPr="00F27E3E">
        <w:rPr>
          <w:sz w:val="28"/>
          <w:szCs w:val="28"/>
        </w:rPr>
        <w:t>Информация о тарифах на коммунальные услуги для граждан, проживающих в многоквартирных домах, находящихся  в управлении</w:t>
      </w:r>
    </w:p>
    <w:p w:rsidR="002770B9" w:rsidRDefault="005B19DB" w:rsidP="00F27E3E">
      <w:pPr>
        <w:jc w:val="center"/>
        <w:rPr>
          <w:sz w:val="28"/>
          <w:szCs w:val="28"/>
        </w:rPr>
      </w:pPr>
      <w:r w:rsidRPr="00F27E3E">
        <w:rPr>
          <w:sz w:val="28"/>
          <w:szCs w:val="28"/>
        </w:rPr>
        <w:t>ООО «Успех-Тверь»</w:t>
      </w:r>
    </w:p>
    <w:p w:rsidR="00F27E3E" w:rsidRPr="00F27E3E" w:rsidRDefault="00F27E3E" w:rsidP="00F27E3E">
      <w:pPr>
        <w:jc w:val="center"/>
        <w:rPr>
          <w:sz w:val="28"/>
          <w:szCs w:val="28"/>
        </w:rPr>
      </w:pPr>
    </w:p>
    <w:p w:rsidR="005B19DB" w:rsidRPr="00F27E3E" w:rsidRDefault="005B19DB" w:rsidP="00F27E3E">
      <w:pPr>
        <w:jc w:val="center"/>
        <w:rPr>
          <w:sz w:val="28"/>
          <w:szCs w:val="28"/>
        </w:rPr>
      </w:pPr>
      <w:r w:rsidRPr="00F27E3E">
        <w:rPr>
          <w:sz w:val="28"/>
          <w:szCs w:val="28"/>
        </w:rPr>
        <w:t>на период с 01.07.2014г. по 31.12.2014г.</w:t>
      </w:r>
    </w:p>
    <w:p w:rsidR="005B19DB" w:rsidRDefault="005B19DB" w:rsidP="005B19DB"/>
    <w:tbl>
      <w:tblPr>
        <w:tblStyle w:val="a5"/>
        <w:tblW w:w="8549" w:type="dxa"/>
        <w:tblLayout w:type="fixed"/>
        <w:tblLook w:val="04A0" w:firstRow="1" w:lastRow="0" w:firstColumn="1" w:lastColumn="0" w:noHBand="0" w:noVBand="1"/>
      </w:tblPr>
      <w:tblGrid>
        <w:gridCol w:w="2662"/>
        <w:gridCol w:w="1415"/>
        <w:gridCol w:w="1069"/>
        <w:gridCol w:w="1595"/>
        <w:gridCol w:w="1808"/>
      </w:tblGrid>
      <w:tr w:rsidR="005B19DB" w:rsidTr="005B19D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  <w:rPr>
                <w:b/>
              </w:rPr>
            </w:pPr>
            <w:r>
              <w:rPr>
                <w:rStyle w:val="a6"/>
                <w:color w:val="333333"/>
                <w:sz w:val="21"/>
                <w:szCs w:val="21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  <w:rPr>
                <w:b/>
              </w:rPr>
            </w:pPr>
            <w:r>
              <w:rPr>
                <w:b/>
                <w:color w:val="333333"/>
                <w:sz w:val="21"/>
                <w:szCs w:val="21"/>
              </w:rPr>
              <w:t>Единицы измерения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spacing w:line="270" w:lineRule="atLeast"/>
              <w:jc w:val="center"/>
              <w:textAlignment w:val="baseline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Тариф</w:t>
            </w:r>
          </w:p>
          <w:p w:rsidR="005B19DB" w:rsidRDefault="005B19DB" w:rsidP="00044922">
            <w:pPr>
              <w:jc w:val="center"/>
              <w:rPr>
                <w:b/>
              </w:rPr>
            </w:pPr>
            <w:r>
              <w:rPr>
                <w:b/>
                <w:color w:val="333333"/>
                <w:sz w:val="21"/>
                <w:szCs w:val="21"/>
              </w:rPr>
              <w:t>с 01.07.14г по 31.12.14г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  <w:rPr>
                <w:b/>
              </w:rPr>
            </w:pPr>
            <w:r>
              <w:rPr>
                <w:b/>
                <w:color w:val="333333"/>
                <w:sz w:val="21"/>
                <w:szCs w:val="21"/>
              </w:rPr>
              <w:t>Нормативный акт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  <w:rPr>
                <w:b/>
              </w:rPr>
            </w:pPr>
            <w:r>
              <w:rPr>
                <w:b/>
                <w:color w:val="333333"/>
                <w:sz w:val="21"/>
                <w:szCs w:val="21"/>
              </w:rPr>
              <w:t>Поставщик услуги</w:t>
            </w:r>
          </w:p>
        </w:tc>
      </w:tr>
      <w:tr w:rsidR="005B19DB" w:rsidTr="005B19D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B" w:rsidRDefault="005B19DB">
            <w:pPr>
              <w:jc w:val="center"/>
            </w:pPr>
            <w:r>
              <w:t>Водоснабжение</w:t>
            </w:r>
          </w:p>
          <w:p w:rsidR="005B19DB" w:rsidRDefault="005B19D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rPr>
                <w:color w:val="333333"/>
              </w:rPr>
              <w:t>руб./м3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t>19,33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spacing w:line="270" w:lineRule="atLeast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Приказ ГУ РЭК Тверской области от 12.12.2013г.</w:t>
            </w:r>
          </w:p>
          <w:p w:rsidR="005B19DB" w:rsidRDefault="005B19DB">
            <w:pPr>
              <w:jc w:val="center"/>
            </w:pPr>
            <w:r>
              <w:rPr>
                <w:color w:val="333333"/>
              </w:rPr>
              <w:t>№ 523-нп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r>
              <w:t xml:space="preserve">ООО «Тверь Водоканал», </w:t>
            </w:r>
          </w:p>
          <w:p w:rsidR="005B19DB" w:rsidRDefault="005B19DB">
            <w:r>
              <w:t>ООО «Тверская генерация»</w:t>
            </w:r>
          </w:p>
        </w:tc>
      </w:tr>
      <w:tr w:rsidR="005B19DB" w:rsidTr="005B19D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t>Водоотведение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rPr>
                <w:color w:val="333333"/>
              </w:rPr>
              <w:t>руб./м3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t>19,75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DB" w:rsidRDefault="005B19DB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DB" w:rsidRDefault="005B19DB"/>
        </w:tc>
      </w:tr>
      <w:tr w:rsidR="005B19DB" w:rsidTr="005B19D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t>Тепловая энергия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rPr>
                <w:color w:val="333333"/>
              </w:rPr>
              <w:t>руб./Гкал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t>1272,40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spacing w:line="270" w:lineRule="atLeast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Приказ ГУ РЭК Тверской области от 19.12.2013г.</w:t>
            </w:r>
          </w:p>
          <w:p w:rsidR="005B19DB" w:rsidRDefault="005B19DB">
            <w:pPr>
              <w:jc w:val="center"/>
            </w:pPr>
            <w:r>
              <w:rPr>
                <w:color w:val="333333"/>
              </w:rPr>
              <w:t>№ 626-нп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 w:rsidP="005B19DB">
            <w:pPr>
              <w:jc w:val="center"/>
            </w:pPr>
            <w:r>
              <w:t>ООО «Тверская генерация»</w:t>
            </w:r>
          </w:p>
        </w:tc>
      </w:tr>
      <w:tr w:rsidR="005B19DB" w:rsidTr="002770B9">
        <w:trPr>
          <w:trHeight w:val="21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t>Электрическая энергия</w:t>
            </w:r>
          </w:p>
          <w:p w:rsidR="005B19DB" w:rsidRDefault="005B19DB" w:rsidP="008351D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B" w:rsidRDefault="005B19DB">
            <w:pPr>
              <w:jc w:val="center"/>
              <w:rPr>
                <w:color w:val="333333"/>
                <w:sz w:val="21"/>
                <w:szCs w:val="21"/>
              </w:rPr>
            </w:pPr>
          </w:p>
          <w:p w:rsidR="005B19DB" w:rsidRDefault="005B19DB">
            <w:pPr>
              <w:jc w:val="center"/>
            </w:pPr>
            <w:r>
              <w:rPr>
                <w:color w:val="333333"/>
                <w:sz w:val="21"/>
                <w:szCs w:val="21"/>
              </w:rPr>
              <w:t>руб./</w:t>
            </w:r>
            <w:proofErr w:type="spellStart"/>
            <w:r>
              <w:rPr>
                <w:color w:val="333333"/>
                <w:sz w:val="21"/>
                <w:szCs w:val="21"/>
              </w:rPr>
              <w:t>кВт</w:t>
            </w:r>
            <w:proofErr w:type="gramStart"/>
            <w:r>
              <w:rPr>
                <w:color w:val="333333"/>
                <w:sz w:val="21"/>
                <w:szCs w:val="21"/>
              </w:rPr>
              <w:t>.ч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  <w:r>
              <w:t>3,62</w:t>
            </w: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spacing w:line="270" w:lineRule="atLeast"/>
              <w:jc w:val="center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Приказ ГУ РЭК Тверской области от 20.12.2013г.</w:t>
            </w:r>
          </w:p>
          <w:p w:rsidR="005B19DB" w:rsidRDefault="005B19DB">
            <w:pPr>
              <w:jc w:val="center"/>
            </w:pPr>
            <w:r>
              <w:rPr>
                <w:color w:val="333333"/>
              </w:rPr>
              <w:t>№ 839-нп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 w:rsidP="005B19DB">
            <w:pPr>
              <w:jc w:val="center"/>
            </w:pPr>
            <w:r>
              <w:t>ОП «</w:t>
            </w:r>
            <w:proofErr w:type="spellStart"/>
            <w:r>
              <w:t>ТверьАтом-ЭнергоСбыт</w:t>
            </w:r>
            <w:proofErr w:type="spellEnd"/>
            <w:r>
              <w:t>»</w:t>
            </w:r>
          </w:p>
          <w:p w:rsidR="00044922" w:rsidRDefault="00044922" w:rsidP="005B19DB">
            <w:pPr>
              <w:jc w:val="center"/>
            </w:pPr>
          </w:p>
        </w:tc>
      </w:tr>
      <w:tr w:rsidR="005B19DB" w:rsidTr="005B19D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  <w:p w:rsidR="005B19DB" w:rsidRDefault="005B19DB" w:rsidP="008351DB">
            <w:pPr>
              <w:pStyle w:val="a4"/>
              <w:numPr>
                <w:ilvl w:val="0"/>
                <w:numId w:val="1"/>
              </w:numPr>
            </w:pPr>
            <w:r>
              <w:t>Дневная зона (пиковая и полупиковая)</w:t>
            </w:r>
          </w:p>
          <w:p w:rsidR="005B19DB" w:rsidRDefault="005B19DB" w:rsidP="008351DB">
            <w:pPr>
              <w:pStyle w:val="a4"/>
              <w:numPr>
                <w:ilvl w:val="0"/>
                <w:numId w:val="1"/>
              </w:numPr>
            </w:pPr>
            <w:r>
              <w:t>Ночная зона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  <w:r>
              <w:rPr>
                <w:color w:val="333333"/>
                <w:sz w:val="21"/>
                <w:szCs w:val="21"/>
              </w:rPr>
              <w:t>руб./</w:t>
            </w:r>
            <w:proofErr w:type="spellStart"/>
            <w:r>
              <w:rPr>
                <w:color w:val="333333"/>
                <w:sz w:val="21"/>
                <w:szCs w:val="21"/>
              </w:rPr>
              <w:t>кВт</w:t>
            </w:r>
            <w:proofErr w:type="gramStart"/>
            <w:r>
              <w:rPr>
                <w:color w:val="333333"/>
                <w:sz w:val="21"/>
                <w:szCs w:val="21"/>
              </w:rPr>
              <w:t>.ч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  <w:r>
              <w:t>3,64</w:t>
            </w: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</w:p>
          <w:p w:rsidR="005B19DB" w:rsidRDefault="005B19DB">
            <w:pPr>
              <w:jc w:val="center"/>
            </w:pPr>
            <w:r>
              <w:t>2,55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DB" w:rsidRDefault="005B19DB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DB" w:rsidRDefault="005B19DB"/>
        </w:tc>
      </w:tr>
      <w:tr w:rsidR="005B19DB" w:rsidTr="005B19D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9DB" w:rsidRDefault="005B19DB" w:rsidP="004A78C9">
            <w:pPr>
              <w:pStyle w:val="a3"/>
              <w:spacing w:before="0" w:beforeAutospacing="0" w:after="270" w:afterAutospacing="0" w:line="270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Природный газ на приготовление пищи и </w:t>
            </w:r>
            <w:r w:rsidR="004A78C9">
              <w:rPr>
                <w:color w:val="333333"/>
              </w:rPr>
              <w:t>нагрев воды с использованием газовой плиты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руб./куб</w:t>
            </w:r>
            <w:proofErr w:type="gramStart"/>
            <w:r>
              <w:rPr>
                <w:color w:val="333333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B" w:rsidRDefault="005B19DB">
            <w:pPr>
              <w:jc w:val="center"/>
            </w:pPr>
            <w:r>
              <w:t>6,</w:t>
            </w:r>
            <w:r w:rsidR="00B1573C">
              <w:t>679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B" w:rsidRDefault="005B19DB">
            <w:pPr>
              <w:spacing w:line="27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Приказ ГУ РЭК Тверской области</w:t>
            </w:r>
          </w:p>
          <w:p w:rsidR="005B19DB" w:rsidRDefault="005B19DB">
            <w:pPr>
              <w:spacing w:line="27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от </w:t>
            </w:r>
            <w:r w:rsidR="00B1573C">
              <w:rPr>
                <w:color w:val="333333"/>
                <w:sz w:val="21"/>
                <w:szCs w:val="21"/>
              </w:rPr>
              <w:t>20</w:t>
            </w:r>
            <w:r>
              <w:rPr>
                <w:color w:val="333333"/>
                <w:sz w:val="21"/>
                <w:szCs w:val="21"/>
              </w:rPr>
              <w:t>.06.201</w:t>
            </w:r>
            <w:r w:rsidR="00B1573C">
              <w:rPr>
                <w:color w:val="333333"/>
                <w:sz w:val="21"/>
                <w:szCs w:val="21"/>
              </w:rPr>
              <w:t>4</w:t>
            </w:r>
            <w:r>
              <w:rPr>
                <w:color w:val="333333"/>
                <w:sz w:val="21"/>
                <w:szCs w:val="21"/>
              </w:rPr>
              <w:t xml:space="preserve"> № </w:t>
            </w:r>
            <w:r w:rsidR="00B1573C">
              <w:rPr>
                <w:color w:val="333333"/>
                <w:sz w:val="21"/>
                <w:szCs w:val="21"/>
              </w:rPr>
              <w:t>127</w:t>
            </w:r>
            <w:r>
              <w:rPr>
                <w:color w:val="333333"/>
                <w:sz w:val="21"/>
                <w:szCs w:val="21"/>
              </w:rPr>
              <w:t>-нп</w:t>
            </w:r>
          </w:p>
          <w:p w:rsidR="005B19DB" w:rsidRDefault="005B19DB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DB" w:rsidRDefault="005B19DB">
            <w:pPr>
              <w:jc w:val="center"/>
            </w:pPr>
            <w:r>
              <w:rPr>
                <w:color w:val="333333"/>
                <w:sz w:val="21"/>
                <w:szCs w:val="21"/>
              </w:rPr>
              <w:t xml:space="preserve">ООО «Газпром </w:t>
            </w:r>
            <w:proofErr w:type="spellStart"/>
            <w:r>
              <w:rPr>
                <w:color w:val="333333"/>
                <w:sz w:val="21"/>
                <w:szCs w:val="21"/>
              </w:rPr>
              <w:t>межрегионгаз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Тверь»</w:t>
            </w:r>
          </w:p>
        </w:tc>
      </w:tr>
      <w:tr w:rsidR="002770B9" w:rsidTr="00F27E3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9" w:rsidRDefault="002770B9" w:rsidP="004A78C9">
            <w:pPr>
              <w:pStyle w:val="a3"/>
              <w:spacing w:before="0" w:beforeAutospacing="0" w:after="270" w:afterAutospacing="0" w:line="270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Содержание 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9" w:rsidRDefault="002770B9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руб./</w:t>
            </w:r>
            <w:proofErr w:type="spellStart"/>
            <w:r>
              <w:rPr>
                <w:color w:val="333333"/>
                <w:sz w:val="21"/>
                <w:szCs w:val="21"/>
              </w:rPr>
              <w:t>куб</w:t>
            </w:r>
            <w:proofErr w:type="gramStart"/>
            <w:r>
              <w:rPr>
                <w:color w:val="333333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9" w:rsidRDefault="002770B9">
            <w:pPr>
              <w:jc w:val="center"/>
            </w:pPr>
            <w:r>
              <w:t>12.20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9" w:rsidRDefault="002770B9">
            <w:pPr>
              <w:spacing w:line="27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Приказ ООО «Успех-Тверь»</w:t>
            </w:r>
          </w:p>
          <w:p w:rsidR="002770B9" w:rsidRDefault="002770B9">
            <w:pPr>
              <w:spacing w:line="27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</w:rPr>
              <w:t>Согл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color w:val="333333"/>
                <w:sz w:val="21"/>
                <w:szCs w:val="21"/>
              </w:rPr>
              <w:t xml:space="preserve"> 5.3 договора  управления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9" w:rsidRDefault="002770B9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ООО «Успех-Тверь»</w:t>
            </w:r>
          </w:p>
        </w:tc>
      </w:tr>
    </w:tbl>
    <w:p w:rsidR="00D23FF0" w:rsidRDefault="00D23FF0"/>
    <w:sectPr w:rsidR="00D23FF0" w:rsidSect="002770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E69"/>
    <w:multiLevelType w:val="hybridMultilevel"/>
    <w:tmpl w:val="FD1E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77F2E"/>
    <w:multiLevelType w:val="hybridMultilevel"/>
    <w:tmpl w:val="29AA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B03EA"/>
    <w:multiLevelType w:val="hybridMultilevel"/>
    <w:tmpl w:val="8ADC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606B5"/>
    <w:multiLevelType w:val="hybridMultilevel"/>
    <w:tmpl w:val="1140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B"/>
    <w:rsid w:val="00044922"/>
    <w:rsid w:val="002770B9"/>
    <w:rsid w:val="004A78C9"/>
    <w:rsid w:val="005B19DB"/>
    <w:rsid w:val="007F1308"/>
    <w:rsid w:val="00B1573C"/>
    <w:rsid w:val="00D23FF0"/>
    <w:rsid w:val="00F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B19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1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B19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B19DB"/>
    <w:pPr>
      <w:ind w:left="720"/>
      <w:contextualSpacing/>
    </w:pPr>
  </w:style>
  <w:style w:type="table" w:styleId="a5">
    <w:name w:val="Table Grid"/>
    <w:basedOn w:val="a1"/>
    <w:uiPriority w:val="59"/>
    <w:rsid w:val="005B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B19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F2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B19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1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B19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B19DB"/>
    <w:pPr>
      <w:ind w:left="720"/>
      <w:contextualSpacing/>
    </w:pPr>
  </w:style>
  <w:style w:type="table" w:styleId="a5">
    <w:name w:val="Table Grid"/>
    <w:basedOn w:val="a1"/>
    <w:uiPriority w:val="59"/>
    <w:rsid w:val="005B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B19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F2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2014-07-28T08:21:00Z</cp:lastPrinted>
  <dcterms:created xsi:type="dcterms:W3CDTF">2014-07-28T08:22:00Z</dcterms:created>
  <dcterms:modified xsi:type="dcterms:W3CDTF">2014-07-28T08:22:00Z</dcterms:modified>
</cp:coreProperties>
</file>