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F1" w:rsidRDefault="00DC11F1" w:rsidP="00DC11F1">
      <w:pPr>
        <w:ind w:right="-2"/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>О</w:t>
      </w:r>
      <w:r w:rsidR="00E55688" w:rsidRPr="00E55688">
        <w:rPr>
          <w:b/>
          <w:sz w:val="28"/>
          <w:szCs w:val="27"/>
        </w:rPr>
        <w:t xml:space="preserve">бщество с ограниченной ответственностью </w:t>
      </w:r>
    </w:p>
    <w:p w:rsidR="00E55688" w:rsidRDefault="00E55688" w:rsidP="00DC11F1">
      <w:pPr>
        <w:ind w:right="-2"/>
        <w:jc w:val="center"/>
        <w:rPr>
          <w:b/>
          <w:sz w:val="28"/>
          <w:szCs w:val="27"/>
        </w:rPr>
      </w:pPr>
      <w:r w:rsidRPr="00E55688">
        <w:rPr>
          <w:b/>
          <w:sz w:val="28"/>
          <w:szCs w:val="27"/>
        </w:rPr>
        <w:t>"</w:t>
      </w:r>
      <w:r w:rsidR="00DC11F1">
        <w:rPr>
          <w:b/>
          <w:sz w:val="28"/>
          <w:szCs w:val="27"/>
        </w:rPr>
        <w:t>Теплоэнергетическая компания Уссури</w:t>
      </w:r>
      <w:r w:rsidRPr="00E55688">
        <w:rPr>
          <w:b/>
          <w:sz w:val="28"/>
          <w:szCs w:val="27"/>
        </w:rPr>
        <w:t>"</w:t>
      </w:r>
    </w:p>
    <w:p w:rsidR="00E55688" w:rsidRDefault="00E55688" w:rsidP="00E55688">
      <w:pPr>
        <w:ind w:right="-2" w:firstLine="720"/>
        <w:jc w:val="center"/>
        <w:rPr>
          <w:b/>
          <w:sz w:val="28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E55688" w:rsidRPr="00E55688" w:rsidTr="00DC11F1">
        <w:tc>
          <w:tcPr>
            <w:tcW w:w="4248" w:type="dxa"/>
          </w:tcPr>
          <w:p w:rsidR="00E55688" w:rsidRPr="00E55688" w:rsidRDefault="00E55688" w:rsidP="00E55688">
            <w:pPr>
              <w:ind w:right="-2"/>
              <w:rPr>
                <w:b/>
              </w:rPr>
            </w:pPr>
            <w:r w:rsidRPr="00E55688">
              <w:rPr>
                <w:color w:val="000000"/>
                <w:shd w:val="clear" w:color="auto" w:fill="FFFFFF"/>
              </w:rPr>
              <w:t>Полное наименование:</w:t>
            </w:r>
          </w:p>
        </w:tc>
        <w:tc>
          <w:tcPr>
            <w:tcW w:w="5097" w:type="dxa"/>
          </w:tcPr>
          <w:p w:rsidR="00E55688" w:rsidRPr="00E55688" w:rsidRDefault="00DC11F1" w:rsidP="00DC11F1">
            <w:pPr>
              <w:ind w:right="-2"/>
            </w:pPr>
            <w:r>
              <w:t>О</w:t>
            </w:r>
            <w:r w:rsidR="00E55688" w:rsidRPr="00E55688">
              <w:t>бщество с ограниченной ответственностью "</w:t>
            </w:r>
            <w:r>
              <w:t>Теплоэнергетическая компания Уссури</w:t>
            </w:r>
            <w:r w:rsidR="00E55688" w:rsidRPr="00E55688">
              <w:t>"</w:t>
            </w:r>
          </w:p>
        </w:tc>
      </w:tr>
      <w:tr w:rsidR="00E55688" w:rsidRPr="00E55688" w:rsidTr="00DC11F1">
        <w:trPr>
          <w:trHeight w:val="315"/>
        </w:trPr>
        <w:tc>
          <w:tcPr>
            <w:tcW w:w="4248" w:type="dxa"/>
          </w:tcPr>
          <w:p w:rsidR="00E55688" w:rsidRPr="00E55688" w:rsidRDefault="00E55688" w:rsidP="00E55688">
            <w:pPr>
              <w:ind w:right="-2"/>
              <w:rPr>
                <w:b/>
              </w:rPr>
            </w:pPr>
            <w:r w:rsidRPr="00E55688">
              <w:rPr>
                <w:color w:val="000000"/>
                <w:shd w:val="clear" w:color="auto" w:fill="FFFFFF"/>
              </w:rPr>
              <w:t>Сокращенное наименование:</w:t>
            </w:r>
          </w:p>
        </w:tc>
        <w:tc>
          <w:tcPr>
            <w:tcW w:w="5097" w:type="dxa"/>
          </w:tcPr>
          <w:p w:rsidR="00E55688" w:rsidRPr="00E55688" w:rsidRDefault="00DC11F1" w:rsidP="00E55688">
            <w:pPr>
              <w:ind w:right="-2"/>
            </w:pPr>
            <w:r>
              <w:t>ООО «ТЭК «Уссури»</w:t>
            </w:r>
          </w:p>
        </w:tc>
      </w:tr>
      <w:tr w:rsidR="00E55688" w:rsidRPr="00E55688" w:rsidTr="00DC11F1">
        <w:tc>
          <w:tcPr>
            <w:tcW w:w="4248" w:type="dxa"/>
          </w:tcPr>
          <w:p w:rsidR="00E55688" w:rsidRPr="00E55688" w:rsidRDefault="00E55688" w:rsidP="00E55688">
            <w:pPr>
              <w:ind w:right="-2"/>
              <w:rPr>
                <w:b/>
              </w:rPr>
            </w:pPr>
            <w:r w:rsidRPr="00E55688">
              <w:rPr>
                <w:color w:val="000000"/>
                <w:shd w:val="clear" w:color="auto" w:fill="FFFFFF"/>
              </w:rPr>
              <w:t>ИНН:</w:t>
            </w:r>
          </w:p>
        </w:tc>
        <w:tc>
          <w:tcPr>
            <w:tcW w:w="5097" w:type="dxa"/>
          </w:tcPr>
          <w:p w:rsidR="00E55688" w:rsidRPr="00E55688" w:rsidRDefault="00DC11F1" w:rsidP="00E55688">
            <w:pPr>
              <w:ind w:right="-2"/>
            </w:pPr>
            <w:r>
              <w:t>271020074</w:t>
            </w:r>
          </w:p>
        </w:tc>
      </w:tr>
      <w:tr w:rsidR="00E55688" w:rsidRPr="00E55688" w:rsidTr="00DC11F1">
        <w:tc>
          <w:tcPr>
            <w:tcW w:w="4248" w:type="dxa"/>
          </w:tcPr>
          <w:p w:rsidR="00E55688" w:rsidRPr="00E55688" w:rsidRDefault="00E55688" w:rsidP="00E55688">
            <w:pPr>
              <w:ind w:right="-2"/>
            </w:pPr>
            <w:r w:rsidRPr="00E55688">
              <w:t>КПП</w:t>
            </w:r>
          </w:p>
        </w:tc>
        <w:tc>
          <w:tcPr>
            <w:tcW w:w="5097" w:type="dxa"/>
          </w:tcPr>
          <w:p w:rsidR="00E55688" w:rsidRPr="00E55688" w:rsidRDefault="00DC11F1" w:rsidP="00E55688">
            <w:pPr>
              <w:ind w:right="-2"/>
            </w:pPr>
            <w:r>
              <w:t>271301001</w:t>
            </w:r>
          </w:p>
        </w:tc>
      </w:tr>
      <w:tr w:rsidR="00E55688" w:rsidRPr="00E55688" w:rsidTr="00DC11F1">
        <w:tc>
          <w:tcPr>
            <w:tcW w:w="4248" w:type="dxa"/>
          </w:tcPr>
          <w:p w:rsidR="00E55688" w:rsidRPr="00E55688" w:rsidRDefault="00E55688" w:rsidP="00E55688">
            <w:pPr>
              <w:ind w:right="-2"/>
            </w:pPr>
            <w:r w:rsidRPr="00E55688">
              <w:t>ОГРН</w:t>
            </w:r>
          </w:p>
        </w:tc>
        <w:tc>
          <w:tcPr>
            <w:tcW w:w="5097" w:type="dxa"/>
          </w:tcPr>
          <w:p w:rsidR="00E55688" w:rsidRPr="00E55688" w:rsidRDefault="00DC11F1" w:rsidP="00E55688">
            <w:pPr>
              <w:ind w:right="-2"/>
            </w:pPr>
            <w:r>
              <w:t>1182724024020</w:t>
            </w:r>
          </w:p>
        </w:tc>
      </w:tr>
      <w:tr w:rsidR="00E55688" w:rsidRPr="00E55688" w:rsidTr="00DC11F1">
        <w:tc>
          <w:tcPr>
            <w:tcW w:w="4248" w:type="dxa"/>
          </w:tcPr>
          <w:p w:rsidR="00E55688" w:rsidRPr="00E55688" w:rsidRDefault="009C7115" w:rsidP="00E55688">
            <w:pPr>
              <w:ind w:right="-2"/>
            </w:pPr>
            <w:r>
              <w:t>Юридический адрес:</w:t>
            </w:r>
          </w:p>
        </w:tc>
        <w:tc>
          <w:tcPr>
            <w:tcW w:w="5097" w:type="dxa"/>
          </w:tcPr>
          <w:p w:rsidR="00E55688" w:rsidRPr="00E55688" w:rsidRDefault="00DC11F1" w:rsidP="00E55688">
            <w:pPr>
              <w:ind w:right="-2"/>
            </w:pPr>
            <w:r>
              <w:t xml:space="preserve">682910 Хабаровский край район имени Лазо, </w:t>
            </w:r>
            <w:proofErr w:type="spellStart"/>
            <w:r>
              <w:t>рп.Переяславка</w:t>
            </w:r>
            <w:proofErr w:type="spellEnd"/>
            <w:r>
              <w:t xml:space="preserve"> </w:t>
            </w:r>
            <w:proofErr w:type="spellStart"/>
            <w:r>
              <w:t>ул.Индустриальная</w:t>
            </w:r>
            <w:proofErr w:type="spellEnd"/>
            <w:r>
              <w:t xml:space="preserve"> д.19А</w:t>
            </w:r>
          </w:p>
        </w:tc>
      </w:tr>
      <w:tr w:rsidR="00E55688" w:rsidRPr="00E55688" w:rsidTr="00DC11F1">
        <w:tc>
          <w:tcPr>
            <w:tcW w:w="4248" w:type="dxa"/>
          </w:tcPr>
          <w:p w:rsidR="00E55688" w:rsidRPr="00E55688" w:rsidRDefault="009C7115" w:rsidP="00E55688">
            <w:pPr>
              <w:ind w:right="-2"/>
            </w:pPr>
            <w:r>
              <w:t>Почтовый адрес:</w:t>
            </w:r>
          </w:p>
        </w:tc>
        <w:tc>
          <w:tcPr>
            <w:tcW w:w="5097" w:type="dxa"/>
          </w:tcPr>
          <w:p w:rsidR="00E55688" w:rsidRPr="00E55688" w:rsidRDefault="00DC11F1" w:rsidP="00E55688">
            <w:pPr>
              <w:ind w:right="-2"/>
            </w:pPr>
            <w:r>
              <w:t xml:space="preserve">682400 Хабаровский край </w:t>
            </w:r>
            <w:proofErr w:type="spellStart"/>
            <w:r>
              <w:t>Ульчский</w:t>
            </w:r>
            <w:proofErr w:type="spellEnd"/>
            <w:r>
              <w:t xml:space="preserve"> район </w:t>
            </w:r>
            <w:proofErr w:type="spellStart"/>
            <w:r>
              <w:t>с.Богородское</w:t>
            </w:r>
            <w:proofErr w:type="spellEnd"/>
            <w:r>
              <w:t xml:space="preserve"> </w:t>
            </w:r>
            <w:proofErr w:type="spellStart"/>
            <w:r>
              <w:t>ул.Партизанская</w:t>
            </w:r>
            <w:proofErr w:type="spellEnd"/>
            <w:r>
              <w:t xml:space="preserve"> д.3</w:t>
            </w:r>
          </w:p>
        </w:tc>
      </w:tr>
      <w:tr w:rsidR="00DC11F1" w:rsidRPr="00E55688" w:rsidTr="00DC11F1">
        <w:tc>
          <w:tcPr>
            <w:tcW w:w="4248" w:type="dxa"/>
          </w:tcPr>
          <w:p w:rsidR="00DC11F1" w:rsidRPr="00E55688" w:rsidRDefault="00DC11F1" w:rsidP="00DC11F1">
            <w:pPr>
              <w:ind w:right="-2"/>
            </w:pPr>
            <w:r>
              <w:t>Место нахождения:</w:t>
            </w:r>
          </w:p>
        </w:tc>
        <w:tc>
          <w:tcPr>
            <w:tcW w:w="5097" w:type="dxa"/>
          </w:tcPr>
          <w:p w:rsidR="00DC11F1" w:rsidRPr="00E55688" w:rsidRDefault="00DC11F1" w:rsidP="00DC11F1">
            <w:pPr>
              <w:ind w:right="-2"/>
            </w:pPr>
            <w:r>
              <w:t xml:space="preserve">682400 Хабаровский край </w:t>
            </w:r>
            <w:proofErr w:type="spellStart"/>
            <w:r>
              <w:t>Ульчский</w:t>
            </w:r>
            <w:proofErr w:type="spellEnd"/>
            <w:r>
              <w:t xml:space="preserve"> район </w:t>
            </w:r>
            <w:proofErr w:type="spellStart"/>
            <w:r>
              <w:t>с.Богородское</w:t>
            </w:r>
            <w:proofErr w:type="spellEnd"/>
            <w:r>
              <w:t xml:space="preserve"> </w:t>
            </w:r>
            <w:proofErr w:type="spellStart"/>
            <w:r>
              <w:t>ул.Партизанская</w:t>
            </w:r>
            <w:proofErr w:type="spellEnd"/>
            <w:r>
              <w:t xml:space="preserve"> д.3</w:t>
            </w:r>
          </w:p>
        </w:tc>
      </w:tr>
      <w:tr w:rsidR="00DC11F1" w:rsidRPr="00E55688" w:rsidTr="00DC11F1">
        <w:tc>
          <w:tcPr>
            <w:tcW w:w="4248" w:type="dxa"/>
          </w:tcPr>
          <w:p w:rsidR="00DC11F1" w:rsidRPr="009C7115" w:rsidRDefault="00DC11F1" w:rsidP="00DC11F1">
            <w:pPr>
              <w:ind w:right="-2"/>
              <w:rPr>
                <w:color w:val="000000"/>
                <w:shd w:val="clear" w:color="auto" w:fill="FFFFFF"/>
              </w:rPr>
            </w:pPr>
            <w:r w:rsidRPr="009C7115">
              <w:rPr>
                <w:spacing w:val="-4"/>
                <w:szCs w:val="27"/>
              </w:rPr>
              <w:t>Генеральный директор</w:t>
            </w:r>
          </w:p>
        </w:tc>
        <w:tc>
          <w:tcPr>
            <w:tcW w:w="5097" w:type="dxa"/>
          </w:tcPr>
          <w:p w:rsidR="00DC11F1" w:rsidRPr="009C7115" w:rsidRDefault="00DC11F1" w:rsidP="00DC11F1">
            <w:pPr>
              <w:ind w:right="-2"/>
            </w:pPr>
            <w:r>
              <w:t>Кутузов Илья Алексеевич</w:t>
            </w:r>
          </w:p>
        </w:tc>
      </w:tr>
      <w:tr w:rsidR="00DC11F1" w:rsidRPr="00E55688" w:rsidTr="00DC11F1">
        <w:tc>
          <w:tcPr>
            <w:tcW w:w="4248" w:type="dxa"/>
          </w:tcPr>
          <w:p w:rsidR="00DC11F1" w:rsidRPr="009C7115" w:rsidRDefault="00DC11F1" w:rsidP="00DC11F1">
            <w:pPr>
              <w:ind w:right="-2"/>
              <w:rPr>
                <w:spacing w:val="-4"/>
                <w:szCs w:val="27"/>
              </w:rPr>
            </w:pPr>
            <w:r>
              <w:rPr>
                <w:spacing w:val="-4"/>
                <w:szCs w:val="27"/>
              </w:rPr>
              <w:t>Главный бухгалтер</w:t>
            </w:r>
          </w:p>
        </w:tc>
        <w:tc>
          <w:tcPr>
            <w:tcW w:w="5097" w:type="dxa"/>
          </w:tcPr>
          <w:p w:rsidR="00DC11F1" w:rsidRPr="009C7115" w:rsidRDefault="00DC11F1" w:rsidP="00DC11F1">
            <w:pPr>
              <w:ind w:right="-2"/>
              <w:rPr>
                <w:spacing w:val="-4"/>
                <w:szCs w:val="27"/>
              </w:rPr>
            </w:pPr>
            <w:proofErr w:type="spellStart"/>
            <w:r>
              <w:rPr>
                <w:spacing w:val="-4"/>
                <w:szCs w:val="27"/>
              </w:rPr>
              <w:t>Барышева</w:t>
            </w:r>
            <w:proofErr w:type="spellEnd"/>
            <w:r>
              <w:rPr>
                <w:spacing w:val="-4"/>
                <w:szCs w:val="27"/>
              </w:rPr>
              <w:t xml:space="preserve"> Галина Борисовна</w:t>
            </w:r>
          </w:p>
        </w:tc>
      </w:tr>
      <w:tr w:rsidR="00DC11F1" w:rsidRPr="00E55688" w:rsidTr="00DC11F1">
        <w:tc>
          <w:tcPr>
            <w:tcW w:w="4248" w:type="dxa"/>
          </w:tcPr>
          <w:p w:rsidR="00DC11F1" w:rsidRPr="00E55688" w:rsidRDefault="00DC11F1" w:rsidP="00DC11F1">
            <w:pPr>
              <w:ind w:right="-2"/>
            </w:pPr>
            <w:r>
              <w:t>Начальник ПЭО</w:t>
            </w:r>
          </w:p>
        </w:tc>
        <w:tc>
          <w:tcPr>
            <w:tcW w:w="5097" w:type="dxa"/>
          </w:tcPr>
          <w:p w:rsidR="00DC11F1" w:rsidRPr="009C7115" w:rsidRDefault="00DC11F1" w:rsidP="00DC11F1">
            <w:pPr>
              <w:ind w:right="-2"/>
              <w:rPr>
                <w:spacing w:val="-4"/>
                <w:szCs w:val="27"/>
              </w:rPr>
            </w:pPr>
            <w:proofErr w:type="spellStart"/>
            <w:r>
              <w:rPr>
                <w:spacing w:val="-4"/>
                <w:szCs w:val="27"/>
              </w:rPr>
              <w:t>Квашук</w:t>
            </w:r>
            <w:proofErr w:type="spellEnd"/>
            <w:r>
              <w:rPr>
                <w:spacing w:val="-4"/>
                <w:szCs w:val="27"/>
              </w:rPr>
              <w:t xml:space="preserve"> Татьяна Сергеевна</w:t>
            </w:r>
          </w:p>
        </w:tc>
      </w:tr>
      <w:tr w:rsidR="00DC11F1" w:rsidRPr="00E55688" w:rsidTr="00DC11F1">
        <w:tc>
          <w:tcPr>
            <w:tcW w:w="4248" w:type="dxa"/>
          </w:tcPr>
          <w:p w:rsidR="00DC11F1" w:rsidRPr="00DC11F1" w:rsidRDefault="00DC11F1" w:rsidP="00DC11F1">
            <w:pPr>
              <w:ind w:right="-2"/>
              <w:rPr>
                <w:spacing w:val="-4"/>
                <w:szCs w:val="27"/>
              </w:rPr>
            </w:pPr>
            <w:r w:rsidRPr="00DC11F1">
              <w:rPr>
                <w:spacing w:val="-4"/>
                <w:szCs w:val="27"/>
              </w:rPr>
              <w:t>Абонентский номер для обращения потребителей услуг</w:t>
            </w:r>
          </w:p>
        </w:tc>
        <w:tc>
          <w:tcPr>
            <w:tcW w:w="5097" w:type="dxa"/>
            <w:vAlign w:val="center"/>
          </w:tcPr>
          <w:p w:rsidR="00DC11F1" w:rsidRPr="009C7115" w:rsidRDefault="00DC11F1" w:rsidP="00DC11F1">
            <w:pPr>
              <w:ind w:right="-2"/>
              <w:rPr>
                <w:spacing w:val="-4"/>
                <w:szCs w:val="27"/>
              </w:rPr>
            </w:pPr>
            <w:r>
              <w:rPr>
                <w:spacing w:val="-4"/>
                <w:szCs w:val="27"/>
              </w:rPr>
              <w:t>8(800)200-18-67</w:t>
            </w:r>
          </w:p>
        </w:tc>
      </w:tr>
      <w:tr w:rsidR="00DC11F1" w:rsidRPr="00E55688" w:rsidTr="00DC11F1">
        <w:tc>
          <w:tcPr>
            <w:tcW w:w="4248" w:type="dxa"/>
          </w:tcPr>
          <w:p w:rsidR="00DC11F1" w:rsidRPr="009C7115" w:rsidRDefault="00DC11F1" w:rsidP="00DC11F1">
            <w:pPr>
              <w:ind w:right="-2"/>
              <w:rPr>
                <w:spacing w:val="-4"/>
                <w:szCs w:val="27"/>
              </w:rPr>
            </w:pPr>
            <w:r w:rsidRPr="009C7115">
              <w:rPr>
                <w:color w:val="000000"/>
                <w:szCs w:val="30"/>
                <w:shd w:val="clear" w:color="auto" w:fill="FFFFFF"/>
              </w:rPr>
              <w:t>E-</w:t>
            </w:r>
            <w:proofErr w:type="spellStart"/>
            <w:r w:rsidRPr="009C7115">
              <w:rPr>
                <w:color w:val="000000"/>
                <w:szCs w:val="30"/>
                <w:shd w:val="clear" w:color="auto" w:fill="FFFFFF"/>
              </w:rPr>
              <w:t>mail</w:t>
            </w:r>
            <w:proofErr w:type="spellEnd"/>
            <w:r w:rsidRPr="009C7115">
              <w:rPr>
                <w:color w:val="000000"/>
                <w:szCs w:val="30"/>
                <w:shd w:val="clear" w:color="auto" w:fill="FFFFFF"/>
              </w:rPr>
              <w:t>:</w:t>
            </w:r>
          </w:p>
        </w:tc>
        <w:tc>
          <w:tcPr>
            <w:tcW w:w="5097" w:type="dxa"/>
          </w:tcPr>
          <w:p w:rsidR="00DC11F1" w:rsidRPr="00DC11F1" w:rsidRDefault="002473FB" w:rsidP="00DC11F1">
            <w:pPr>
              <w:ind w:right="-2"/>
              <w:rPr>
                <w:spacing w:val="-4"/>
                <w:szCs w:val="27"/>
                <w:lang w:val="en-US"/>
              </w:rPr>
            </w:pPr>
            <w:hyperlink r:id="rId5" w:history="1">
              <w:r w:rsidR="00DC11F1" w:rsidRPr="00C72893">
                <w:rPr>
                  <w:rStyle w:val="a7"/>
                  <w:spacing w:val="-4"/>
                  <w:szCs w:val="27"/>
                  <w:lang w:val="en-US"/>
                </w:rPr>
                <w:t>s.ussury@mail.ru</w:t>
              </w:r>
            </w:hyperlink>
            <w:r w:rsidR="00DC11F1">
              <w:rPr>
                <w:spacing w:val="-4"/>
                <w:szCs w:val="27"/>
                <w:lang w:val="en-US"/>
              </w:rPr>
              <w:t xml:space="preserve"> </w:t>
            </w:r>
          </w:p>
        </w:tc>
      </w:tr>
      <w:tr w:rsidR="00764340" w:rsidRPr="00E55688" w:rsidTr="00DC11F1">
        <w:tc>
          <w:tcPr>
            <w:tcW w:w="4248" w:type="dxa"/>
          </w:tcPr>
          <w:p w:rsidR="00764340" w:rsidRPr="009C7115" w:rsidRDefault="00764340" w:rsidP="00DC11F1">
            <w:pPr>
              <w:ind w:right="-2"/>
              <w:rPr>
                <w:color w:val="000000"/>
                <w:szCs w:val="30"/>
                <w:shd w:val="clear" w:color="auto" w:fill="FFFFFF"/>
              </w:rPr>
            </w:pPr>
            <w:r>
              <w:rPr>
                <w:color w:val="000000"/>
                <w:szCs w:val="30"/>
                <w:shd w:val="clear" w:color="auto" w:fill="FFFFFF"/>
              </w:rPr>
              <w:t>Сайт:</w:t>
            </w:r>
          </w:p>
        </w:tc>
        <w:tc>
          <w:tcPr>
            <w:tcW w:w="5097" w:type="dxa"/>
          </w:tcPr>
          <w:p w:rsidR="00764340" w:rsidRDefault="00764340" w:rsidP="00DC11F1">
            <w:pPr>
              <w:ind w:right="-2"/>
            </w:pPr>
            <w:r w:rsidRPr="00764340">
              <w:t>tek-ussury.com.ru</w:t>
            </w:r>
            <w:r>
              <w:t xml:space="preserve"> </w:t>
            </w:r>
          </w:p>
        </w:tc>
      </w:tr>
    </w:tbl>
    <w:p w:rsidR="00E55688" w:rsidRDefault="00E55688" w:rsidP="00E55688">
      <w:pPr>
        <w:ind w:right="-2" w:firstLine="720"/>
        <w:jc w:val="center"/>
        <w:rPr>
          <w:b/>
          <w:sz w:val="28"/>
          <w:szCs w:val="27"/>
        </w:rPr>
      </w:pPr>
    </w:p>
    <w:p w:rsidR="00764340" w:rsidRDefault="00DC11F1" w:rsidP="00E55688">
      <w:pPr>
        <w:ind w:right="-2" w:firstLine="720"/>
        <w:jc w:val="both"/>
        <w:rPr>
          <w:sz w:val="28"/>
          <w:szCs w:val="27"/>
        </w:rPr>
      </w:pPr>
      <w:r>
        <w:rPr>
          <w:sz w:val="28"/>
          <w:szCs w:val="27"/>
        </w:rPr>
        <w:t>Общество</w:t>
      </w:r>
      <w:r w:rsidR="00E55688" w:rsidRPr="00C12B01">
        <w:rPr>
          <w:sz w:val="28"/>
          <w:szCs w:val="27"/>
        </w:rPr>
        <w:t xml:space="preserve"> действует в соответствии с Уставом, утвержденным </w:t>
      </w:r>
      <w:r w:rsidR="00764340" w:rsidRPr="00764340">
        <w:rPr>
          <w:sz w:val="28"/>
          <w:szCs w:val="27"/>
        </w:rPr>
        <w:t>решением единственного учредителя № 1 от 02.10. 2018</w:t>
      </w:r>
      <w:r w:rsidR="00764340">
        <w:rPr>
          <w:sz w:val="28"/>
          <w:szCs w:val="27"/>
        </w:rPr>
        <w:t>.</w:t>
      </w:r>
    </w:p>
    <w:p w:rsidR="00E55688" w:rsidRPr="00C12B01" w:rsidRDefault="00E55688" w:rsidP="00E55688">
      <w:pPr>
        <w:ind w:right="-2" w:firstLine="720"/>
        <w:jc w:val="both"/>
        <w:rPr>
          <w:sz w:val="28"/>
          <w:szCs w:val="27"/>
        </w:rPr>
      </w:pPr>
      <w:r w:rsidRPr="00C12B01">
        <w:rPr>
          <w:sz w:val="28"/>
          <w:szCs w:val="27"/>
        </w:rPr>
        <w:t xml:space="preserve">Учредители общества: </w:t>
      </w:r>
      <w:r w:rsidR="00764340">
        <w:rPr>
          <w:sz w:val="28"/>
          <w:szCs w:val="27"/>
        </w:rPr>
        <w:t>единственным учредителем Общества является Кутузов Илья Алексеевич.</w:t>
      </w:r>
    </w:p>
    <w:p w:rsidR="009C7115" w:rsidRDefault="00764340" w:rsidP="00764340">
      <w:pPr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>Основной вид деятельности:</w:t>
      </w:r>
      <w:r>
        <w:t xml:space="preserve"> </w:t>
      </w:r>
      <w:r w:rsidRPr="00764340">
        <w:rPr>
          <w:sz w:val="28"/>
          <w:szCs w:val="27"/>
        </w:rPr>
        <w:t>Производство, передача и распределение пара и горячей воды; кондиционирование воздуха</w:t>
      </w:r>
      <w:r>
        <w:rPr>
          <w:sz w:val="28"/>
          <w:szCs w:val="27"/>
        </w:rPr>
        <w:t xml:space="preserve"> (ОКВЭД – 35.30).</w:t>
      </w:r>
    </w:p>
    <w:p w:rsidR="00764340" w:rsidRPr="00764340" w:rsidRDefault="00764340" w:rsidP="00764340">
      <w:pPr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Дополнительные виды деятельности: </w:t>
      </w:r>
      <w:r w:rsidRPr="00764340">
        <w:rPr>
          <w:sz w:val="28"/>
          <w:szCs w:val="27"/>
        </w:rPr>
        <w:t>Производство электроэнергии</w:t>
      </w:r>
      <w:r>
        <w:rPr>
          <w:sz w:val="28"/>
          <w:szCs w:val="27"/>
        </w:rPr>
        <w:t xml:space="preserve"> (ОКВЭД – 35.11); </w:t>
      </w:r>
      <w:r w:rsidRPr="00764340">
        <w:rPr>
          <w:sz w:val="28"/>
          <w:szCs w:val="27"/>
        </w:rPr>
        <w:t>Передача электроэнергии и технологическое присоединение к распределительным электросетям</w:t>
      </w:r>
      <w:r>
        <w:rPr>
          <w:sz w:val="28"/>
          <w:szCs w:val="27"/>
        </w:rPr>
        <w:t xml:space="preserve"> (ОКВЭД – 35.12)</w:t>
      </w:r>
      <w:r w:rsidR="00BF62A5">
        <w:rPr>
          <w:sz w:val="28"/>
          <w:szCs w:val="27"/>
        </w:rPr>
        <w:t xml:space="preserve">; </w:t>
      </w:r>
      <w:r w:rsidR="00BF62A5" w:rsidRPr="00BF62A5">
        <w:rPr>
          <w:sz w:val="28"/>
          <w:szCs w:val="27"/>
        </w:rPr>
        <w:t>Распределение электроэнергии</w:t>
      </w:r>
      <w:r w:rsidR="00BF62A5">
        <w:rPr>
          <w:sz w:val="28"/>
          <w:szCs w:val="27"/>
        </w:rPr>
        <w:t xml:space="preserve"> (ОКВЭД – 35.13).</w:t>
      </w:r>
    </w:p>
    <w:p w:rsidR="00BA2734" w:rsidRDefault="00E55688" w:rsidP="00E55688">
      <w:pPr>
        <w:ind w:firstLine="720"/>
        <w:jc w:val="both"/>
        <w:rPr>
          <w:sz w:val="28"/>
          <w:szCs w:val="27"/>
        </w:rPr>
      </w:pPr>
      <w:r w:rsidRPr="00C12B01">
        <w:rPr>
          <w:sz w:val="28"/>
          <w:szCs w:val="27"/>
        </w:rPr>
        <w:t>Для осуществления регулируемого вида деятельности выработка и передача электрической энергии предприятию передано имущество на основани</w:t>
      </w:r>
      <w:r w:rsidR="00774FDF">
        <w:rPr>
          <w:sz w:val="28"/>
          <w:szCs w:val="27"/>
        </w:rPr>
        <w:t>и договоров</w:t>
      </w:r>
      <w:r w:rsidRPr="00C12B01">
        <w:rPr>
          <w:sz w:val="28"/>
          <w:szCs w:val="27"/>
        </w:rPr>
        <w:t xml:space="preserve"> безвозмездного пользования объектами электросетевого хозяйства, находящегося в муниципальной собственности Ульчского муниципального района Хабаровского края, расположенного на территории </w:t>
      </w:r>
      <w:proofErr w:type="spellStart"/>
      <w:r w:rsidR="00774FDF">
        <w:rPr>
          <w:sz w:val="28"/>
          <w:szCs w:val="27"/>
        </w:rPr>
        <w:t>Сусанинского</w:t>
      </w:r>
      <w:proofErr w:type="spellEnd"/>
      <w:r w:rsidRPr="00C12B01">
        <w:rPr>
          <w:sz w:val="28"/>
          <w:szCs w:val="27"/>
        </w:rPr>
        <w:t xml:space="preserve"> сельского поселения </w:t>
      </w:r>
      <w:r w:rsidR="00774FDF">
        <w:rPr>
          <w:sz w:val="28"/>
          <w:szCs w:val="27"/>
        </w:rPr>
        <w:t xml:space="preserve">и сельского поселения «Село Ухта» </w:t>
      </w:r>
      <w:proofErr w:type="spellStart"/>
      <w:r w:rsidRPr="00C12B01">
        <w:rPr>
          <w:sz w:val="28"/>
          <w:szCs w:val="27"/>
        </w:rPr>
        <w:t>Ульчского</w:t>
      </w:r>
      <w:proofErr w:type="spellEnd"/>
      <w:r w:rsidRPr="00C12B01">
        <w:rPr>
          <w:sz w:val="28"/>
          <w:szCs w:val="27"/>
        </w:rPr>
        <w:t xml:space="preserve"> муниципального района</w:t>
      </w:r>
      <w:r w:rsidR="00BA2734">
        <w:rPr>
          <w:sz w:val="28"/>
          <w:szCs w:val="27"/>
        </w:rPr>
        <w:t>:</w:t>
      </w:r>
    </w:p>
    <w:p w:rsidR="00E55688" w:rsidRDefault="00BA2734" w:rsidP="00BA2734">
      <w:pPr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</w:t>
      </w:r>
      <w:proofErr w:type="spellStart"/>
      <w:r>
        <w:rPr>
          <w:sz w:val="28"/>
          <w:szCs w:val="27"/>
        </w:rPr>
        <w:t>Сусанинское</w:t>
      </w:r>
      <w:proofErr w:type="spellEnd"/>
      <w:r>
        <w:rPr>
          <w:sz w:val="28"/>
          <w:szCs w:val="27"/>
        </w:rPr>
        <w:t xml:space="preserve"> сельское поселение - </w:t>
      </w:r>
      <w:r w:rsidRPr="00BA2734">
        <w:rPr>
          <w:sz w:val="28"/>
          <w:szCs w:val="27"/>
        </w:rPr>
        <w:t>договор безвозмездного пользования от 05.12.2019 № 17</w:t>
      </w:r>
      <w:r>
        <w:rPr>
          <w:sz w:val="28"/>
          <w:szCs w:val="27"/>
        </w:rPr>
        <w:t xml:space="preserve"> со с</w:t>
      </w:r>
      <w:r w:rsidRPr="00BA2734">
        <w:rPr>
          <w:sz w:val="28"/>
          <w:szCs w:val="27"/>
        </w:rPr>
        <w:t>рок</w:t>
      </w:r>
      <w:r>
        <w:rPr>
          <w:sz w:val="28"/>
          <w:szCs w:val="27"/>
        </w:rPr>
        <w:t>ом</w:t>
      </w:r>
      <w:r w:rsidRPr="00BA2734">
        <w:rPr>
          <w:sz w:val="28"/>
          <w:szCs w:val="27"/>
        </w:rPr>
        <w:t xml:space="preserve"> действия договора </w:t>
      </w:r>
      <w:r>
        <w:rPr>
          <w:sz w:val="28"/>
          <w:szCs w:val="27"/>
        </w:rPr>
        <w:t xml:space="preserve">по </w:t>
      </w:r>
      <w:r w:rsidRPr="00BA2734">
        <w:rPr>
          <w:sz w:val="28"/>
          <w:szCs w:val="27"/>
        </w:rPr>
        <w:t>31.12.2029 г.</w:t>
      </w:r>
      <w:r>
        <w:rPr>
          <w:sz w:val="28"/>
          <w:szCs w:val="27"/>
        </w:rPr>
        <w:t>;</w:t>
      </w:r>
    </w:p>
    <w:p w:rsidR="00BA2734" w:rsidRDefault="00BA2734" w:rsidP="00BA2734">
      <w:pPr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сельское поселение «Село Ухта» - </w:t>
      </w:r>
      <w:r w:rsidRPr="00BA2734">
        <w:rPr>
          <w:sz w:val="28"/>
          <w:szCs w:val="27"/>
        </w:rPr>
        <w:t>договор безвозмездног</w:t>
      </w:r>
      <w:r>
        <w:rPr>
          <w:sz w:val="28"/>
          <w:szCs w:val="27"/>
        </w:rPr>
        <w:t>о пользования от 25.04.2024 № 2</w:t>
      </w:r>
      <w:r w:rsidRPr="00BA2734">
        <w:rPr>
          <w:sz w:val="28"/>
          <w:szCs w:val="27"/>
        </w:rPr>
        <w:t xml:space="preserve"> с</w:t>
      </w:r>
      <w:r>
        <w:rPr>
          <w:sz w:val="28"/>
          <w:szCs w:val="27"/>
        </w:rPr>
        <w:t>о сроком действия договора по 24.04.2034</w:t>
      </w:r>
      <w:r w:rsidRPr="00BA2734">
        <w:rPr>
          <w:sz w:val="28"/>
          <w:szCs w:val="27"/>
        </w:rPr>
        <w:t xml:space="preserve"> г.</w:t>
      </w:r>
    </w:p>
    <w:p w:rsidR="00590F4C" w:rsidRDefault="00590F4C" w:rsidP="00BA2734">
      <w:pPr>
        <w:ind w:firstLine="720"/>
        <w:jc w:val="both"/>
        <w:rPr>
          <w:sz w:val="28"/>
          <w:szCs w:val="27"/>
        </w:rPr>
      </w:pPr>
      <w:bookmarkStart w:id="0" w:name="_GoBack"/>
      <w:bookmarkEnd w:id="0"/>
    </w:p>
    <w:sectPr w:rsidR="00590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57FA"/>
    <w:multiLevelType w:val="hybridMultilevel"/>
    <w:tmpl w:val="BE5A3542"/>
    <w:lvl w:ilvl="0" w:tplc="AED4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163547"/>
    <w:multiLevelType w:val="hybridMultilevel"/>
    <w:tmpl w:val="1DC4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861DB"/>
    <w:multiLevelType w:val="hybridMultilevel"/>
    <w:tmpl w:val="6C14CD22"/>
    <w:lvl w:ilvl="0" w:tplc="DAE8A2B4">
      <w:start w:val="1"/>
      <w:numFmt w:val="decimal"/>
      <w:lvlText w:val="%1."/>
      <w:lvlJc w:val="left"/>
      <w:pPr>
        <w:ind w:left="840" w:hanging="48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76"/>
    <w:rsid w:val="00053AAD"/>
    <w:rsid w:val="002147ED"/>
    <w:rsid w:val="002473FB"/>
    <w:rsid w:val="00590F4C"/>
    <w:rsid w:val="00685A2D"/>
    <w:rsid w:val="00764340"/>
    <w:rsid w:val="00774FDF"/>
    <w:rsid w:val="008E02BD"/>
    <w:rsid w:val="00993394"/>
    <w:rsid w:val="009C7115"/>
    <w:rsid w:val="00AC7A76"/>
    <w:rsid w:val="00B9329E"/>
    <w:rsid w:val="00BA2734"/>
    <w:rsid w:val="00BF62A5"/>
    <w:rsid w:val="00C05B7D"/>
    <w:rsid w:val="00C849D0"/>
    <w:rsid w:val="00DC11F1"/>
    <w:rsid w:val="00E55688"/>
    <w:rsid w:val="00FE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A0373-1DF7-4B1F-9FB3-0A9008E5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71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11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9329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C1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3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ussur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Владимировна Чихунова</dc:creator>
  <cp:keywords/>
  <dc:description/>
  <cp:lastModifiedBy>RePack by Diakov</cp:lastModifiedBy>
  <cp:revision>9</cp:revision>
  <cp:lastPrinted>2025-09-18T00:59:00Z</cp:lastPrinted>
  <dcterms:created xsi:type="dcterms:W3CDTF">2025-09-25T07:13:00Z</dcterms:created>
  <dcterms:modified xsi:type="dcterms:W3CDTF">2025-09-30T06:56:00Z</dcterms:modified>
</cp:coreProperties>
</file>