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DB" w:rsidRPr="00EA3EF8" w:rsidRDefault="001D5ADB">
      <w:pPr>
        <w:jc w:val="center"/>
        <w:rPr>
          <w:sz w:val="24"/>
        </w:rPr>
      </w:pPr>
      <w:r>
        <w:rPr>
          <w:rFonts w:ascii="Times New Roman" w:eastAsia="Times New Roman" w:hAnsi="Times New Roman"/>
          <w:b/>
          <w:color w:val="000000"/>
          <w:sz w:val="18"/>
        </w:rPr>
        <w:t>ДОГОВОР № 000005289</w:t>
      </w:r>
    </w:p>
    <w:p w:rsidR="001D5ADB" w:rsidRDefault="001D5ADB">
      <w:pPr>
        <w:jc w:val="center"/>
        <w:rPr>
          <w:sz w:val="24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18"/>
        </w:rPr>
        <w:t>на</w:t>
      </w:r>
      <w:proofErr w:type="gramEnd"/>
      <w:r>
        <w:rPr>
          <w:rFonts w:ascii="Times New Roman" w:eastAsia="Times New Roman" w:hAnsi="Times New Roman"/>
          <w:b/>
          <w:color w:val="000000"/>
          <w:sz w:val="18"/>
        </w:rPr>
        <w:t xml:space="preserve"> оказание платных медицинских услуг (для физических лиц)</w:t>
      </w:r>
    </w:p>
    <w:tbl>
      <w:tblPr>
        <w:tblW w:w="10914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7916"/>
        <w:gridCol w:w="2998"/>
      </w:tblGrid>
      <w:tr w:rsidR="001D5ADB">
        <w:tc>
          <w:tcPr>
            <w:tcW w:w="79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D5ADB" w:rsidRPr="001D5ADB" w:rsidRDefault="001D5ADB">
            <w:pPr>
              <w:jc w:val="left"/>
              <w:rPr>
                <w:sz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D5ADB" w:rsidRDefault="00EA3EF8" w:rsidP="00EA3EF8">
            <w:pPr>
              <w:jc w:val="right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01</w:t>
            </w:r>
            <w:r w:rsidR="001D5ADB" w:rsidRPr="001D5ADB">
              <w:rPr>
                <w:rFonts w:ascii="Times New Roman" w:eastAsia="Times New Roman" w:hAnsi="Times New Roman"/>
                <w:color w:val="000000"/>
                <w:sz w:val="18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8.2018 </w:t>
            </w:r>
            <w:r w:rsidR="001D5ADB">
              <w:rPr>
                <w:rFonts w:ascii="Times New Roman" w:eastAsia="Times New Roman" w:hAnsi="Times New Roman"/>
                <w:color w:val="000000"/>
                <w:sz w:val="18"/>
              </w:rPr>
              <w:t>г.</w:t>
            </w:r>
          </w:p>
        </w:tc>
      </w:tr>
    </w:tbl>
    <w:p w:rsidR="001D5ADB" w:rsidRDefault="001D5ADB">
      <w:pPr>
        <w:jc w:val="left"/>
        <w:rPr>
          <w:rFonts w:ascii="Times New Roman" w:eastAsia="Times New Roman" w:hAnsi="Times New Roman"/>
          <w:b/>
          <w:color w:val="000000"/>
          <w:sz w:val="18"/>
        </w:rPr>
      </w:pPr>
    </w:p>
    <w:p w:rsidR="001D5ADB" w:rsidRDefault="001D5ADB">
      <w:pPr>
        <w:ind w:firstLine="566"/>
        <w:rPr>
          <w:sz w:val="24"/>
        </w:rPr>
      </w:pPr>
      <w:r>
        <w:rPr>
          <w:rFonts w:ascii="Times New Roman" w:eastAsia="Times New Roman" w:hAnsi="Times New Roman"/>
          <w:b/>
          <w:color w:val="000000"/>
          <w:sz w:val="18"/>
        </w:rPr>
        <w:t>«</w:t>
      </w:r>
      <w:r w:rsidRPr="001D5ADB">
        <w:rPr>
          <w:rFonts w:ascii="Times New Roman" w:eastAsia="Times New Roman" w:hAnsi="Times New Roman"/>
          <w:b/>
          <w:color w:val="000000"/>
          <w:sz w:val="18"/>
        </w:rPr>
        <w:t>ООО "Медицина СК"</w:t>
      </w:r>
      <w:r>
        <w:rPr>
          <w:rFonts w:ascii="Times New Roman" w:eastAsia="Times New Roman" w:hAnsi="Times New Roman"/>
          <w:b/>
          <w:color w:val="000000"/>
          <w:sz w:val="18"/>
        </w:rPr>
        <w:t>»</w:t>
      </w:r>
      <w:r>
        <w:rPr>
          <w:rFonts w:ascii="Times New Roman" w:eastAsia="Times New Roman" w:hAnsi="Times New Roman"/>
          <w:color w:val="000000"/>
          <w:sz w:val="18"/>
        </w:rPr>
        <w:t xml:space="preserve">, именуемое в дальнейшем «Исполнитель» или «Медицинский центр», имеющее лицензию </w:t>
      </w:r>
      <w:r w:rsidRPr="001D5ADB">
        <w:rPr>
          <w:rFonts w:ascii="Times New Roman" w:eastAsia="Times New Roman" w:hAnsi="Times New Roman"/>
          <w:color w:val="000000"/>
          <w:sz w:val="18"/>
        </w:rPr>
        <w:t>№ ЛО 77 01016244 от 21.06.2018 г., в лице Генерального директора Неустроев</w:t>
      </w:r>
      <w:r>
        <w:rPr>
          <w:rFonts w:ascii="Times New Roman" w:eastAsia="Times New Roman" w:hAnsi="Times New Roman"/>
          <w:color w:val="000000"/>
          <w:sz w:val="18"/>
        </w:rPr>
        <w:t>а Евгения</w:t>
      </w:r>
      <w:r w:rsidRPr="001D5ADB">
        <w:rPr>
          <w:rFonts w:ascii="Times New Roman" w:eastAsia="Times New Roman" w:hAnsi="Times New Roman"/>
          <w:color w:val="000000"/>
          <w:sz w:val="18"/>
        </w:rPr>
        <w:t xml:space="preserve"> Геннадьевич</w:t>
      </w:r>
      <w:r>
        <w:rPr>
          <w:rFonts w:ascii="Times New Roman" w:eastAsia="Times New Roman" w:hAnsi="Times New Roman"/>
          <w:color w:val="000000"/>
          <w:sz w:val="18"/>
        </w:rPr>
        <w:t>а, действующего на основании Устава , и</w:t>
      </w:r>
    </w:p>
    <w:p w:rsidR="001D5ADB" w:rsidRDefault="00EA3EF8" w:rsidP="001D5ADB">
      <w:pPr>
        <w:jc w:val="left"/>
        <w:rPr>
          <w:sz w:val="24"/>
        </w:rPr>
      </w:pPr>
      <w:r>
        <w:rPr>
          <w:rFonts w:ascii="Times New Roman" w:eastAsia="Times New Roman" w:hAnsi="Times New Roman"/>
          <w:b/>
          <w:color w:val="000000"/>
          <w:sz w:val="20"/>
        </w:rPr>
        <w:t>Ф.И.О. пациента</w:t>
      </w:r>
      <w:r w:rsidR="001D5ADB">
        <w:rPr>
          <w:rFonts w:ascii="Times New Roman" w:eastAsia="Times New Roman" w:hAnsi="Times New Roman"/>
          <w:b/>
          <w:color w:val="000000"/>
          <w:sz w:val="20"/>
        </w:rPr>
        <w:t>,</w:t>
      </w:r>
      <w:r>
        <w:rPr>
          <w:rFonts w:ascii="Times New Roman" w:eastAsia="Times New Roman" w:hAnsi="Times New Roman"/>
          <w:b/>
          <w:color w:val="000000"/>
          <w:sz w:val="20"/>
        </w:rPr>
        <w:t xml:space="preserve"> дата рождения</w:t>
      </w:r>
    </w:p>
    <w:p w:rsidR="001D5ADB" w:rsidRDefault="001D5ADB">
      <w:pPr>
        <w:rPr>
          <w:sz w:val="24"/>
        </w:rPr>
      </w:pPr>
      <w:proofErr w:type="gramStart"/>
      <w:r>
        <w:rPr>
          <w:rFonts w:ascii="Times New Roman" w:eastAsia="Times New Roman" w:hAnsi="Times New Roman"/>
          <w:color w:val="000000"/>
          <w:sz w:val="18"/>
        </w:rPr>
        <w:t>именуемый</w:t>
      </w:r>
      <w:proofErr w:type="gramEnd"/>
      <w:r>
        <w:rPr>
          <w:rFonts w:ascii="Times New Roman" w:eastAsia="Times New Roman" w:hAnsi="Times New Roman"/>
          <w:color w:val="000000"/>
          <w:sz w:val="18"/>
        </w:rPr>
        <w:t xml:space="preserve"> в дальнейшем «Пациент», с другой стороны, именуемые вместе «Стороны», заключили настоящий договор о нижеследующем:</w:t>
      </w:r>
    </w:p>
    <w:p w:rsidR="001D5ADB" w:rsidRDefault="001D5ADB">
      <w:pPr>
        <w:tabs>
          <w:tab w:val="left" w:pos="720"/>
        </w:tabs>
        <w:ind w:left="714" w:hanging="357"/>
        <w:jc w:val="center"/>
        <w:rPr>
          <w:sz w:val="24"/>
        </w:rPr>
      </w:pPr>
      <w:r>
        <w:rPr>
          <w:rFonts w:ascii="Times New Roman" w:eastAsia="Times New Roman" w:hAnsi="Times New Roman"/>
          <w:b/>
          <w:color w:val="000000"/>
          <w:sz w:val="18"/>
        </w:rPr>
        <w:t>1. ПРЕДМЕТ ДОГОВОРА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 xml:space="preserve">1.1. Настоящий Договор определяет порядок и условия оказания Исполнителем </w:t>
      </w:r>
      <w:r>
        <w:rPr>
          <w:rFonts w:ascii="Times New Roman" w:eastAsia="Times New Roman" w:hAnsi="Times New Roman"/>
          <w:b/>
          <w:color w:val="000000"/>
          <w:sz w:val="18"/>
        </w:rPr>
        <w:t>Медицинских услуг</w:t>
      </w:r>
      <w:r>
        <w:rPr>
          <w:rFonts w:ascii="Times New Roman" w:eastAsia="Times New Roman" w:hAnsi="Times New Roman"/>
          <w:color w:val="000000"/>
          <w:sz w:val="18"/>
        </w:rPr>
        <w:t xml:space="preserve"> Пациенту, а также предусматривает порядок оплаты оказываемых услуг.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1.2. Объем, вид и стоимость Медицинских услуг, которые Исполнитель оказывает Пациенту на основании настоящего Договора, определяются Прейскурантом, утвержденным в установленном порядке (размещен на стендах с информацией в офисах Медицинского центра).</w:t>
      </w:r>
    </w:p>
    <w:p w:rsidR="001D5ADB" w:rsidRDefault="001D5ADB">
      <w:pPr>
        <w:tabs>
          <w:tab w:val="left" w:pos="720"/>
        </w:tabs>
        <w:ind w:left="714" w:hanging="357"/>
        <w:jc w:val="center"/>
        <w:rPr>
          <w:sz w:val="24"/>
        </w:rPr>
      </w:pPr>
      <w:r>
        <w:rPr>
          <w:rFonts w:ascii="Times New Roman" w:eastAsia="Times New Roman" w:hAnsi="Times New Roman"/>
          <w:b/>
          <w:color w:val="000000"/>
          <w:sz w:val="18"/>
        </w:rPr>
        <w:t>2. ПРАВА И ОБЯЗАННОСТИ СТОРОН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b/>
          <w:color w:val="000000"/>
          <w:sz w:val="18"/>
        </w:rPr>
        <w:t>2.1. Исполнитель обязуется: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2.1.1. Оказать Пациенту платные медицинские услуги (медицинскую помощь) в соответствии с Прейскурантом, который предоставляется Исполнителем при подписании настоящего Договора.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2.1.2. Обеспечить при оказании Пациентам медицинских услуг:</w:t>
      </w:r>
    </w:p>
    <w:p w:rsidR="001D5ADB" w:rsidRDefault="001D5ADB">
      <w:pPr>
        <w:tabs>
          <w:tab w:val="left" w:pos="566"/>
        </w:tabs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- Возможность записи на прием к врачу по телефону или в офисах Медицинского центра на удобное для Пациента время, с учетом графика работы врача;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- Возможность выбора лечащего врача, если таковая имеется;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- Амбулаторный прием специалистами, консультации, лабораторные и инструментальные исследования в заранее назначенное время, по предварительной записи;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- Проведение всех инвазивных процедур и манипуляций с применением только одноразовых игл, скарификаторов, шприцев и другого инструментария;</w:t>
      </w:r>
    </w:p>
    <w:p w:rsidR="001D5ADB" w:rsidRDefault="001D5ADB">
      <w:pPr>
        <w:tabs>
          <w:tab w:val="left" w:pos="566"/>
        </w:tabs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- Оказание медицинских услуг квалифицированным медицинским персоналом.</w:t>
      </w:r>
    </w:p>
    <w:p w:rsidR="001D5ADB" w:rsidRDefault="001D5ADB">
      <w:pPr>
        <w:tabs>
          <w:tab w:val="left" w:pos="283"/>
        </w:tabs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2.1.3. Соблюдать установленные законодательством РФ требования к ведению медицинской документации.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2.1.4. Вести учет видов, объемов, стоимости, оказанных Пациенту медицинских услуг, а также денежных средств, поступивших от Пациента.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2.1.5. Немедленно извещать Пациента о невозможности оказания необходимой медицинской помощи по настоящему договору, либо о возникших обстоятельствах, которые могут привести к сокращению оказания медицинских услуг.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2.1.6. Предоставлять Пациенту или его законному представителю по письменной заявке всю имеющуюся информацию и документацию, касающуюся оказанных услуг, медицинский отчет, либо выписку из медицинской документации.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2.1.7. Обеспечивать Пациенту (Представителю пациента) доступ к информации о режиме работы Медицинского центра и Правилах оказания Медицинских услуг.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2.1.8. Информировать Пациента (Представителя пациента) о сущности диагностических и лечебных мероприятий, проводимых в отношении Пациента.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2.1.9. В необходимых случаях выдавать Пациенту (Представителю пациента) предусмотренную законом медицинскую документацию установленного образца (врачебные заключения, выписки из карты амбулаторного больного, направления на госпитализацию, справки о состоянии здоровья).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b/>
          <w:color w:val="000000"/>
          <w:sz w:val="18"/>
        </w:rPr>
        <w:t>2.2. Исполнитель имеет право: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2.2.1. Рекомендовать Пациенту (Представителю пациента) виды Медицинских услуг, необходимых для диагностики и/или лечения заболеваний у Пациента.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2.2.2. Изменять Правила оказания Медицинских услуг.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2.2.3. Отказаться от оказания услуг полностью или в части в случаях, если: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- в Медицинском центре отсутствует врач необходимой специальности или квалификации;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- в Медицинском центре отсутствует необходимое оборудование;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lastRenderedPageBreak/>
        <w:t>- имеющиеся в Медицинском центре средства диагностики и/или квалификация врачей не позволяет диагностировать заболевание;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- имеются противопоказания, аллергии и иные обстоятельства, препятствующие лечению доступными способами;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- состояние Пациента не позволяет оказывать ему медицинскую помощь;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- Пациент предоставил неверную информацию о своем здоровье или состоянии, представленная Пациентом документация не соответствует действительности или предъявляемым к ней требованиям;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- по вине Пациента или его представителя оказание услуг по настоящему договору невозможно (Пациент ведет себя ненадлежащим образом, не выполняет установленные настоящим договором правила и т.д.);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 xml:space="preserve">- Пациентом или его представителем не оплачены ранее оказанные по настоящему договору услуги; 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- в иных случаях, предусмотренных законом, настоящим договором, Правилами оказания Медицинских услуг и иными правилами.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b/>
          <w:color w:val="000000"/>
          <w:sz w:val="18"/>
        </w:rPr>
        <w:t>2.3. Пациент (Представитель пациента) обязуется: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2.3.1. Оплачивать стоимость оказанных медицинских услуг, указанных в п. 1.1 в соответствии с утвержденным Прейскурантом и в порядке, определенном разделом 3 настоящего договора.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2.3.2. Предоставить врачу данные предварительных исследований и консультаций специалистов, проведенных вне Медицинского центра Исполнителя (при их наличии), а также сообщить все известные сведения о состоянии своего здоровья, в т.ч. об аллергических реакциях на лекарственные средства, о заболеваниях и иных факторах, которые могут повлиять на ход лечения.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2.3.3. Ознакомиться с порядком и условиями предоставления платных медицинских услуг по настоящему договору, Правилами оказания Медицинских услуг.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 xml:space="preserve">2.3.4. Выполнять все медицинские предписания, назначения, рекомендации специалистов, оказывающих медицинские услуги, соблюдать Правила оказания Медицинских услуг, Правила внутреннего распорядка Исполнителя, лечебно-охранительный режим, правила техники безопасности и пожарной безопасности. </w:t>
      </w:r>
    </w:p>
    <w:p w:rsidR="001D5ADB" w:rsidRDefault="001D5ADB">
      <w:pPr>
        <w:jc w:val="left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2.3.5. Возместить убытки в случае причинения ущерба Пациентом имуществу Исполнителя.</w:t>
      </w:r>
    </w:p>
    <w:p w:rsidR="001D5ADB" w:rsidRDefault="001D5ADB">
      <w:pPr>
        <w:tabs>
          <w:tab w:val="left" w:pos="720"/>
        </w:tabs>
        <w:ind w:left="714" w:hanging="357"/>
        <w:jc w:val="center"/>
        <w:rPr>
          <w:sz w:val="24"/>
        </w:rPr>
      </w:pPr>
      <w:r>
        <w:rPr>
          <w:rFonts w:ascii="Times New Roman" w:eastAsia="Times New Roman" w:hAnsi="Times New Roman"/>
          <w:b/>
          <w:color w:val="000000"/>
          <w:sz w:val="18"/>
        </w:rPr>
        <w:t>3. СТОИМОСТЬ МЕДИЦИНСКИХ УСЛУГ И ПОРЯДОК РАСЧЕТОВ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3.1. Стоимость медицинских услуг, оказываемых Пациенту согласно п.1.1 настоящего договора, определяется в соответствии с действующим Прейскурантом, утвержденным Исполнителем, и производится пациентом из расчета фактически оказанных Пациенту услуг. Оказываемые услуги не облагаются НДС в соответствии с пп. 2 п. 2 ст. 149 Налогового кодекса РФ. В случае заключения дополнительного соглашения или отдельного договора на предоставление дополнительных медицинских услуг стоимость определяется по Прейскуранту, действующему на момент заключения дополнительного соглашения.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3.2. Расчеты между сторонами осуществляются в российских рублях путем внесения наличных средств в кассу Исполнителя или путем перечисления по безналичному расчету.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3.3. Оплата медицинских услуг осуществляется Пациентом лично (либо иным лицом – законным представителем) в полном объеме после оказания медицинских услуг.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3.4. Результаты оказания услуг не влияют на оплату услуг и ее размер, при условии, что Медицинские услуги, оказаны обосновано и квалифицировано, в соответствии с установленными требованиями.</w:t>
      </w:r>
    </w:p>
    <w:p w:rsidR="001D5ADB" w:rsidRDefault="001D5ADB">
      <w:pPr>
        <w:tabs>
          <w:tab w:val="left" w:pos="720"/>
        </w:tabs>
        <w:ind w:left="714" w:hanging="357"/>
        <w:jc w:val="center"/>
        <w:rPr>
          <w:sz w:val="24"/>
        </w:rPr>
      </w:pPr>
      <w:r>
        <w:rPr>
          <w:rFonts w:ascii="Times New Roman" w:eastAsia="Times New Roman" w:hAnsi="Times New Roman"/>
          <w:b/>
          <w:color w:val="000000"/>
          <w:sz w:val="18"/>
        </w:rPr>
        <w:t>4. ОТВЕТСТВЕННОСТЬ СТОРОН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4.1. 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Российской Федерации.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 xml:space="preserve">4.2.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непреодолимой силы или других форс-мажорных обстоятельств (стихийные бедствия, эпидемии, военные действия, забастовки, принятие компетентными органами решений и т.п.), препятствующие выполнению обязательств по настоящему договору.  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 xml:space="preserve">4.3. Исполнитель гарантирует, что оказываемые Пациенту Медицинские услуги будут обоснованными и квалифицированными, соответствующими предъявляемым к ним требованиям, но при этом Исполнитель не может гарантировать наступление желаемого результата, полного выздоровления и проч.  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4.4. Исполнитель не несет ответственности за правильность диагностики и за последствия медицинских мероприятий и процедур в следующих случаях: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- Пациент (его представитель) не предоставил Исполнителю, имеющиеся у Пациента (его Представителя) информацию и/или документы, в т.ч. результаты ранее проведенных обследований, о состоянии здоровья Пациента, его состоянии на момент оказания услуг, об иных обстоятельствах, которые имели значение и могли оказать влияние на медицинские процедуры и мероприятия и их последствия, в том числе о противопоказаниях, аллергиях и иных;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- Пациент не соблюдал рекомендации и предписания врачей, установленные правила, совершал действия, оказавшие негативное влияние на диагностику, результаты проведенных медицинских процедур и мероприятий;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 xml:space="preserve">- Пациент или его представитель отказались от части необходимых медицинских мероприятий и процедур;  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lastRenderedPageBreak/>
        <w:t>- Пациент умышлено совершал действия, ухудшающие состояние его здоровья и/или результаты оказанных ему услуг;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-  в иных случаях, при которых Исполнитель не смог оказать услуги по настоящему договору надлежащим образом по вине Пациента;</w:t>
      </w:r>
    </w:p>
    <w:p w:rsidR="001D5ADB" w:rsidRDefault="001D5ADB">
      <w:pPr>
        <w:ind w:left="283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- в иных случаях, предусмотренных законом.</w:t>
      </w:r>
    </w:p>
    <w:p w:rsidR="001D5ADB" w:rsidRDefault="001D5ADB">
      <w:pPr>
        <w:tabs>
          <w:tab w:val="left" w:pos="720"/>
        </w:tabs>
        <w:ind w:left="714" w:hanging="357"/>
        <w:jc w:val="center"/>
        <w:rPr>
          <w:sz w:val="24"/>
        </w:rPr>
      </w:pPr>
      <w:r>
        <w:rPr>
          <w:rFonts w:ascii="Times New Roman" w:eastAsia="Times New Roman" w:hAnsi="Times New Roman"/>
          <w:b/>
          <w:color w:val="000000"/>
          <w:sz w:val="18"/>
        </w:rPr>
        <w:t>5. КОНФИДЕНЦИАЛЬНОСТЬ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5.1. 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:rsidR="001D5ADB" w:rsidRDefault="001D5ADB">
      <w:pPr>
        <w:tabs>
          <w:tab w:val="left" w:pos="720"/>
        </w:tabs>
        <w:ind w:left="714" w:hanging="357"/>
        <w:jc w:val="center"/>
        <w:rPr>
          <w:sz w:val="24"/>
        </w:rPr>
      </w:pPr>
      <w:r>
        <w:rPr>
          <w:rFonts w:ascii="Times New Roman" w:eastAsia="Times New Roman" w:hAnsi="Times New Roman"/>
          <w:b/>
          <w:color w:val="000000"/>
          <w:sz w:val="18"/>
        </w:rPr>
        <w:t>6. СРОК ДЕЙСТВИЯ ДОГОВОРА И УСЛОВИЯ ПРЕКРАЩЕНИЯ ДОГОВОРА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6.1. Настоящий договор считается заключенным с момента подписания сторонами и действует до исполнения сторонами своих обязательств.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 xml:space="preserve">6.2. Договор может быть прекращен до истечения срока выполнения сторонами своих обязательств: 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6.2.1. по соглашению сторон, при этом взаиморасчеты осуществляются в порядке и на условиях, предусмотренных п. 3 настоящего договора;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6.2.2. в одностороннем порядке Пациентом путем подачи письменного заявления на имя Генерального директора в любое время до момента начала оказания услуг (услуги), при этом взаиморасчеты осуществляются в порядке и на условиях, предусмотренных п.3 настоящего договора.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6.2.3. в одностороннем порядке Исполнителем в случаях, установленных пунктом 2.2.3 настоящего договора.</w:t>
      </w:r>
    </w:p>
    <w:p w:rsidR="001D5ADB" w:rsidRDefault="001D5ADB">
      <w:pPr>
        <w:tabs>
          <w:tab w:val="left" w:pos="720"/>
        </w:tabs>
        <w:ind w:left="714" w:hanging="357"/>
        <w:jc w:val="center"/>
        <w:rPr>
          <w:sz w:val="24"/>
        </w:rPr>
      </w:pPr>
      <w:r>
        <w:rPr>
          <w:rFonts w:ascii="Times New Roman" w:eastAsia="Times New Roman" w:hAnsi="Times New Roman"/>
          <w:b/>
          <w:color w:val="000000"/>
          <w:sz w:val="18"/>
        </w:rPr>
        <w:t>7. ПРОЧИЕ УСЛОВИЯ</w:t>
      </w:r>
    </w:p>
    <w:p w:rsidR="001D5ADB" w:rsidRDefault="001D5ADB">
      <w:pPr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7.1. Стороны обязуются решать все возникшие по настоящему договору споры путем переговоров представителей сторон. Все неурегулированные сторонами споры в рамках выполнения настоящего договора разрешаются в порядке, предусмотренном действующим законодательством Российской Федерации.</w:t>
      </w:r>
    </w:p>
    <w:p w:rsidR="001D5ADB" w:rsidRDefault="001D5ADB">
      <w:pPr>
        <w:jc w:val="left"/>
        <w:rPr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7.2. Договор составлен в двух экземплярах, имеющих равную юридическую силу, по одному для каждой из сторон.</w:t>
      </w:r>
    </w:p>
    <w:p w:rsidR="001D5ADB" w:rsidRDefault="001D5ADB">
      <w:pPr>
        <w:tabs>
          <w:tab w:val="left" w:pos="720"/>
        </w:tabs>
        <w:ind w:left="714" w:hanging="357"/>
        <w:jc w:val="center"/>
        <w:rPr>
          <w:sz w:val="24"/>
        </w:rPr>
      </w:pPr>
      <w:r>
        <w:rPr>
          <w:rFonts w:ascii="Times New Roman" w:eastAsia="Times New Roman" w:hAnsi="Times New Roman"/>
          <w:b/>
          <w:color w:val="000000"/>
          <w:sz w:val="18"/>
        </w:rPr>
        <w:t>8. АДРЕСА, РЕКВИЗИТЫ И ПОДПИСИ СТОРОН</w:t>
      </w:r>
    </w:p>
    <w:tbl>
      <w:tblPr>
        <w:tblW w:w="10914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5501"/>
        <w:gridCol w:w="5413"/>
      </w:tblGrid>
      <w:tr w:rsidR="001D5ADB">
        <w:tc>
          <w:tcPr>
            <w:tcW w:w="55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D5ADB" w:rsidRDefault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Исполнитель:</w:t>
            </w:r>
          </w:p>
          <w:p w:rsidR="001D5ADB" w:rsidRPr="001D5ADB" w:rsidRDefault="001D5ADB" w:rsidP="001D5ADB">
            <w:pPr>
              <w:jc w:val="left"/>
              <w:rPr>
                <w:sz w:val="24"/>
              </w:rPr>
            </w:pPr>
            <w:r w:rsidRPr="001D5ADB">
              <w:rPr>
                <w:rFonts w:ascii="Times New Roman" w:eastAsia="Times New Roman" w:hAnsi="Times New Roman"/>
                <w:b/>
                <w:color w:val="000000"/>
                <w:sz w:val="18"/>
              </w:rPr>
              <w:t>ООО "Медицина СК"</w:t>
            </w:r>
          </w:p>
          <w:p w:rsidR="001D5ADB" w:rsidRPr="001D5ADB" w:rsidRDefault="001D5ADB" w:rsidP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ИНН/КПП: </w:t>
            </w:r>
            <w:r w:rsidRPr="001D5ADB">
              <w:rPr>
                <w:rFonts w:ascii="Times New Roman" w:eastAsia="Times New Roman" w:hAnsi="Times New Roman"/>
                <w:color w:val="000000"/>
                <w:sz w:val="18"/>
              </w:rPr>
              <w:t>7751136350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/</w:t>
            </w:r>
            <w:r w:rsidRPr="001D5ADB">
              <w:rPr>
                <w:rFonts w:ascii="Times New Roman" w:eastAsia="Times New Roman" w:hAnsi="Times New Roman"/>
                <w:color w:val="000000"/>
                <w:sz w:val="18"/>
              </w:rPr>
              <w:t>775101001</w:t>
            </w:r>
          </w:p>
          <w:p w:rsidR="001D5ADB" w:rsidRPr="001D5ADB" w:rsidRDefault="001D5ADB" w:rsidP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ОГРН: </w:t>
            </w:r>
            <w:r w:rsidRPr="001D5ADB">
              <w:rPr>
                <w:rFonts w:ascii="Times New Roman" w:eastAsia="Times New Roman" w:hAnsi="Times New Roman"/>
                <w:color w:val="000000"/>
                <w:sz w:val="18"/>
              </w:rPr>
              <w:t>5177746370148</w:t>
            </w:r>
          </w:p>
          <w:p w:rsidR="001D5ADB" w:rsidRPr="001D5ADB" w:rsidRDefault="001D5ADB" w:rsidP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Юр. адрес: </w:t>
            </w:r>
          </w:p>
          <w:p w:rsidR="001D5ADB" w:rsidRPr="001D5ADB" w:rsidRDefault="001D5ADB" w:rsidP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р/с </w:t>
            </w:r>
            <w:r w:rsidRPr="001D5ADB">
              <w:rPr>
                <w:rFonts w:ascii="Times New Roman" w:eastAsia="Times New Roman" w:hAnsi="Times New Roman"/>
                <w:color w:val="000000"/>
                <w:sz w:val="18"/>
              </w:rPr>
              <w:t>40702810097320000118</w:t>
            </w:r>
          </w:p>
          <w:p w:rsidR="001D5ADB" w:rsidRDefault="001D5ADB" w:rsidP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в </w:t>
            </w:r>
            <w:r w:rsidRPr="001D5ADB">
              <w:rPr>
                <w:rFonts w:ascii="Times New Roman" w:eastAsia="Times New Roman" w:hAnsi="Times New Roman"/>
                <w:color w:val="000000"/>
                <w:sz w:val="18"/>
              </w:rPr>
              <w:t>ПАО «Росбанк» г. Москва</w:t>
            </w:r>
          </w:p>
          <w:p w:rsidR="001D5ADB" w:rsidRDefault="001D5ADB" w:rsidP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к/с </w:t>
            </w:r>
            <w:r w:rsidRPr="001D5ADB">
              <w:rPr>
                <w:rFonts w:ascii="Times New Roman" w:eastAsia="Times New Roman" w:hAnsi="Times New Roman"/>
                <w:color w:val="000000"/>
                <w:sz w:val="18"/>
              </w:rPr>
              <w:t>30101810000000000256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  <w:p w:rsidR="001D5ADB" w:rsidRDefault="001D5ADB" w:rsidP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БИК </w:t>
            </w:r>
            <w:r w:rsidRPr="001D5ADB">
              <w:rPr>
                <w:rFonts w:ascii="Times New Roman" w:eastAsia="Times New Roman" w:hAnsi="Times New Roman"/>
                <w:color w:val="000000"/>
                <w:sz w:val="18"/>
              </w:rPr>
              <w:t>044525823</w:t>
            </w:r>
          </w:p>
          <w:p w:rsidR="001D5ADB" w:rsidRDefault="001D5ADB" w:rsidP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Тел.: </w:t>
            </w:r>
            <w:r w:rsidRPr="001D5ADB">
              <w:rPr>
                <w:rFonts w:ascii="Times New Roman" w:eastAsia="Times New Roman" w:hAnsi="Times New Roman"/>
                <w:color w:val="000000"/>
                <w:sz w:val="18"/>
              </w:rPr>
              <w:t>8 (495) 803-32-13</w:t>
            </w:r>
          </w:p>
          <w:p w:rsidR="001D5ADB" w:rsidRDefault="001D5ADB" w:rsidP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Электронная почта: </w:t>
            </w:r>
            <w:r w:rsidRPr="001D5ADB">
              <w:rPr>
                <w:rFonts w:ascii="Times New Roman" w:eastAsia="Times New Roman" w:hAnsi="Times New Roman"/>
                <w:color w:val="000000"/>
                <w:sz w:val="18"/>
              </w:rPr>
              <w:t xml:space="preserve">medikck@mail.ru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  <w:p w:rsidR="001D5ADB" w:rsidRDefault="001D5ADB" w:rsidP="001D5AD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  <w:p w:rsidR="001D5ADB" w:rsidRDefault="001D5ADB" w:rsidP="001D5ADB">
            <w:pPr>
              <w:spacing w:line="360" w:lineRule="atLeast"/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Генеральный директор </w:t>
            </w:r>
            <w:r w:rsidRPr="001D5ADB">
              <w:rPr>
                <w:rFonts w:ascii="Times New Roman" w:eastAsia="Times New Roman" w:hAnsi="Times New Roman"/>
                <w:color w:val="000000"/>
                <w:sz w:val="18"/>
              </w:rPr>
              <w:t>ООО "Медицина СК"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  _______________________________ /Неустроев Е.Г./ 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D5ADB" w:rsidRDefault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Пациент:</w:t>
            </w:r>
          </w:p>
          <w:p w:rsidR="001D5ADB" w:rsidRDefault="00EA3EF8" w:rsidP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Фамилия Имя Отчество</w:t>
            </w:r>
          </w:p>
          <w:p w:rsidR="001D5ADB" w:rsidRPr="001D5ADB" w:rsidRDefault="001D5ADB" w:rsidP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Паспорт: </w:t>
            </w:r>
          </w:p>
          <w:p w:rsidR="001D5ADB" w:rsidRPr="001D5ADB" w:rsidRDefault="001D5ADB" w:rsidP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Дата выдачи: </w:t>
            </w:r>
          </w:p>
          <w:p w:rsidR="001D5ADB" w:rsidRPr="001D5ADB" w:rsidRDefault="001D5ADB" w:rsidP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Кем выдан: </w:t>
            </w:r>
          </w:p>
          <w:p w:rsidR="001D5ADB" w:rsidRPr="001D5ADB" w:rsidRDefault="001D5ADB" w:rsidP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Адрес регистрации: </w:t>
            </w:r>
          </w:p>
          <w:p w:rsidR="001D5ADB" w:rsidRPr="001D5ADB" w:rsidRDefault="001D5ADB" w:rsidP="001D5ADB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Телефон</w:t>
            </w:r>
            <w:r w:rsidR="00EA3EF8">
              <w:rPr>
                <w:rFonts w:ascii="Times New Roman" w:eastAsia="Times New Roman" w:hAnsi="Times New Roman"/>
                <w:color w:val="000000"/>
                <w:sz w:val="18"/>
              </w:rPr>
              <w:t>:</w:t>
            </w:r>
          </w:p>
          <w:p w:rsidR="001D5ADB" w:rsidRPr="001D5ADB" w:rsidRDefault="001D5ADB" w:rsidP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Электронная почта: </w:t>
            </w:r>
          </w:p>
          <w:p w:rsidR="001D5ADB" w:rsidRDefault="001D5ADB" w:rsidP="001D5AD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  <w:p w:rsidR="001D5ADB" w:rsidRPr="001D5ADB" w:rsidRDefault="001D5ADB">
            <w:pPr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_____________________ /</w:t>
            </w:r>
            <w:r w:rsidR="00EA3EF8">
              <w:rPr>
                <w:rFonts w:ascii="Times New Roman" w:eastAsia="Times New Roman" w:hAnsi="Times New Roman"/>
                <w:color w:val="000000"/>
                <w:sz w:val="20"/>
              </w:rPr>
              <w:t xml:space="preserve">Фамилия </w:t>
            </w:r>
            <w:proofErr w:type="gramStart"/>
            <w:r w:rsidR="00EA3EF8">
              <w:rPr>
                <w:rFonts w:ascii="Times New Roman" w:eastAsia="Times New Roman" w:hAnsi="Times New Roman"/>
                <w:color w:val="000000"/>
                <w:sz w:val="20"/>
              </w:rPr>
              <w:t>И.О.</w:t>
            </w:r>
            <w:r w:rsidRPr="001D5ADB"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>/</w:t>
            </w:r>
            <w:bookmarkStart w:id="0" w:name="_GoBack"/>
            <w:bookmarkEnd w:id="0"/>
          </w:p>
          <w:p w:rsidR="001D5ADB" w:rsidRDefault="001D5AD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</w:tr>
    </w:tbl>
    <w:p w:rsidR="001D5ADB" w:rsidRDefault="001D5ADB"/>
    <w:sectPr w:rsidR="001D5ADB">
      <w:pgSz w:w="11903" w:h="16835"/>
      <w:pgMar w:top="566" w:right="566" w:bottom="566" w:left="5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06A69"/>
    <w:rsid w:val="00172A27"/>
    <w:rsid w:val="00174815"/>
    <w:rsid w:val="001D5ADB"/>
    <w:rsid w:val="002F3E03"/>
    <w:rsid w:val="00310123"/>
    <w:rsid w:val="00561F3C"/>
    <w:rsid w:val="00967AAE"/>
    <w:rsid w:val="009F1FA7"/>
    <w:rsid w:val="00CB090C"/>
    <w:rsid w:val="00CB33F9"/>
    <w:rsid w:val="00E440B4"/>
    <w:rsid w:val="00EA3EF8"/>
    <w:rsid w:val="73FC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F7D5F2-BCC6-4339-AC81-2DE6741D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2024-12-19T10:46:00Z</dcterms:created>
  <dcterms:modified xsi:type="dcterms:W3CDTF">2024-12-19T10:46:00Z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