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B5F6" w14:textId="571F2D0D" w:rsidR="00906B51" w:rsidRDefault="009520A2" w:rsidP="009520A2">
      <w:pPr>
        <w:shd w:val="clear" w:color="auto" w:fill="FFFFFF"/>
        <w:spacing w:beforeAutospacing="1" w:after="0" w:afterAutospacing="1" w:line="274" w:lineRule="atLeast"/>
        <w:textAlignment w:val="baseline"/>
        <w:outlineLvl w:val="0"/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val="en-US" w:eastAsia="ru-RU"/>
          <w14:ligatures w14:val="none"/>
        </w:rPr>
        <w:t>2023 Yamaha GP1800R SVHO</w:t>
      </w:r>
      <w:r w:rsidRPr="009520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val="en-US" w:eastAsia="ru-RU"/>
          <w14:ligatures w14:val="none"/>
        </w:rPr>
        <w:t xml:space="preserve">. </w:t>
      </w:r>
      <w:r w:rsidRPr="009520A2">
        <w:rPr>
          <w:rStyle w:val="header-tit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Price in Kaliningrad is 13</w:t>
      </w:r>
      <w:r w:rsidRPr="009520A2">
        <w:rPr>
          <w:rStyle w:val="header-tit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5</w:t>
      </w:r>
      <w:r w:rsidRPr="009520A2">
        <w:rPr>
          <w:rStyle w:val="header-title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0000</w:t>
      </w:r>
      <w:r w:rsidRPr="009520A2"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  <w:lang w:val="en-US"/>
        </w:rPr>
        <w:t> ₽</w:t>
      </w:r>
    </w:p>
    <w:p w14:paraId="1B686527" w14:textId="01817840" w:rsidR="009520A2" w:rsidRDefault="009520A2" w:rsidP="009520A2">
      <w:pPr>
        <w:shd w:val="clear" w:color="auto" w:fill="FFFFFF"/>
        <w:spacing w:beforeAutospacing="1" w:after="0" w:afterAutospacing="1" w:line="274" w:lineRule="atLeast"/>
        <w:textAlignment w:val="baseline"/>
        <w:outlineLvl w:val="0"/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8"/>
          <w:szCs w:val="28"/>
          <w:lang w:eastAsia="ru-RU"/>
        </w:rPr>
        <w:drawing>
          <wp:inline distT="0" distB="0" distL="0" distR="0" wp14:anchorId="5EF058D0" wp14:editId="5228CFD9">
            <wp:extent cx="2990850" cy="224305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746" cy="22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8"/>
          <w:szCs w:val="28"/>
          <w:lang w:eastAsia="ru-RU"/>
        </w:rPr>
        <w:drawing>
          <wp:inline distT="0" distB="0" distL="0" distR="0" wp14:anchorId="30F31D48" wp14:editId="4B45DC7F">
            <wp:extent cx="2942590" cy="2235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21" cy="224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8"/>
          <w:szCs w:val="28"/>
          <w:lang w:eastAsia="ru-RU"/>
        </w:rPr>
        <w:drawing>
          <wp:inline distT="0" distB="0" distL="0" distR="0" wp14:anchorId="78CC75AF" wp14:editId="1376AFE0">
            <wp:extent cx="3000375" cy="2250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57" cy="22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8"/>
          <w:szCs w:val="28"/>
          <w:lang w:eastAsia="ru-RU"/>
        </w:rPr>
        <w:drawing>
          <wp:inline distT="0" distB="0" distL="0" distR="0" wp14:anchorId="73F41E4C" wp14:editId="2D2B5D8E">
            <wp:extent cx="2914015" cy="2247661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71" cy="225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8"/>
          <w:szCs w:val="28"/>
          <w:lang w:eastAsia="ru-RU"/>
        </w:rPr>
        <w:drawing>
          <wp:inline distT="0" distB="0" distL="0" distR="0" wp14:anchorId="00FF58F9" wp14:editId="0D2E87C1">
            <wp:extent cx="2981325" cy="22116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736" cy="22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8"/>
          <w:szCs w:val="28"/>
          <w:lang w:eastAsia="ru-RU"/>
        </w:rPr>
        <w:drawing>
          <wp:inline distT="0" distB="0" distL="0" distR="0" wp14:anchorId="5EEEE07A" wp14:editId="1CE80C5A">
            <wp:extent cx="2914330" cy="2204720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01" cy="22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8A328" w14:textId="77777777" w:rsidR="009520A2" w:rsidRDefault="009520A2" w:rsidP="009520A2">
      <w:pPr>
        <w:shd w:val="clear" w:color="auto" w:fill="FFFFFF"/>
        <w:spacing w:beforeAutospacing="1" w:after="0" w:afterAutospacing="1" w:line="274" w:lineRule="atLeast"/>
        <w:textAlignment w:val="baseline"/>
        <w:outlineLvl w:val="0"/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</w:rPr>
      </w:pPr>
    </w:p>
    <w:p w14:paraId="0FF9DFF8" w14:textId="69D49F16" w:rsid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Condition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New</w:t>
      </w:r>
    </w:p>
    <w:p w14:paraId="4B40A46C" w14:textId="6D0EE75C" w:rsidR="00667078" w:rsidRPr="009520A2" w:rsidRDefault="00667078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Model Year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2023</w:t>
      </w:r>
    </w:p>
    <w:p w14:paraId="61C0EA30" w14:textId="6FAC1556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Manufacturer</w:t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Yamaha</w:t>
      </w:r>
    </w:p>
    <w:p w14:paraId="40018496" w14:textId="31CE6C35" w:rsid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Model</w:t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GP1800R SVHO</w:t>
      </w:r>
    </w:p>
    <w:p w14:paraId="41B0615C" w14:textId="77777777" w:rsidR="00667078" w:rsidRPr="009520A2" w:rsidRDefault="00667078" w:rsidP="0066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val="en-US" w:eastAsia="ru-RU"/>
          <w14:ligatures w14:val="none"/>
        </w:rPr>
        <w:t>Model Type</w:t>
      </w:r>
      <w:r w:rsidRPr="0066707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US" w:eastAsia="ru-RU"/>
          <w14:ligatures w14:val="none"/>
        </w:rPr>
        <w:t>Performance</w:t>
      </w:r>
    </w:p>
    <w:p w14:paraId="154636C8" w14:textId="129C15AE" w:rsidR="00667078" w:rsidRPr="009520A2" w:rsidRDefault="00667078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VIN</w:t>
      </w:r>
      <w:r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US-YAMA2775G323</w:t>
      </w:r>
    </w:p>
    <w:p w14:paraId="49F67AA6" w14:textId="5148A9A7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Color</w:t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Black / Acid Green</w:t>
      </w:r>
    </w:p>
    <w:p w14:paraId="0FCC0A46" w14:textId="77777777" w:rsidR="009520A2" w:rsidRPr="009520A2" w:rsidRDefault="009520A2" w:rsidP="009520A2">
      <w:pPr>
        <w:pBdr>
          <w:bottom w:val="single" w:sz="6" w:space="4" w:color="000000"/>
        </w:pBdr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  <w:lastRenderedPageBreak/>
        <w:t>BODY</w:t>
      </w:r>
    </w:p>
    <w:p w14:paraId="65BC0FA8" w14:textId="0C42265C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Storage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Capacity - 28.4 gal.</w:t>
      </w:r>
    </w:p>
    <w:p w14:paraId="7AB18B40" w14:textId="77777777" w:rsidR="009520A2" w:rsidRPr="009520A2" w:rsidRDefault="009520A2" w:rsidP="009520A2">
      <w:pPr>
        <w:pBdr>
          <w:bottom w:val="single" w:sz="6" w:space="4" w:color="000000"/>
        </w:pBdr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  <w:t>DIMENSIONS</w:t>
      </w:r>
    </w:p>
    <w:p w14:paraId="6A57D6BF" w14:textId="42BB8552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Length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131.9 in.</w:t>
      </w:r>
    </w:p>
    <w:p w14:paraId="24F18826" w14:textId="1023165B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Height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47.2 in.</w:t>
      </w:r>
    </w:p>
    <w:p w14:paraId="7717F198" w14:textId="16E739A0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Width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48.8 in.</w:t>
      </w:r>
    </w:p>
    <w:p w14:paraId="405D533A" w14:textId="52DC871B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Weight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Dry - 754 lb.</w:t>
      </w:r>
    </w:p>
    <w:p w14:paraId="574EA685" w14:textId="77777777" w:rsidR="009520A2" w:rsidRPr="009520A2" w:rsidRDefault="009520A2" w:rsidP="009520A2">
      <w:pPr>
        <w:pBdr>
          <w:bottom w:val="single" w:sz="6" w:space="4" w:color="000000"/>
        </w:pBdr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  <w:t>DRIVETRAIN</w:t>
      </w:r>
    </w:p>
    <w:p w14:paraId="4BFF626F" w14:textId="441F242D" w:rsidR="009520A2" w:rsidRPr="009520A2" w:rsidRDefault="009520A2" w:rsidP="0066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Transmission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proofErr w:type="spellStart"/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RiDE</w:t>
      </w:r>
      <w:proofErr w:type="spellEnd"/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 xml:space="preserve"> by Yamaha</w:t>
      </w:r>
    </w:p>
    <w:p w14:paraId="1F701E68" w14:textId="77777777" w:rsidR="009520A2" w:rsidRPr="009520A2" w:rsidRDefault="009520A2" w:rsidP="00667078">
      <w:pPr>
        <w:spacing w:after="75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 xml:space="preserve">Reverse in </w:t>
      </w:r>
      <w:proofErr w:type="spellStart"/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RiDE</w:t>
      </w:r>
      <w:proofErr w:type="spellEnd"/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® with T.D.E.</w:t>
      </w:r>
    </w:p>
    <w:p w14:paraId="2B4B4CB5" w14:textId="77777777" w:rsidR="009520A2" w:rsidRPr="009520A2" w:rsidRDefault="009520A2" w:rsidP="00667078">
      <w:pPr>
        <w:spacing w:after="75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Reverse Assist Mode</w:t>
      </w:r>
    </w:p>
    <w:p w14:paraId="2C16F0BA" w14:textId="33927598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Pump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160 mm High-pressure</w:t>
      </w:r>
    </w:p>
    <w:p w14:paraId="071DD795" w14:textId="77777777" w:rsidR="009520A2" w:rsidRPr="009520A2" w:rsidRDefault="009520A2" w:rsidP="009520A2">
      <w:pPr>
        <w:pBdr>
          <w:bottom w:val="single" w:sz="6" w:space="4" w:color="000000"/>
        </w:pBdr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  <w:t>ELECTRICAL</w:t>
      </w:r>
    </w:p>
    <w:p w14:paraId="31F65BA3" w14:textId="0DB50313" w:rsidR="009520A2" w:rsidRPr="009520A2" w:rsidRDefault="009520A2" w:rsidP="0066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Instrumentation</w:t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proofErr w:type="spellStart"/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Connext</w:t>
      </w:r>
      <w:proofErr w:type="spellEnd"/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 xml:space="preserve"> 4.3 in. screen with security and drive control</w:t>
      </w:r>
    </w:p>
    <w:p w14:paraId="53263ED3" w14:textId="77777777" w:rsidR="009520A2" w:rsidRPr="009520A2" w:rsidRDefault="009520A2" w:rsidP="00667078">
      <w:pPr>
        <w:spacing w:after="75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Fuel Gauge</w:t>
      </w:r>
    </w:p>
    <w:p w14:paraId="7D4510D8" w14:textId="77777777" w:rsidR="009520A2" w:rsidRPr="009520A2" w:rsidRDefault="009520A2" w:rsidP="00667078">
      <w:pPr>
        <w:spacing w:after="75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Touchpad Control</w:t>
      </w:r>
    </w:p>
    <w:p w14:paraId="0048BB18" w14:textId="19E9065A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Battery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MF</w:t>
      </w:r>
    </w:p>
    <w:p w14:paraId="013E459D" w14:textId="77777777" w:rsidR="009520A2" w:rsidRPr="009520A2" w:rsidRDefault="009520A2" w:rsidP="009520A2">
      <w:pPr>
        <w:pBdr>
          <w:bottom w:val="single" w:sz="6" w:space="4" w:color="000000"/>
        </w:pBdr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  <w:t>ENGINE</w:t>
      </w:r>
    </w:p>
    <w:p w14:paraId="45EE7E4F" w14:textId="5C221676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Fuel Type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Recommended - Premium Unleaded</w:t>
      </w:r>
    </w:p>
    <w:p w14:paraId="1863F61F" w14:textId="36921484" w:rsidR="009520A2" w:rsidRPr="009520A2" w:rsidRDefault="009520A2" w:rsidP="00667078">
      <w:pPr>
        <w:spacing w:after="0" w:line="240" w:lineRule="auto"/>
        <w:ind w:left="3540" w:hanging="3540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Engine</w:t>
      </w:r>
      <w:r w:rsidR="00667078" w:rsidRPr="00667078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Supercharged 4-cylinder, 4-stroke, Super Vortex High Output Yamaha Marine</w:t>
      </w:r>
    </w:p>
    <w:p w14:paraId="01AE762E" w14:textId="5EB8B21B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Displacement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1,812 cc</w:t>
      </w:r>
    </w:p>
    <w:p w14:paraId="0239E85C" w14:textId="13BCD0FE" w:rsidR="009520A2" w:rsidRPr="009520A2" w:rsidRDefault="009520A2" w:rsidP="009520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Fuel Capacity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18.5 gal.</w:t>
      </w:r>
    </w:p>
    <w:p w14:paraId="0293B5B1" w14:textId="77777777" w:rsidR="009520A2" w:rsidRPr="009520A2" w:rsidRDefault="009520A2" w:rsidP="009520A2">
      <w:pPr>
        <w:pBdr>
          <w:bottom w:val="single" w:sz="6" w:space="4" w:color="000000"/>
        </w:pBdr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kern w:val="0"/>
          <w:lang w:val="en-US" w:eastAsia="ru-RU"/>
          <w14:ligatures w14:val="none"/>
        </w:rPr>
        <w:t>OPERATIONAL</w:t>
      </w:r>
    </w:p>
    <w:p w14:paraId="67FC12A7" w14:textId="234BB55E" w:rsidR="009520A2" w:rsidRPr="009520A2" w:rsidRDefault="009520A2" w:rsidP="006670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val="en-US" w:eastAsia="ru-RU"/>
          <w14:ligatures w14:val="none"/>
        </w:rPr>
        <w:t>Seating</w:t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="0066707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1-3 persons rider capacity</w:t>
      </w:r>
    </w:p>
    <w:p w14:paraId="4C64754C" w14:textId="77777777" w:rsidR="009520A2" w:rsidRPr="009520A2" w:rsidRDefault="009520A2" w:rsidP="00667078">
      <w:pPr>
        <w:spacing w:after="15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</w:pPr>
      <w:r w:rsidRPr="009520A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ru-RU"/>
          <w14:ligatures w14:val="none"/>
        </w:rPr>
        <w:t>2-piece racing inspired</w:t>
      </w:r>
    </w:p>
    <w:p w14:paraId="2FAE0C96" w14:textId="77777777" w:rsidR="009520A2" w:rsidRPr="009520A2" w:rsidRDefault="009520A2" w:rsidP="009520A2">
      <w:pPr>
        <w:spacing w:beforeAutospacing="1" w:after="0" w:afterAutospacing="1" w:line="274" w:lineRule="atLeast"/>
        <w:textAlignment w:val="baseline"/>
        <w:outlineLvl w:val="0"/>
        <w:rPr>
          <w:rFonts w:ascii="Times New Roman" w:hAnsi="Times New Roman" w:cs="Times New Roman"/>
          <w:b/>
          <w:bCs/>
          <w:color w:val="494949"/>
          <w:u w:val="single"/>
          <w:shd w:val="clear" w:color="auto" w:fill="FFFFFF"/>
          <w:lang w:val="en-US"/>
        </w:rPr>
      </w:pPr>
    </w:p>
    <w:p w14:paraId="77813556" w14:textId="68EF63ED" w:rsidR="009520A2" w:rsidRPr="009520A2" w:rsidRDefault="009520A2" w:rsidP="009520A2">
      <w:pPr>
        <w:spacing w:beforeAutospacing="1" w:after="0" w:afterAutospacing="1" w:line="274" w:lineRule="atLeast"/>
        <w:textAlignment w:val="baseline"/>
        <w:outlineLvl w:val="0"/>
        <w:rPr>
          <w:rFonts w:ascii="Times New Roman" w:hAnsi="Times New Roman" w:cs="Times New Roman"/>
          <w:b/>
          <w:bCs/>
          <w:color w:val="494949"/>
          <w:u w:val="single"/>
          <w:shd w:val="clear" w:color="auto" w:fill="FFFFFF"/>
          <w:lang w:val="en-US"/>
        </w:rPr>
      </w:pPr>
    </w:p>
    <w:p w14:paraId="0883B026" w14:textId="19FD5BFF" w:rsidR="009520A2" w:rsidRPr="009520A2" w:rsidRDefault="009520A2" w:rsidP="009520A2">
      <w:pPr>
        <w:shd w:val="clear" w:color="auto" w:fill="FFFFFF"/>
        <w:spacing w:beforeAutospacing="1" w:after="0" w:afterAutospacing="1" w:line="274" w:lineRule="atLeast"/>
        <w:textAlignment w:val="baseline"/>
        <w:outlineLvl w:val="0"/>
        <w:rPr>
          <w:rFonts w:ascii="Times New Roman" w:hAnsi="Times New Roman" w:cs="Times New Roman"/>
          <w:b/>
          <w:bCs/>
          <w:color w:val="494949"/>
          <w:sz w:val="28"/>
          <w:szCs w:val="28"/>
          <w:u w:val="single"/>
          <w:shd w:val="clear" w:color="auto" w:fill="FFFFFF"/>
          <w:lang w:val="en-US"/>
        </w:rPr>
      </w:pPr>
    </w:p>
    <w:p w14:paraId="25A1A561" w14:textId="1BC02FDD" w:rsidR="009520A2" w:rsidRPr="009520A2" w:rsidRDefault="009520A2" w:rsidP="009520A2">
      <w:pPr>
        <w:shd w:val="clear" w:color="auto" w:fill="FFFFFF"/>
        <w:spacing w:beforeAutospacing="1" w:after="0" w:afterAutospacing="1" w:line="27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val="en-US" w:eastAsia="ru-RU"/>
          <w14:ligatures w14:val="none"/>
        </w:rPr>
      </w:pPr>
    </w:p>
    <w:sectPr w:rsidR="009520A2" w:rsidRPr="0095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A2"/>
    <w:rsid w:val="00667078"/>
    <w:rsid w:val="00906B51"/>
    <w:rsid w:val="009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9C68"/>
  <w15:chartTrackingRefBased/>
  <w15:docId w15:val="{F21D83F0-4D66-4584-BF89-15C85B8D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20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20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0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0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0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0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0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0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520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520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520A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20A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20A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520A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520A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520A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520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2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20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20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520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20A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520A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520A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520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520A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520A2"/>
    <w:rPr>
      <w:b/>
      <w:bCs/>
      <w:smallCaps/>
      <w:color w:val="0F4761" w:themeColor="accent1" w:themeShade="BF"/>
      <w:spacing w:val="5"/>
    </w:rPr>
  </w:style>
  <w:style w:type="character" w:customStyle="1" w:styleId="header-title">
    <w:name w:val="header-title"/>
    <w:basedOn w:val="a0"/>
    <w:rsid w:val="009520A2"/>
  </w:style>
  <w:style w:type="character" w:customStyle="1" w:styleId="dealer-details-subtitle">
    <w:name w:val="dealer-details-subtitle"/>
    <w:basedOn w:val="a0"/>
    <w:rsid w:val="009520A2"/>
  </w:style>
  <w:style w:type="character" w:customStyle="1" w:styleId="dealer-details-title">
    <w:name w:val="dealer-details-title"/>
    <w:basedOn w:val="a0"/>
    <w:rsid w:val="009520A2"/>
  </w:style>
  <w:style w:type="character" w:customStyle="1" w:styleId="spec-title">
    <w:name w:val="spec-title"/>
    <w:basedOn w:val="a0"/>
    <w:rsid w:val="009520A2"/>
  </w:style>
  <w:style w:type="character" w:customStyle="1" w:styleId="spec-info">
    <w:name w:val="spec-info"/>
    <w:basedOn w:val="a0"/>
    <w:rsid w:val="009520A2"/>
  </w:style>
  <w:style w:type="paragraph" w:styleId="ac">
    <w:name w:val="Normal (Web)"/>
    <w:basedOn w:val="a"/>
    <w:uiPriority w:val="99"/>
    <w:semiHidden/>
    <w:unhideWhenUsed/>
    <w:rsid w:val="0095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7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1" w:color="000000"/>
                    <w:bottom w:val="single" w:sz="6" w:space="11" w:color="000000"/>
                    <w:right w:val="single" w:sz="6" w:space="11" w:color="000000"/>
                  </w:divBdr>
                  <w:divsChild>
                    <w:div w:id="2185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8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5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7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7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2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5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Evgenios Kolomidis</dc:creator>
  <cp:keywords/>
  <dc:description/>
  <cp:lastModifiedBy>Evgenios Kolomidis</cp:lastModifiedBy>
  <cp:revision>1</cp:revision>
  <dcterms:created xsi:type="dcterms:W3CDTF">2024-04-12T09:15:00Z</dcterms:created>
  <dcterms:modified xsi:type="dcterms:W3CDTF">2024-04-12T09:29:00Z</dcterms:modified>
</cp:coreProperties>
</file>