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E593" w14:textId="77777777" w:rsidR="00C2200B" w:rsidRDefault="00C2200B"/>
    <w:p w14:paraId="24DCE716" w14:textId="7B16A005" w:rsidR="00C2200B" w:rsidRDefault="00ED483B">
      <w:pPr>
        <w:shd w:val="clear" w:color="FFFFFF" w:themeColor="background1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Розыгрыш – это стимулирующая рекламная акция, не является лотереей и публичным конкурсом.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конкурса: привлечение внимания людей к дому ул. </w:t>
      </w:r>
      <w:proofErr w:type="spellStart"/>
      <w:r w:rsidR="002C67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433B1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C67F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анова</w:t>
      </w:r>
      <w:proofErr w:type="spellEnd"/>
      <w:r w:rsidR="002C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в жилом комплексе «</w:t>
      </w:r>
      <w:r w:rsidR="00E2545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к компании.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Организатором конкурса является </w:t>
      </w:r>
      <w:r w:rsidR="002C67F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СЗ Компания «</w:t>
      </w:r>
      <w:proofErr w:type="spellStart"/>
      <w:r w:rsidR="002C67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Спецфундаментстрой</w:t>
      </w:r>
      <w:proofErr w:type="spellEnd"/>
      <w:r w:rsidR="002C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C67F3">
        <w:t>ИНН</w:t>
      </w:r>
      <w:r>
        <w:t xml:space="preserve"> 4826142101, ОГРН 1194827015261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36ED94" w14:textId="5A52BE49" w:rsidR="002C67F3" w:rsidRDefault="00ED483B">
      <w:pPr>
        <w:shd w:val="clear" w:color="FFFFFF" w:themeColor="background1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Организацию конкурса и вручение приза победителю осуществляет компания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 СЗ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Спецфундаментстрой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Награду в конкурсе предоставляет ООО  СЗ</w:t>
      </w:r>
      <w:r w:rsidR="002C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Спецфундаментстрой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НАГРАДА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 Наградой конкурса является </w:t>
      </w:r>
      <w:r w:rsidR="002C67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крупная бытовая техника</w:t>
      </w:r>
    </w:p>
    <w:p w14:paraId="4999F0B0" w14:textId="61C07FE5" w:rsidR="00C2200B" w:rsidRDefault="00ED483B">
      <w:pPr>
        <w:shd w:val="clear" w:color="FFFFFF" w:themeColor="background1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Победитель конкурса НЕ В ПРАВЕ требовать от Организатора выплату денежного эквивалента награды, а также замены награды в натуральной форме на другую.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И УСЛОВИЯ ПРОВЕДЕНИЯ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3.1.Принять участие в конкурсе приглашаются все покупатели, которые, приобрели и зарегистрировали квартиру в строящемся доме г. Липецк ул. </w:t>
      </w:r>
      <w:proofErr w:type="spellStart"/>
      <w:r w:rsidR="00881D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433B1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81D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анова</w:t>
      </w:r>
      <w:proofErr w:type="spellEnd"/>
      <w:r w:rsidR="00881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№3  ЖК «</w:t>
      </w:r>
      <w:r w:rsidR="00881DF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договору долевого участия до 3</w:t>
      </w:r>
      <w:r w:rsidR="002C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декабря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Участие в конкурсе подразумевает, что Участник ознакомился и полностью согласен с настоящим Положением о конкурсе.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3.3.Участник при </w:t>
      </w:r>
      <w:r w:rsidR="00F5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подписание акта приема – передачи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квартиры в доме ул. </w:t>
      </w:r>
      <w:proofErr w:type="spellStart"/>
      <w:r w:rsidR="00881D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433B1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81D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анова</w:t>
      </w:r>
      <w:proofErr w:type="spellEnd"/>
      <w:r w:rsidR="00881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  ЖК «</w:t>
      </w:r>
      <w:r w:rsidR="00881DF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получает билет участника с порядковым номером, который в дальнейшем и будет принимать участие в конкурсе.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3.4. Победителя определяем с помощью лототрона случайных чисел, в котором будут числиться все номера участников.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СРОКИ ПРОВЕДЕНИЯ КОНКУРСА И ОБЪЯВЛЕНИЯ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 Конкурс проводится с </w:t>
      </w:r>
      <w:r w:rsidR="00881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февраля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881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по </w:t>
      </w:r>
      <w:r w:rsidR="00881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81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881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Участники выполняют все условия конкурса</w:t>
      </w:r>
      <w:r w:rsidR="00F5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прописанные п.3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4.3. Подведение итогов конкурса и определение </w:t>
      </w:r>
      <w:r w:rsidR="00881D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81DF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победител</w:t>
      </w:r>
      <w:r w:rsidR="00881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лототрона относительно времени и даты остается открытым.  За неделю до сдачи дома будет размещена информация во всех ресурсах организатора. Определение победителя пройдет внутри дома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 г.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Липецк ул. </w:t>
      </w:r>
      <w:proofErr w:type="spellStart"/>
      <w:r w:rsidR="00881D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433B1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81D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анова</w:t>
      </w:r>
      <w:proofErr w:type="spellEnd"/>
      <w:r w:rsidR="00881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1B36488" w14:textId="77777777" w:rsidR="00C2200B" w:rsidRDefault="00ED483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ПРОЧИЕ УСЛОВИЯ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Принимая участие в конкурсе, Участник дает свое согласие Организатору на обработку своих персональных данных.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Организатор конкурса вправе изменить условия. Участники соглашаются с тем, что в случае изменения или отмены конкурса Организатором, последний не возмещает любые расходы участникам конкурса, которые не совершили указанных в п. 3.3. и 4.2. настоящего Положения.</w:t>
      </w:r>
    </w:p>
    <w:sectPr w:rsidR="00C22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E1218" w14:textId="77777777" w:rsidR="00343237" w:rsidRDefault="00343237">
      <w:pPr>
        <w:spacing w:after="0" w:line="240" w:lineRule="auto"/>
      </w:pPr>
      <w:r>
        <w:separator/>
      </w:r>
    </w:p>
  </w:endnote>
  <w:endnote w:type="continuationSeparator" w:id="0">
    <w:p w14:paraId="31B494AD" w14:textId="77777777" w:rsidR="00343237" w:rsidRDefault="00343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37F26" w14:textId="77777777" w:rsidR="00343237" w:rsidRDefault="00343237">
      <w:pPr>
        <w:spacing w:after="0" w:line="240" w:lineRule="auto"/>
      </w:pPr>
      <w:r>
        <w:separator/>
      </w:r>
    </w:p>
  </w:footnote>
  <w:footnote w:type="continuationSeparator" w:id="0">
    <w:p w14:paraId="2FDD8FBA" w14:textId="77777777" w:rsidR="00343237" w:rsidRDefault="00343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19D7"/>
    <w:multiLevelType w:val="hybridMultilevel"/>
    <w:tmpl w:val="15DAD1A6"/>
    <w:lvl w:ilvl="0" w:tplc="6C627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A8EC0C">
      <w:start w:val="1"/>
      <w:numFmt w:val="lowerLetter"/>
      <w:lvlText w:val="%2."/>
      <w:lvlJc w:val="left"/>
      <w:pPr>
        <w:ind w:left="1440" w:hanging="360"/>
      </w:pPr>
    </w:lvl>
    <w:lvl w:ilvl="2" w:tplc="41BA0E66">
      <w:start w:val="1"/>
      <w:numFmt w:val="lowerRoman"/>
      <w:lvlText w:val="%3."/>
      <w:lvlJc w:val="right"/>
      <w:pPr>
        <w:ind w:left="2160" w:hanging="180"/>
      </w:pPr>
    </w:lvl>
    <w:lvl w:ilvl="3" w:tplc="A86A81EC">
      <w:start w:val="1"/>
      <w:numFmt w:val="decimal"/>
      <w:lvlText w:val="%4."/>
      <w:lvlJc w:val="left"/>
      <w:pPr>
        <w:ind w:left="2880" w:hanging="360"/>
      </w:pPr>
    </w:lvl>
    <w:lvl w:ilvl="4" w:tplc="E19E2CBE">
      <w:start w:val="1"/>
      <w:numFmt w:val="lowerLetter"/>
      <w:lvlText w:val="%5."/>
      <w:lvlJc w:val="left"/>
      <w:pPr>
        <w:ind w:left="3600" w:hanging="360"/>
      </w:pPr>
    </w:lvl>
    <w:lvl w:ilvl="5" w:tplc="C718716E">
      <w:start w:val="1"/>
      <w:numFmt w:val="lowerRoman"/>
      <w:lvlText w:val="%6."/>
      <w:lvlJc w:val="right"/>
      <w:pPr>
        <w:ind w:left="4320" w:hanging="180"/>
      </w:pPr>
    </w:lvl>
    <w:lvl w:ilvl="6" w:tplc="EB768B20">
      <w:start w:val="1"/>
      <w:numFmt w:val="decimal"/>
      <w:lvlText w:val="%7."/>
      <w:lvlJc w:val="left"/>
      <w:pPr>
        <w:ind w:left="5040" w:hanging="360"/>
      </w:pPr>
    </w:lvl>
    <w:lvl w:ilvl="7" w:tplc="C820F7B0">
      <w:start w:val="1"/>
      <w:numFmt w:val="lowerLetter"/>
      <w:lvlText w:val="%8."/>
      <w:lvlJc w:val="left"/>
      <w:pPr>
        <w:ind w:left="5760" w:hanging="360"/>
      </w:pPr>
    </w:lvl>
    <w:lvl w:ilvl="8" w:tplc="C32C155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47C9B"/>
    <w:multiLevelType w:val="hybridMultilevel"/>
    <w:tmpl w:val="3DDC970A"/>
    <w:lvl w:ilvl="0" w:tplc="E9BA45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1ECC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7C0B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3E16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5413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3CF3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DA38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18C3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40C5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67E7C"/>
    <w:multiLevelType w:val="hybridMultilevel"/>
    <w:tmpl w:val="7DD61162"/>
    <w:lvl w:ilvl="0" w:tplc="34364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F6E16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7678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8A2D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FA8C7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9AAD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CA06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EAC0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D6CC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0B"/>
    <w:rsid w:val="002C67F3"/>
    <w:rsid w:val="00343237"/>
    <w:rsid w:val="00352F65"/>
    <w:rsid w:val="00433B1A"/>
    <w:rsid w:val="00881DF8"/>
    <w:rsid w:val="00C2200B"/>
    <w:rsid w:val="00E2545A"/>
    <w:rsid w:val="00ED483B"/>
    <w:rsid w:val="00F5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0FD3"/>
  <w15:docId w15:val="{404D03C5-9A99-4474-A47A-9EDAAC72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2023-11-15T07:49:00Z</dcterms:created>
  <dcterms:modified xsi:type="dcterms:W3CDTF">2025-02-03T12:43:00Z</dcterms:modified>
</cp:coreProperties>
</file>