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CD" w:rsidRPr="007B4D55" w:rsidRDefault="00A13BCD" w:rsidP="00A13BCD">
      <w:pPr>
        <w:ind w:hanging="720"/>
        <w:contextualSpacing/>
        <w:jc w:val="center"/>
        <w:rPr>
          <w:b/>
          <w:iCs/>
          <w:sz w:val="24"/>
          <w:szCs w:val="24"/>
        </w:rPr>
      </w:pPr>
      <w:r w:rsidRPr="007B4D55">
        <w:rPr>
          <w:b/>
          <w:iCs/>
          <w:sz w:val="24"/>
          <w:szCs w:val="24"/>
        </w:rPr>
        <w:t>Отдел образования Администрации г. Каменск-Шахтинского</w:t>
      </w:r>
    </w:p>
    <w:p w:rsidR="00A13BCD" w:rsidRPr="007B4D55" w:rsidRDefault="00A13BCD" w:rsidP="00A13BCD">
      <w:pPr>
        <w:ind w:hanging="720"/>
        <w:contextualSpacing/>
        <w:jc w:val="center"/>
        <w:rPr>
          <w:b/>
          <w:iCs/>
          <w:sz w:val="24"/>
          <w:szCs w:val="24"/>
        </w:rPr>
      </w:pPr>
      <w:r w:rsidRPr="007B4D55">
        <w:rPr>
          <w:b/>
          <w:iCs/>
          <w:sz w:val="24"/>
          <w:szCs w:val="24"/>
        </w:rPr>
        <w:t>муниципальное бюджетное общеобразовательное учреждение</w:t>
      </w:r>
    </w:p>
    <w:p w:rsidR="00A13BCD" w:rsidRPr="007B4D55" w:rsidRDefault="00A13BCD" w:rsidP="00A13BCD">
      <w:pPr>
        <w:ind w:hanging="720"/>
        <w:contextualSpacing/>
        <w:jc w:val="center"/>
        <w:rPr>
          <w:b/>
          <w:iCs/>
          <w:sz w:val="24"/>
          <w:szCs w:val="24"/>
        </w:rPr>
      </w:pPr>
      <w:r w:rsidRPr="007B4D55">
        <w:rPr>
          <w:b/>
          <w:iCs/>
          <w:sz w:val="24"/>
          <w:szCs w:val="24"/>
        </w:rPr>
        <w:t>средняя общеобразовательная школа №10</w:t>
      </w:r>
    </w:p>
    <w:p w:rsidR="00A13BCD" w:rsidRPr="007B4D55" w:rsidRDefault="00A13BCD" w:rsidP="00A13BCD">
      <w:pPr>
        <w:ind w:hanging="720"/>
        <w:contextualSpacing/>
        <w:jc w:val="center"/>
        <w:rPr>
          <w:b/>
          <w:iCs/>
          <w:sz w:val="24"/>
          <w:szCs w:val="24"/>
        </w:rPr>
      </w:pPr>
      <w:r w:rsidRPr="007B4D55">
        <w:rPr>
          <w:b/>
          <w:iCs/>
          <w:sz w:val="24"/>
          <w:szCs w:val="24"/>
        </w:rPr>
        <w:t>города Каменск-Шахтинский</w:t>
      </w:r>
    </w:p>
    <w:p w:rsidR="00A13BCD" w:rsidRPr="007B4D55" w:rsidRDefault="00A13BCD" w:rsidP="00A13BCD">
      <w:pPr>
        <w:ind w:hanging="720"/>
        <w:contextualSpacing/>
        <w:jc w:val="center"/>
        <w:rPr>
          <w:b/>
          <w:iCs/>
          <w:sz w:val="24"/>
          <w:szCs w:val="24"/>
        </w:rPr>
      </w:pPr>
      <w:r w:rsidRPr="007B4D55">
        <w:rPr>
          <w:b/>
          <w:iCs/>
          <w:sz w:val="24"/>
          <w:szCs w:val="24"/>
        </w:rPr>
        <w:t>(МБОУ СОШ № 10)</w:t>
      </w:r>
    </w:p>
    <w:p w:rsidR="00A13BCD" w:rsidRPr="007B4D55" w:rsidRDefault="00A13BCD" w:rsidP="00A13BCD">
      <w:pPr>
        <w:ind w:hanging="720"/>
        <w:contextualSpacing/>
        <w:jc w:val="center"/>
        <w:rPr>
          <w:b/>
          <w:iCs/>
          <w:sz w:val="24"/>
          <w:szCs w:val="24"/>
        </w:rPr>
      </w:pPr>
    </w:p>
    <w:p w:rsidR="00A13BCD" w:rsidRPr="007B4D55" w:rsidRDefault="00A13BCD" w:rsidP="00A13BCD">
      <w:pPr>
        <w:ind w:hanging="720"/>
        <w:contextualSpacing/>
        <w:jc w:val="center"/>
        <w:rPr>
          <w:iCs/>
          <w:sz w:val="24"/>
          <w:szCs w:val="24"/>
        </w:rPr>
      </w:pPr>
      <w:r w:rsidRPr="007B4D55">
        <w:rPr>
          <w:iCs/>
          <w:sz w:val="24"/>
          <w:szCs w:val="24"/>
        </w:rPr>
        <w:t>347800, пер. Просторный,1 г. Каменск-Шахтинский, Ростовская область</w:t>
      </w:r>
    </w:p>
    <w:p w:rsidR="00A13BCD" w:rsidRPr="007B4D55" w:rsidRDefault="00A13BCD" w:rsidP="00A13BCD">
      <w:pPr>
        <w:ind w:hanging="720"/>
        <w:contextualSpacing/>
        <w:jc w:val="center"/>
        <w:rPr>
          <w:iCs/>
          <w:sz w:val="24"/>
          <w:szCs w:val="24"/>
        </w:rPr>
      </w:pPr>
      <w:r w:rsidRPr="007B4D55">
        <w:rPr>
          <w:iCs/>
          <w:sz w:val="24"/>
          <w:szCs w:val="24"/>
        </w:rPr>
        <w:t xml:space="preserve">Телефон: (86365) 2-22-19                  </w:t>
      </w:r>
      <w:r w:rsidRPr="007B4D55">
        <w:rPr>
          <w:iCs/>
          <w:sz w:val="24"/>
          <w:szCs w:val="24"/>
          <w:lang w:val="en-US"/>
        </w:rPr>
        <w:t>E</w:t>
      </w:r>
      <w:r w:rsidRPr="007B4D55">
        <w:rPr>
          <w:iCs/>
          <w:sz w:val="24"/>
          <w:szCs w:val="24"/>
        </w:rPr>
        <w:t>-</w:t>
      </w:r>
      <w:r w:rsidRPr="007B4D55">
        <w:rPr>
          <w:iCs/>
          <w:sz w:val="24"/>
          <w:szCs w:val="24"/>
          <w:lang w:val="en-US"/>
        </w:rPr>
        <w:t>mail</w:t>
      </w:r>
      <w:r w:rsidRPr="007B4D55">
        <w:rPr>
          <w:iCs/>
          <w:sz w:val="24"/>
          <w:szCs w:val="24"/>
        </w:rPr>
        <w:t xml:space="preserve">: </w:t>
      </w:r>
      <w:proofErr w:type="spellStart"/>
      <w:r w:rsidRPr="007B4D55">
        <w:rPr>
          <w:iCs/>
          <w:sz w:val="24"/>
          <w:szCs w:val="24"/>
          <w:lang w:val="en-US"/>
        </w:rPr>
        <w:t>sc</w:t>
      </w:r>
      <w:proofErr w:type="spellEnd"/>
      <w:r w:rsidRPr="007B4D55">
        <w:rPr>
          <w:iCs/>
          <w:sz w:val="24"/>
          <w:szCs w:val="24"/>
        </w:rPr>
        <w:t>10</w:t>
      </w:r>
      <w:proofErr w:type="spellStart"/>
      <w:r w:rsidRPr="007B4D55">
        <w:rPr>
          <w:iCs/>
          <w:sz w:val="24"/>
          <w:szCs w:val="24"/>
          <w:lang w:val="en-US"/>
        </w:rPr>
        <w:t>kam</w:t>
      </w:r>
      <w:proofErr w:type="spellEnd"/>
      <w:r w:rsidRPr="007B4D55">
        <w:rPr>
          <w:iCs/>
          <w:sz w:val="24"/>
          <w:szCs w:val="24"/>
        </w:rPr>
        <w:t>@</w:t>
      </w:r>
      <w:r w:rsidRPr="007B4D55">
        <w:rPr>
          <w:iCs/>
          <w:sz w:val="24"/>
          <w:szCs w:val="24"/>
          <w:lang w:val="en-US"/>
        </w:rPr>
        <w:t>mail</w:t>
      </w:r>
      <w:r w:rsidRPr="007B4D55">
        <w:rPr>
          <w:iCs/>
          <w:sz w:val="24"/>
          <w:szCs w:val="24"/>
        </w:rPr>
        <w:t>.</w:t>
      </w:r>
      <w:proofErr w:type="spellStart"/>
      <w:r w:rsidRPr="007B4D55">
        <w:rPr>
          <w:iCs/>
          <w:sz w:val="24"/>
          <w:szCs w:val="24"/>
          <w:lang w:val="en-US"/>
        </w:rPr>
        <w:t>ru</w:t>
      </w:r>
      <w:proofErr w:type="spellEnd"/>
    </w:p>
    <w:p w:rsidR="00A13BCD" w:rsidRPr="007B4D55" w:rsidRDefault="00A13BCD" w:rsidP="00A13BCD">
      <w:pPr>
        <w:ind w:hanging="720"/>
        <w:contextualSpacing/>
        <w:jc w:val="center"/>
        <w:rPr>
          <w:iCs/>
          <w:sz w:val="24"/>
          <w:szCs w:val="24"/>
        </w:rPr>
      </w:pPr>
      <w:r w:rsidRPr="007B4D55">
        <w:rPr>
          <w:iCs/>
          <w:sz w:val="24"/>
          <w:szCs w:val="24"/>
        </w:rPr>
        <w:t xml:space="preserve">ОКПО </w:t>
      </w:r>
      <w:proofErr w:type="gramStart"/>
      <w:r w:rsidRPr="007B4D55">
        <w:rPr>
          <w:iCs/>
          <w:sz w:val="24"/>
          <w:szCs w:val="24"/>
        </w:rPr>
        <w:t xml:space="preserve">48244875,   </w:t>
      </w:r>
      <w:proofErr w:type="gramEnd"/>
      <w:r w:rsidRPr="007B4D55">
        <w:rPr>
          <w:iCs/>
          <w:sz w:val="24"/>
          <w:szCs w:val="24"/>
        </w:rPr>
        <w:t xml:space="preserve">ОГРН 1026102106857 </w:t>
      </w:r>
    </w:p>
    <w:p w:rsidR="00A13BCD" w:rsidRPr="007B4D55" w:rsidRDefault="00A13BCD" w:rsidP="00A13BCD">
      <w:pPr>
        <w:pBdr>
          <w:bottom w:val="single" w:sz="12" w:space="1" w:color="auto"/>
        </w:pBdr>
        <w:ind w:hanging="720"/>
        <w:contextualSpacing/>
        <w:jc w:val="center"/>
        <w:rPr>
          <w:iCs/>
          <w:sz w:val="24"/>
          <w:szCs w:val="24"/>
        </w:rPr>
      </w:pPr>
      <w:r w:rsidRPr="007B4D55">
        <w:rPr>
          <w:iCs/>
          <w:sz w:val="24"/>
          <w:szCs w:val="24"/>
        </w:rPr>
        <w:t>ИНН/</w:t>
      </w:r>
      <w:proofErr w:type="gramStart"/>
      <w:r w:rsidRPr="007B4D55">
        <w:rPr>
          <w:iCs/>
          <w:sz w:val="24"/>
          <w:szCs w:val="24"/>
        </w:rPr>
        <w:t>КПП  6147017886</w:t>
      </w:r>
      <w:proofErr w:type="gramEnd"/>
      <w:r w:rsidRPr="007B4D55">
        <w:rPr>
          <w:iCs/>
          <w:sz w:val="24"/>
          <w:szCs w:val="24"/>
        </w:rPr>
        <w:t>/614701001</w:t>
      </w:r>
    </w:p>
    <w:p w:rsidR="00A13BCD" w:rsidRDefault="00A13BCD" w:rsidP="00A13BCD">
      <w:pPr>
        <w:shd w:val="clear" w:color="auto" w:fill="FFFFFF"/>
        <w:spacing w:before="375" w:after="225"/>
        <w:contextualSpacing/>
        <w:jc w:val="center"/>
        <w:textAlignment w:val="baseline"/>
        <w:outlineLvl w:val="1"/>
        <w:rPr>
          <w:color w:val="3C3C3C"/>
          <w:spacing w:val="2"/>
          <w:sz w:val="24"/>
          <w:szCs w:val="24"/>
          <w:lang w:eastAsia="ru-RU"/>
        </w:rPr>
      </w:pPr>
    </w:p>
    <w:p w:rsidR="00A13BCD" w:rsidRPr="009F1CA4" w:rsidRDefault="00A13BCD" w:rsidP="00A13BCD">
      <w:pPr>
        <w:contextualSpacing/>
        <w:rPr>
          <w:rFonts w:eastAsia="Calibri"/>
        </w:rPr>
      </w:pPr>
      <w:r w:rsidRPr="009F1CA4">
        <w:rPr>
          <w:rFonts w:eastAsia="Calibri"/>
        </w:rPr>
        <w:t xml:space="preserve">Принято                                                                                                                                    Утверждаю                                             </w:t>
      </w:r>
    </w:p>
    <w:p w:rsidR="00A13BCD" w:rsidRPr="009F1CA4" w:rsidRDefault="00A13BCD" w:rsidP="00A13BCD">
      <w:pPr>
        <w:contextualSpacing/>
        <w:rPr>
          <w:rFonts w:eastAsia="Calibri"/>
        </w:rPr>
      </w:pPr>
      <w:r w:rsidRPr="009F1CA4">
        <w:rPr>
          <w:rFonts w:eastAsia="Calibri"/>
        </w:rPr>
        <w:t xml:space="preserve">на заседании педагогического совета                                                 Директор МБОУ СОШ № 10                                            </w:t>
      </w:r>
    </w:p>
    <w:p w:rsidR="00A13BCD" w:rsidRPr="009F1CA4" w:rsidRDefault="00A13BCD" w:rsidP="00A13BCD">
      <w:pPr>
        <w:contextualSpacing/>
        <w:rPr>
          <w:rFonts w:eastAsia="Calibri"/>
        </w:rPr>
      </w:pPr>
      <w:r>
        <w:rPr>
          <w:rFonts w:eastAsia="Calibri"/>
        </w:rPr>
        <w:t>«20</w:t>
      </w:r>
      <w:r w:rsidRPr="009F1CA4">
        <w:rPr>
          <w:rFonts w:eastAsia="Calibri"/>
        </w:rPr>
        <w:t xml:space="preserve">» </w:t>
      </w:r>
      <w:r>
        <w:rPr>
          <w:rFonts w:eastAsia="Calibri"/>
        </w:rPr>
        <w:t>января</w:t>
      </w:r>
      <w:r w:rsidRPr="009F1CA4">
        <w:rPr>
          <w:rFonts w:eastAsia="Calibri"/>
        </w:rPr>
        <w:t xml:space="preserve"> 2020 г.                                                                                     __________ Е.И. </w:t>
      </w:r>
      <w:proofErr w:type="spellStart"/>
      <w:r w:rsidRPr="009F1CA4">
        <w:rPr>
          <w:rFonts w:eastAsia="Calibri"/>
        </w:rPr>
        <w:t>Зейналова</w:t>
      </w:r>
      <w:proofErr w:type="spellEnd"/>
      <w:r w:rsidRPr="009F1CA4">
        <w:rPr>
          <w:rFonts w:eastAsia="Calibri"/>
        </w:rPr>
        <w:t xml:space="preserve">                                                                  </w:t>
      </w:r>
    </w:p>
    <w:p w:rsidR="00A13BCD" w:rsidRPr="009F1CA4" w:rsidRDefault="00A13BCD" w:rsidP="00A13BCD">
      <w:pPr>
        <w:contextualSpacing/>
        <w:jc w:val="right"/>
        <w:rPr>
          <w:rFonts w:eastAsia="Calibri"/>
        </w:rPr>
      </w:pPr>
      <w:r>
        <w:rPr>
          <w:rFonts w:eastAsia="Calibri"/>
        </w:rPr>
        <w:t>«20</w:t>
      </w:r>
      <w:r w:rsidRPr="009F1CA4">
        <w:rPr>
          <w:rFonts w:eastAsia="Calibri"/>
        </w:rPr>
        <w:t xml:space="preserve">» </w:t>
      </w:r>
      <w:r>
        <w:rPr>
          <w:rFonts w:eastAsia="Calibri"/>
        </w:rPr>
        <w:t>января</w:t>
      </w:r>
      <w:r w:rsidRPr="009F1CA4">
        <w:rPr>
          <w:rFonts w:eastAsia="Calibri"/>
        </w:rPr>
        <w:t xml:space="preserve"> 2020 г.</w:t>
      </w: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1320" w:hanging="600"/>
        <w:rPr>
          <w:b/>
          <w:color w:val="000000"/>
          <w:sz w:val="24"/>
          <w:szCs w:val="24"/>
        </w:rPr>
      </w:pP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1320" w:hanging="600"/>
        <w:rPr>
          <w:b/>
          <w:color w:val="000000"/>
          <w:sz w:val="24"/>
          <w:szCs w:val="24"/>
        </w:rPr>
      </w:pP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1320" w:hanging="600"/>
        <w:rPr>
          <w:b/>
          <w:color w:val="000000"/>
          <w:sz w:val="24"/>
          <w:szCs w:val="24"/>
        </w:rPr>
      </w:pP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1320" w:hanging="600"/>
        <w:rPr>
          <w:b/>
          <w:color w:val="000000"/>
          <w:sz w:val="24"/>
          <w:szCs w:val="24"/>
        </w:rPr>
      </w:pP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851" w:hanging="6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Положение о внутренней системе оценки качества образования в МБОУ СОШ № 10</w:t>
      </w: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851" w:hanging="600"/>
        <w:rPr>
          <w:b/>
          <w:color w:val="000000"/>
          <w:sz w:val="24"/>
          <w:szCs w:val="24"/>
        </w:rPr>
      </w:pPr>
    </w:p>
    <w:p w:rsidR="00A13BCD" w:rsidRDefault="00A13BCD" w:rsidP="00A13BCD">
      <w:pPr>
        <w:pStyle w:val="2"/>
        <w:numPr>
          <w:ilvl w:val="0"/>
          <w:numId w:val="4"/>
        </w:numPr>
        <w:shd w:val="clear" w:color="auto" w:fill="auto"/>
        <w:tabs>
          <w:tab w:val="left" w:pos="3969"/>
        </w:tabs>
        <w:spacing w:before="0" w:after="0" w:line="240" w:lineRule="auto"/>
        <w:ind w:left="3686"/>
      </w:pPr>
      <w:bookmarkStart w:id="0" w:name="bookmark0"/>
      <w:r>
        <w:rPr>
          <w:color w:val="000000"/>
          <w:sz w:val="24"/>
          <w:szCs w:val="24"/>
        </w:rPr>
        <w:t>Общие положения</w:t>
      </w:r>
      <w:bookmarkEnd w:id="0"/>
    </w:p>
    <w:p w:rsidR="00A13BCD" w:rsidRPr="004B617A" w:rsidRDefault="00A13BCD" w:rsidP="00A13BCD">
      <w:pPr>
        <w:pStyle w:val="1"/>
        <w:shd w:val="clear" w:color="auto" w:fill="auto"/>
        <w:spacing w:before="0" w:after="0" w:line="240" w:lineRule="auto"/>
        <w:ind w:left="-142"/>
        <w:rPr>
          <w:color w:val="000000"/>
          <w:sz w:val="24"/>
          <w:szCs w:val="24"/>
        </w:rPr>
      </w:pPr>
      <w:r w:rsidRPr="004B617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1.1. Положение о внутренней системе оценки качества образования в </w:t>
      </w:r>
      <w:r w:rsidRPr="004B617A">
        <w:rPr>
          <w:color w:val="000000"/>
          <w:sz w:val="24"/>
          <w:szCs w:val="24"/>
        </w:rPr>
        <w:t>МБОУ СОШ № 10</w:t>
      </w:r>
    </w:p>
    <w:p w:rsidR="00A13BCD" w:rsidRDefault="00A13BCD" w:rsidP="00A13BCD">
      <w:pPr>
        <w:pStyle w:val="1"/>
        <w:shd w:val="clear" w:color="auto" w:fill="auto"/>
        <w:tabs>
          <w:tab w:val="left" w:pos="1233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 xml:space="preserve"> (далее – Положение) разработано в соответствии с приказом </w:t>
      </w:r>
      <w:proofErr w:type="spellStart"/>
      <w:r>
        <w:rPr>
          <w:color w:val="000000"/>
          <w:sz w:val="24"/>
          <w:szCs w:val="24"/>
        </w:rPr>
        <w:t>минобразования</w:t>
      </w:r>
      <w:proofErr w:type="spellEnd"/>
      <w:r>
        <w:rPr>
          <w:color w:val="000000"/>
          <w:sz w:val="24"/>
          <w:szCs w:val="24"/>
        </w:rPr>
        <w:t xml:space="preserve"> Ростовской области от 16.12.2019 № 956 «Об утверждении Положения о региональной системе оценки качества образования в Ростовской области» (далее — Положение о РСОКО), с приказом от 15.01.2020 № 21 «Об утверждении Положения о муниципальной системе оценки качества образования в городе Каменск-Шахтинский» (далее — Положение о МСОКО) и определяет основные цели, задачи и принципы системы оценки качества образования в МБОУ СОШ № 10.</w:t>
      </w:r>
    </w:p>
    <w:p w:rsidR="00A13BCD" w:rsidRDefault="00A13BCD" w:rsidP="00A13BCD">
      <w:pPr>
        <w:pStyle w:val="1"/>
        <w:shd w:val="clear" w:color="auto" w:fill="auto"/>
        <w:tabs>
          <w:tab w:val="left" w:pos="1233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 xml:space="preserve">          1.2.  Деятельность внутренней системы оценки качества образования (далее - ВСОКО) строится в соответствии с нормативными правовыми актами Ростовской области, регламентирующими реализацию всех процедур оценки качества образования.</w:t>
      </w:r>
    </w:p>
    <w:p w:rsidR="00A13BCD" w:rsidRDefault="00A13BCD" w:rsidP="00A13BCD">
      <w:pPr>
        <w:pStyle w:val="1"/>
        <w:shd w:val="clear" w:color="auto" w:fill="auto"/>
        <w:tabs>
          <w:tab w:val="left" w:pos="1168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 xml:space="preserve">          1.3. ВСОКО представляет собой совокупность организационных структур и нормативных правовых материалов, а также диагностических, оценочных и аналитических процедур, на единой основе обеспечивающих оценку образовательных результатов обучающихся, деятельности МБОУ СОШ № 10.</w:t>
      </w:r>
    </w:p>
    <w:p w:rsidR="00A13BCD" w:rsidRDefault="00A13BCD" w:rsidP="00A13BCD">
      <w:pPr>
        <w:pStyle w:val="1"/>
        <w:shd w:val="clear" w:color="auto" w:fill="auto"/>
        <w:tabs>
          <w:tab w:val="left" w:pos="1084"/>
        </w:tabs>
        <w:spacing w:before="0" w:after="0" w:line="240" w:lineRule="auto"/>
        <w:ind w:left="20"/>
        <w:jc w:val="both"/>
      </w:pPr>
      <w:r>
        <w:rPr>
          <w:color w:val="000000"/>
          <w:sz w:val="24"/>
          <w:szCs w:val="24"/>
        </w:rPr>
        <w:t xml:space="preserve">          1.5.В Положении используются следующие термины:</w:t>
      </w: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20" w:right="20" w:firstLine="600"/>
        <w:jc w:val="both"/>
      </w:pPr>
      <w:r>
        <w:rPr>
          <w:color w:val="000000"/>
          <w:sz w:val="24"/>
          <w:szCs w:val="24"/>
        </w:rPr>
        <w:t>качество образования –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ожиданиям;</w:t>
      </w: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20" w:right="20" w:firstLine="600"/>
        <w:jc w:val="both"/>
      </w:pPr>
      <w:r>
        <w:rPr>
          <w:color w:val="000000"/>
          <w:sz w:val="24"/>
          <w:szCs w:val="24"/>
        </w:rPr>
        <w:t>оценка качества образования – процесс, позволяющий определить степень соответствия измеряемых образовательных результатов, условий их обеспечения эталонному уровню (норме качества), зафиксированному в нормативных документах, а также социальным, профессиональным и личностным потребностям и направленный на определение состояния школьной системы образования и динамики ее развития;</w:t>
      </w: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мониторинг – специально организованное систематическое наблюдение за состоянием образовательных объектов, явлений, процессов с целью их оценки, контроля, прогноза.</w:t>
      </w:r>
    </w:p>
    <w:p w:rsidR="00A13BCD" w:rsidRDefault="00A13BCD" w:rsidP="00A13BCD">
      <w:pPr>
        <w:pStyle w:val="1"/>
        <w:shd w:val="clear" w:color="auto" w:fill="auto"/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 xml:space="preserve">измерение – оценка уровня образовательных достижений с помощью контрольных </w:t>
      </w:r>
      <w:r>
        <w:rPr>
          <w:color w:val="000000"/>
          <w:sz w:val="24"/>
          <w:szCs w:val="24"/>
        </w:rPr>
        <w:lastRenderedPageBreak/>
        <w:t>измерительных материалов, имеющих стандартизированную форму и содержание которых соответствует реализуемым образовательным программам.</w:t>
      </w:r>
    </w:p>
    <w:p w:rsidR="00A13BCD" w:rsidRDefault="00A13BCD" w:rsidP="00A13BCD">
      <w:pPr>
        <w:pStyle w:val="1"/>
        <w:shd w:val="clear" w:color="auto" w:fill="auto"/>
        <w:tabs>
          <w:tab w:val="left" w:pos="1072"/>
        </w:tabs>
        <w:spacing w:before="0" w:after="0" w:line="240" w:lineRule="auto"/>
        <w:ind w:left="20"/>
        <w:jc w:val="both"/>
      </w:pPr>
      <w:r>
        <w:rPr>
          <w:color w:val="000000"/>
          <w:sz w:val="24"/>
          <w:szCs w:val="24"/>
        </w:rPr>
        <w:t xml:space="preserve">          1.6. Основными пользователями результатов ВСОКО являются: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40" w:lineRule="auto"/>
        <w:ind w:left="20" w:hanging="20"/>
        <w:jc w:val="both"/>
      </w:pPr>
      <w:r>
        <w:rPr>
          <w:color w:val="000000"/>
          <w:sz w:val="24"/>
          <w:szCs w:val="24"/>
        </w:rPr>
        <w:t>обучающиеся и их родители (законные представители);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40" w:lineRule="auto"/>
        <w:ind w:left="20" w:hanging="20"/>
        <w:jc w:val="both"/>
      </w:pPr>
      <w:r>
        <w:rPr>
          <w:color w:val="000000"/>
          <w:sz w:val="24"/>
          <w:szCs w:val="24"/>
        </w:rPr>
        <w:t>педагогический коллектив МБОУ СОШ № 10;</w:t>
      </w:r>
    </w:p>
    <w:p w:rsidR="00A13BCD" w:rsidRDefault="00A13BCD" w:rsidP="00A13BCD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851" w:right="20" w:hanging="851"/>
        <w:jc w:val="both"/>
      </w:pPr>
      <w:r>
        <w:rPr>
          <w:color w:val="000000"/>
          <w:sz w:val="24"/>
          <w:szCs w:val="24"/>
        </w:rPr>
        <w:t>внешние по отношению к системе МБОУ СОШ № 10, заинтересованные в оценке   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40" w:lineRule="auto"/>
        <w:ind w:left="20" w:hanging="20"/>
        <w:jc w:val="both"/>
      </w:pPr>
      <w:r>
        <w:rPr>
          <w:color w:val="000000"/>
          <w:sz w:val="24"/>
          <w:szCs w:val="24"/>
        </w:rPr>
        <w:t>общественные организации.</w:t>
      </w:r>
    </w:p>
    <w:p w:rsidR="00A13BCD" w:rsidRDefault="00A13BCD" w:rsidP="00A13BCD">
      <w:pPr>
        <w:pStyle w:val="1"/>
        <w:shd w:val="clear" w:color="auto" w:fill="auto"/>
        <w:tabs>
          <w:tab w:val="left" w:pos="1186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 xml:space="preserve">          1.7. ВСОКО предполагает широкое участие в осуществлении оценочной деятельности общественности и профессиональных объединений в качестве экспертов.</w:t>
      </w:r>
    </w:p>
    <w:p w:rsidR="00A13BCD" w:rsidRDefault="00A13BCD" w:rsidP="00A13BCD">
      <w:pPr>
        <w:pStyle w:val="2"/>
        <w:numPr>
          <w:ilvl w:val="0"/>
          <w:numId w:val="4"/>
        </w:numPr>
        <w:shd w:val="clear" w:color="auto" w:fill="auto"/>
        <w:tabs>
          <w:tab w:val="left" w:pos="3217"/>
        </w:tabs>
        <w:spacing w:before="0" w:after="0" w:line="240" w:lineRule="auto"/>
        <w:ind w:left="2940"/>
      </w:pPr>
      <w:bookmarkStart w:id="1" w:name="bookmark1"/>
      <w:r>
        <w:rPr>
          <w:color w:val="000000"/>
          <w:sz w:val="24"/>
          <w:szCs w:val="24"/>
        </w:rPr>
        <w:t>Цели, задачи и принципы ВСОКО</w:t>
      </w:r>
      <w:bookmarkEnd w:id="1"/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132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Цель ВСОКО - совершенствование управления качеством образования на основе его достоверной и объективной оценки.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097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Основными задачами ВСОКО являются: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23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информационное, аналитическое и экспертное обеспечение мониторинга МБОУ СОШ № 10;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76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разработка и реализация единых подходов к измерению и оценке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формирование ресурсной базы и обеспечение функционирования внутренней системы образовательной статистики и мониторинга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внедрение измерителей и технологий оценки, обеспечивающих надежную и достоверную информацию о качестве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выявление факторов, влияющих на качество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совершенствование системы повышения квалификации педагогических работников;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обеспечение участников образовательного процесса достоверной информацией о состоянии и развитии системы образования в МБОУ СОШ № 10.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097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Основными принципами функционирования ВСОКО являются: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40" w:lineRule="auto"/>
        <w:ind w:left="20" w:right="20" w:firstLine="580"/>
        <w:jc w:val="both"/>
      </w:pPr>
      <w:r>
        <w:rPr>
          <w:sz w:val="24"/>
          <w:szCs w:val="24"/>
        </w:rPr>
        <w:t>функциональное единство различных уровней системы оценки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12"/>
        </w:tabs>
        <w:spacing w:before="0" w:after="0" w:line="240" w:lineRule="auto"/>
        <w:ind w:left="20" w:firstLine="580"/>
        <w:jc w:val="both"/>
      </w:pPr>
      <w:r>
        <w:rPr>
          <w:sz w:val="24"/>
          <w:szCs w:val="24"/>
        </w:rPr>
        <w:t>открытость,</w:t>
      </w:r>
      <w:r>
        <w:rPr>
          <w:color w:val="000000"/>
          <w:sz w:val="24"/>
          <w:szCs w:val="24"/>
        </w:rPr>
        <w:t xml:space="preserve"> прозрачность, объективность процедур и механизмов оценки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90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реалистичность требований, норм и показателей качества образования, их социальная и личная значимость;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общественное участие в процедурах оценивания;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40" w:lineRule="auto"/>
        <w:ind w:left="20" w:firstLine="580"/>
        <w:jc w:val="left"/>
      </w:pPr>
      <w:r>
        <w:rPr>
          <w:color w:val="000000"/>
          <w:sz w:val="24"/>
          <w:szCs w:val="24"/>
        </w:rPr>
        <w:t>научная обоснованность процедур, методов, средств оценивания;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40" w:lineRule="auto"/>
        <w:ind w:left="20" w:firstLine="580"/>
        <w:jc w:val="left"/>
      </w:pPr>
      <w:r>
        <w:rPr>
          <w:color w:val="000000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402"/>
        </w:tabs>
        <w:spacing w:before="0" w:after="0" w:line="240" w:lineRule="auto"/>
        <w:ind w:left="240"/>
      </w:pPr>
      <w:r>
        <w:rPr>
          <w:color w:val="000000"/>
          <w:sz w:val="24"/>
          <w:szCs w:val="24"/>
        </w:rPr>
        <w:t>повышения потенциала внутренней оценки, самооценки, самоанализа.</w:t>
      </w:r>
    </w:p>
    <w:p w:rsidR="00A13BCD" w:rsidRDefault="00A13BCD" w:rsidP="00A13BCD">
      <w:pPr>
        <w:pStyle w:val="1"/>
        <w:shd w:val="clear" w:color="auto" w:fill="auto"/>
        <w:tabs>
          <w:tab w:val="left" w:pos="402"/>
        </w:tabs>
        <w:spacing w:before="0" w:after="0" w:line="240" w:lineRule="auto"/>
        <w:ind w:left="240"/>
        <w:jc w:val="left"/>
        <w:rPr>
          <w:color w:val="000000"/>
          <w:sz w:val="24"/>
          <w:szCs w:val="24"/>
        </w:rPr>
      </w:pPr>
    </w:p>
    <w:p w:rsidR="00A13BCD" w:rsidRDefault="00A13BCD" w:rsidP="00A13BCD">
      <w:pPr>
        <w:pStyle w:val="22"/>
        <w:numPr>
          <w:ilvl w:val="0"/>
          <w:numId w:val="4"/>
        </w:numPr>
        <w:shd w:val="clear" w:color="auto" w:fill="auto"/>
        <w:tabs>
          <w:tab w:val="left" w:pos="3568"/>
        </w:tabs>
        <w:spacing w:before="0" w:after="0" w:line="240" w:lineRule="auto"/>
        <w:ind w:left="3280"/>
      </w:pPr>
      <w:bookmarkStart w:id="2" w:name="bookmark3"/>
      <w:r>
        <w:rPr>
          <w:b/>
          <w:color w:val="000000"/>
          <w:sz w:val="24"/>
          <w:szCs w:val="24"/>
        </w:rPr>
        <w:t>Основные элементы ВСОКО</w:t>
      </w:r>
      <w:bookmarkEnd w:id="2"/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093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Объектами оценки качества образования являются: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деятельность МБОУ СОШ № 10;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образовательные программы;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5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процесс и результат деятельности педагогических и руководящих работников;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уровень квалификации и характер профессиональных компетенций педагогических и руководящих работников МБОУ СОШ № 10;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 xml:space="preserve">предметные, </w:t>
      </w:r>
      <w:proofErr w:type="spellStart"/>
      <w:r>
        <w:rPr>
          <w:color w:val="000000"/>
          <w:sz w:val="24"/>
          <w:szCs w:val="24"/>
        </w:rPr>
        <w:t>метапредметные</w:t>
      </w:r>
      <w:proofErr w:type="spellEnd"/>
      <w:r>
        <w:rPr>
          <w:color w:val="000000"/>
          <w:sz w:val="24"/>
          <w:szCs w:val="24"/>
        </w:rPr>
        <w:t xml:space="preserve"> и личностные результаты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индивидуальные достижения обучающихся, воспитанников;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условия осуществления образовательного процесса;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удовлетворенность образовательными услугами и образовательными результатами заказчиков и потребителей образовательных услуг.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082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lastRenderedPageBreak/>
        <w:t>ВСОКО включает в себя следующие элементы: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система сбора, обработки, анализа и представления образовательной статистики;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система измерения, анализа и интерпретации показателей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система адресного обеспечения статистической и аналитической информацией основных пользователей ВСОКО.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090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ВСОКО осуществляется на основе: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данных международных исследований качества образования (</w:t>
      </w:r>
      <w:r>
        <w:rPr>
          <w:color w:val="000000"/>
          <w:sz w:val="24"/>
          <w:szCs w:val="24"/>
          <w:lang w:val="en-US"/>
        </w:rPr>
        <w:t>PISA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PIRLS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TIMSS</w:t>
      </w:r>
      <w:r>
        <w:rPr>
          <w:color w:val="000000"/>
          <w:sz w:val="24"/>
          <w:szCs w:val="24"/>
        </w:rPr>
        <w:t xml:space="preserve"> и др.);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государственной итоговой аттестации выпускников 9-х, 11-х классов;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мониторинговых исследования достижений, обучающихся по отдельным предметам на различных ступенях обучения (ВПР, НИКО и др.);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социологических исследований в системе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данных государственной образовательной статистики и ведомственной статистики, собираемой МБОУ СОШ № 10;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данных государственной статистики других ведомств;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 xml:space="preserve">данных о текущем контроле образовательных организаций: образовательные достижения учащихся, мониторинг и диагностика </w:t>
      </w:r>
      <w:proofErr w:type="spellStart"/>
      <w:r>
        <w:rPr>
          <w:color w:val="000000"/>
          <w:sz w:val="24"/>
          <w:szCs w:val="24"/>
        </w:rPr>
        <w:t>обученности</w:t>
      </w:r>
      <w:proofErr w:type="spellEnd"/>
      <w:r>
        <w:rPr>
          <w:color w:val="000000"/>
          <w:sz w:val="24"/>
          <w:szCs w:val="24"/>
        </w:rPr>
        <w:t xml:space="preserve"> и т.д.;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данных об аттестации, профессиональных компетенциях, конкурсах профессионального мастерства педагогов и руководящих работников МБОУ СОШ № 10;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69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мониторинга удовлетворенности потребителей образовательными услугами и результатами образовательного процесса.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294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 xml:space="preserve">Оценка качества образования предполагает: оценку учебных и </w:t>
      </w:r>
      <w:proofErr w:type="spellStart"/>
      <w:r>
        <w:rPr>
          <w:color w:val="000000"/>
          <w:sz w:val="24"/>
          <w:szCs w:val="24"/>
        </w:rPr>
        <w:t>внеучебных</w:t>
      </w:r>
      <w:proofErr w:type="spellEnd"/>
      <w:r>
        <w:rPr>
          <w:color w:val="000000"/>
          <w:sz w:val="24"/>
          <w:szCs w:val="24"/>
        </w:rPr>
        <w:t xml:space="preserve"> достижений обучающихся, оценку результатов деятельности педагогических работников и управленческих кадров, оценку качества деятельности образовательной организации, оценку качества деятельности муниципальной системы образования в целом.</w:t>
      </w:r>
    </w:p>
    <w:p w:rsidR="00A13BCD" w:rsidRDefault="00A13BCD" w:rsidP="00A13BCD">
      <w:pPr>
        <w:pStyle w:val="1"/>
        <w:shd w:val="clear" w:color="auto" w:fill="auto"/>
        <w:tabs>
          <w:tab w:val="left" w:pos="1294"/>
        </w:tabs>
        <w:spacing w:before="0" w:after="0" w:line="240" w:lineRule="auto"/>
        <w:ind w:left="600"/>
        <w:jc w:val="both"/>
        <w:rPr>
          <w:color w:val="000000"/>
          <w:sz w:val="24"/>
          <w:szCs w:val="24"/>
        </w:rPr>
      </w:pPr>
    </w:p>
    <w:p w:rsidR="00A13BCD" w:rsidRDefault="00A13BCD" w:rsidP="00A13BCD">
      <w:pPr>
        <w:pStyle w:val="2"/>
        <w:numPr>
          <w:ilvl w:val="0"/>
          <w:numId w:val="4"/>
        </w:numPr>
        <w:shd w:val="clear" w:color="auto" w:fill="auto"/>
        <w:tabs>
          <w:tab w:val="left" w:pos="4024"/>
        </w:tabs>
        <w:spacing w:before="0" w:after="0" w:line="240" w:lineRule="auto"/>
        <w:ind w:left="3740"/>
      </w:pPr>
      <w:bookmarkStart w:id="3" w:name="bookmark4"/>
      <w:r>
        <w:rPr>
          <w:color w:val="000000"/>
          <w:sz w:val="24"/>
          <w:szCs w:val="24"/>
        </w:rPr>
        <w:t>Организация ВСОКО</w:t>
      </w:r>
      <w:bookmarkEnd w:id="3"/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093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Уровни ВСОКО: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5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уровень образовательной организации.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097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Организационная структура ВСОКО.</w:t>
      </w:r>
    </w:p>
    <w:p w:rsidR="00A13BCD" w:rsidRDefault="00A13BCD" w:rsidP="00A13BCD">
      <w:pPr>
        <w:pStyle w:val="1"/>
        <w:numPr>
          <w:ilvl w:val="2"/>
          <w:numId w:val="4"/>
        </w:numPr>
        <w:shd w:val="clear" w:color="auto" w:fill="auto"/>
        <w:tabs>
          <w:tab w:val="left" w:pos="1284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МБОУ СОШ № 10: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 xml:space="preserve">проводит </w:t>
      </w:r>
      <w:proofErr w:type="spellStart"/>
      <w:r>
        <w:rPr>
          <w:color w:val="000000"/>
          <w:sz w:val="24"/>
          <w:szCs w:val="24"/>
        </w:rPr>
        <w:t>самообследование</w:t>
      </w:r>
      <w:proofErr w:type="spellEnd"/>
      <w:r>
        <w:rPr>
          <w:color w:val="000000"/>
          <w:sz w:val="24"/>
          <w:szCs w:val="24"/>
        </w:rPr>
        <w:t xml:space="preserve"> и обеспечивают функционирование внутренней системы оценки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83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создает условия для проведения в МБОУ СОШ № 10 процедур внешней (независимой) оценки качества образования;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осуществляет индивидуальный учет результатов освоения обучающимися образовательных программ, текущий контроль успеваемости и промежуточную аттестацию обучающихся;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проводит стартовую и текущую диагностику, оценку образовательных достижений на рубежных этапах обучения с определением индивидуального прогресса и при необходимости диагностика проблем в освоении образовательных программ.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172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Регулирование отношений, возникающих при осуществлении обмена информацией между организационными структурами ВСОКО, осуществляется посредством соответствующих нормативно-правовых документов.</w:t>
      </w:r>
    </w:p>
    <w:p w:rsidR="00A13BCD" w:rsidRDefault="00A13BCD" w:rsidP="00A13BCD">
      <w:pPr>
        <w:pStyle w:val="1"/>
        <w:shd w:val="clear" w:color="auto" w:fill="auto"/>
        <w:tabs>
          <w:tab w:val="left" w:pos="1172"/>
        </w:tabs>
        <w:spacing w:before="0" w:after="0" w:line="240" w:lineRule="auto"/>
        <w:ind w:left="600" w:right="20"/>
        <w:jc w:val="both"/>
        <w:rPr>
          <w:color w:val="000000"/>
          <w:sz w:val="24"/>
          <w:szCs w:val="24"/>
        </w:rPr>
      </w:pPr>
    </w:p>
    <w:p w:rsidR="00A13BCD" w:rsidRDefault="00A13BCD" w:rsidP="00A13BCD">
      <w:pPr>
        <w:pStyle w:val="2"/>
        <w:numPr>
          <w:ilvl w:val="0"/>
          <w:numId w:val="4"/>
        </w:numPr>
        <w:shd w:val="clear" w:color="auto" w:fill="auto"/>
        <w:tabs>
          <w:tab w:val="left" w:pos="2669"/>
        </w:tabs>
        <w:spacing w:before="0" w:after="0" w:line="240" w:lineRule="auto"/>
        <w:ind w:left="1960"/>
      </w:pPr>
      <w:bookmarkStart w:id="4" w:name="bookmark5"/>
      <w:r>
        <w:rPr>
          <w:color w:val="000000"/>
          <w:sz w:val="24"/>
          <w:szCs w:val="24"/>
        </w:rPr>
        <w:t>Обеспечение объективности процедур ВСОКО</w:t>
      </w:r>
      <w:bookmarkEnd w:id="4"/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Формирование сети школьных координаторов, ответственных за организацию и проведение мероприятий, по оценке качества образования.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Разработка регламента проведения оценочных процедур ВСОКО, закрепляющего описание всех направлений работ при проведении исследований: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830"/>
        </w:tabs>
        <w:spacing w:before="0" w:after="0" w:line="240" w:lineRule="auto"/>
        <w:ind w:left="20" w:firstLine="580"/>
        <w:jc w:val="both"/>
      </w:pPr>
      <w:r>
        <w:rPr>
          <w:color w:val="000000"/>
          <w:sz w:val="24"/>
          <w:szCs w:val="24"/>
        </w:rPr>
        <w:t>план-график проведения оценочной процедуры;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lastRenderedPageBreak/>
        <w:t>организационно-технологическое обеспечение всех этапов оценочной процедуры;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описание действий школьных координаторов и участников оценочной процедуры;</w:t>
      </w:r>
    </w:p>
    <w:p w:rsidR="00A13BCD" w:rsidRDefault="00A13BCD" w:rsidP="00A13BCD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описание контрольных измерительных материалов для проведения оценочной процедуры или описание другого используемого инструментария.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 xml:space="preserve">Использование общественного наблюдения при проведении оценочных процедур. </w:t>
      </w:r>
    </w:p>
    <w:p w:rsidR="00A13BCD" w:rsidRDefault="00A13BCD" w:rsidP="00A13BCD">
      <w:pPr>
        <w:pStyle w:val="1"/>
        <w:numPr>
          <w:ilvl w:val="1"/>
          <w:numId w:val="4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Организация видеонаблюдения при проведении оценочных процедур ВСОКО.</w:t>
      </w:r>
    </w:p>
    <w:p w:rsidR="00A13BCD" w:rsidRDefault="00A13BCD" w:rsidP="00A13BCD">
      <w:pPr>
        <w:pStyle w:val="1"/>
        <w:shd w:val="clear" w:color="auto" w:fill="auto"/>
        <w:tabs>
          <w:tab w:val="left" w:pos="1305"/>
        </w:tabs>
        <w:spacing w:before="0" w:after="0" w:line="240" w:lineRule="auto"/>
        <w:ind w:right="20"/>
        <w:jc w:val="left"/>
        <w:rPr>
          <w:color w:val="000000"/>
          <w:sz w:val="24"/>
          <w:szCs w:val="24"/>
        </w:rPr>
      </w:pPr>
    </w:p>
    <w:p w:rsidR="00A13BCD" w:rsidRPr="007C20CD" w:rsidRDefault="00A13BCD" w:rsidP="00A13BCD">
      <w:pPr>
        <w:pStyle w:val="1"/>
        <w:shd w:val="clear" w:color="auto" w:fill="auto"/>
        <w:tabs>
          <w:tab w:val="left" w:pos="1305"/>
        </w:tabs>
        <w:spacing w:before="0" w:after="0" w:line="240" w:lineRule="auto"/>
        <w:ind w:right="20"/>
        <w:rPr>
          <w:b/>
        </w:rPr>
      </w:pPr>
      <w:r w:rsidRPr="007C20CD">
        <w:rPr>
          <w:b/>
          <w:color w:val="000000"/>
          <w:sz w:val="24"/>
          <w:szCs w:val="24"/>
        </w:rPr>
        <w:t xml:space="preserve">6. Выявление в МБОУ СОШ № 10 </w:t>
      </w:r>
    </w:p>
    <w:p w:rsidR="00A13BCD" w:rsidRPr="007C20CD" w:rsidRDefault="00A13BCD" w:rsidP="00A13BCD">
      <w:pPr>
        <w:pStyle w:val="1"/>
        <w:shd w:val="clear" w:color="auto" w:fill="auto"/>
        <w:tabs>
          <w:tab w:val="left" w:pos="1305"/>
        </w:tabs>
        <w:spacing w:before="0" w:after="0" w:line="240" w:lineRule="auto"/>
        <w:ind w:right="20"/>
        <w:rPr>
          <w:b/>
        </w:rPr>
      </w:pPr>
      <w:r w:rsidRPr="007C20C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</w:t>
      </w:r>
      <w:r w:rsidRPr="007C20CD">
        <w:rPr>
          <w:b/>
          <w:color w:val="000000"/>
          <w:sz w:val="24"/>
          <w:szCs w:val="24"/>
        </w:rPr>
        <w:t>ризнаков необъективности и профилактическая работа с ними</w:t>
      </w:r>
    </w:p>
    <w:p w:rsidR="00A13BCD" w:rsidRDefault="00A13BCD" w:rsidP="00A13BCD">
      <w:pPr>
        <w:pStyle w:val="1"/>
        <w:shd w:val="clear" w:color="auto" w:fill="auto"/>
        <w:tabs>
          <w:tab w:val="left" w:pos="1078"/>
        </w:tabs>
        <w:spacing w:before="0" w:after="0" w:line="240" w:lineRule="auto"/>
        <w:ind w:right="20"/>
        <w:jc w:val="both"/>
      </w:pPr>
      <w:r>
        <w:rPr>
          <w:color w:val="000000"/>
          <w:sz w:val="24"/>
          <w:szCs w:val="24"/>
        </w:rPr>
        <w:t>6.1. Использование статистических методов выявления в</w:t>
      </w:r>
      <w:r w:rsidRPr="00A645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МБОУ СОШ № 10 признаков необъективности.</w:t>
      </w:r>
    </w:p>
    <w:p w:rsidR="00A13BCD" w:rsidRDefault="00A13BCD" w:rsidP="00A13BCD">
      <w:pPr>
        <w:pStyle w:val="1"/>
        <w:shd w:val="clear" w:color="auto" w:fill="auto"/>
        <w:tabs>
          <w:tab w:val="left" w:pos="1233"/>
        </w:tabs>
        <w:spacing w:before="0" w:after="0" w:line="240" w:lineRule="auto"/>
        <w:jc w:val="both"/>
      </w:pPr>
      <w:r>
        <w:rPr>
          <w:color w:val="000000"/>
          <w:sz w:val="24"/>
          <w:szCs w:val="24"/>
        </w:rPr>
        <w:t>6.2. Использование муниципальных показателей объективности процедур оценки качества образования.</w:t>
      </w:r>
    </w:p>
    <w:p w:rsidR="00A13BCD" w:rsidRDefault="00A13BCD" w:rsidP="00A13BCD">
      <w:pPr>
        <w:pStyle w:val="1"/>
        <w:shd w:val="clear" w:color="auto" w:fill="auto"/>
        <w:tabs>
          <w:tab w:val="left" w:pos="1413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>6.2.1. Динамика численности выпускников, преодолевших минимальный порог по предметам ЕГЭ.</w:t>
      </w:r>
    </w:p>
    <w:p w:rsidR="00A13BCD" w:rsidRDefault="00A13BCD" w:rsidP="00A13BCD">
      <w:pPr>
        <w:pStyle w:val="1"/>
        <w:shd w:val="clear" w:color="auto" w:fill="auto"/>
        <w:tabs>
          <w:tab w:val="left" w:pos="1306"/>
        </w:tabs>
        <w:spacing w:before="0" w:after="0" w:line="240" w:lineRule="auto"/>
        <w:jc w:val="both"/>
      </w:pPr>
      <w:r>
        <w:rPr>
          <w:color w:val="000000"/>
          <w:sz w:val="24"/>
          <w:szCs w:val="24"/>
        </w:rPr>
        <w:t xml:space="preserve"> 6.2.2. Обеспечение объективности проведения ГИА-9.</w:t>
      </w:r>
    </w:p>
    <w:p w:rsidR="00A13BCD" w:rsidRDefault="00A13BCD" w:rsidP="00A13BCD">
      <w:pPr>
        <w:pStyle w:val="1"/>
        <w:shd w:val="clear" w:color="auto" w:fill="auto"/>
        <w:tabs>
          <w:tab w:val="left" w:pos="1298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>6.2.3. Показатель необъективности проведения Всероссийских проверочных работ.</w:t>
      </w:r>
    </w:p>
    <w:p w:rsidR="00A13BCD" w:rsidRDefault="00A13BCD" w:rsidP="00A13BCD">
      <w:pPr>
        <w:pStyle w:val="1"/>
        <w:shd w:val="clear" w:color="auto" w:fill="auto"/>
        <w:tabs>
          <w:tab w:val="left" w:pos="1082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>6.3. Проведение муниципального контроля качества образования в МБОУ СОШ № 10 с выявленными признаками необъективности.</w:t>
      </w:r>
    </w:p>
    <w:p w:rsidR="00A13BCD" w:rsidRDefault="00A13BCD" w:rsidP="00A13BCD">
      <w:pPr>
        <w:pStyle w:val="1"/>
        <w:shd w:val="clear" w:color="auto" w:fill="auto"/>
        <w:tabs>
          <w:tab w:val="left" w:pos="1111"/>
        </w:tabs>
        <w:spacing w:before="0" w:after="0" w:line="240" w:lineRule="auto"/>
        <w:ind w:left="20" w:right="20"/>
        <w:jc w:val="both"/>
      </w:pPr>
      <w:r>
        <w:rPr>
          <w:color w:val="000000"/>
          <w:sz w:val="24"/>
          <w:szCs w:val="24"/>
        </w:rPr>
        <w:t>6.4. Использование независимых муниципальных предметных комиссий для проверки работ учащихся в МБОУ СОШ № 10 с выявленными признаками необъективности.</w:t>
      </w:r>
    </w:p>
    <w:p w:rsidR="00A13BCD" w:rsidRDefault="00A13BCD" w:rsidP="00A13BCD">
      <w:pPr>
        <w:pStyle w:val="1"/>
        <w:shd w:val="clear" w:color="auto" w:fill="auto"/>
        <w:tabs>
          <w:tab w:val="left" w:pos="1111"/>
        </w:tabs>
        <w:spacing w:before="0" w:after="0" w:line="240" w:lineRule="auto"/>
        <w:ind w:left="20" w:right="20"/>
        <w:jc w:val="both"/>
        <w:rPr>
          <w:color w:val="000000"/>
          <w:sz w:val="24"/>
          <w:szCs w:val="24"/>
        </w:rPr>
      </w:pPr>
    </w:p>
    <w:p w:rsidR="00A13BCD" w:rsidRDefault="00A13BCD" w:rsidP="00A13BCD">
      <w:pPr>
        <w:pStyle w:val="2"/>
        <w:shd w:val="clear" w:color="auto" w:fill="auto"/>
        <w:spacing w:before="0" w:after="0" w:line="240" w:lineRule="auto"/>
        <w:ind w:left="20" w:right="20" w:firstLine="1300"/>
        <w:jc w:val="center"/>
      </w:pPr>
      <w:bookmarkStart w:id="5" w:name="bookmark7"/>
      <w:r>
        <w:rPr>
          <w:color w:val="000000"/>
          <w:sz w:val="24"/>
          <w:szCs w:val="24"/>
        </w:rPr>
        <w:t>7. Формирование у участников образовательного процесса позитивного отношения к объективной оценке образовательных результатов обучающихся</w:t>
      </w:r>
      <w:bookmarkEnd w:id="5"/>
    </w:p>
    <w:p w:rsidR="00A13BCD" w:rsidRDefault="00A13BCD" w:rsidP="00A13BCD">
      <w:pPr>
        <w:pStyle w:val="1"/>
        <w:numPr>
          <w:ilvl w:val="0"/>
          <w:numId w:val="3"/>
        </w:numPr>
        <w:shd w:val="clear" w:color="auto" w:fill="auto"/>
        <w:tabs>
          <w:tab w:val="left" w:pos="1316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 xml:space="preserve">Формирование позитивного отношения образовательных организаций города к проводимым федеральным оценочным процедурам (ВПР, НИКО и др.) через использование результатов исследований для совершенствования </w:t>
      </w:r>
      <w:proofErr w:type="spellStart"/>
      <w:r>
        <w:rPr>
          <w:color w:val="000000"/>
          <w:sz w:val="24"/>
          <w:szCs w:val="24"/>
        </w:rPr>
        <w:t>внутришкольной</w:t>
      </w:r>
      <w:proofErr w:type="spellEnd"/>
      <w:r>
        <w:rPr>
          <w:color w:val="000000"/>
          <w:sz w:val="24"/>
          <w:szCs w:val="24"/>
        </w:rPr>
        <w:t xml:space="preserve"> системы оценки качества образования и повышения объективности оценивания работ.</w:t>
      </w:r>
    </w:p>
    <w:p w:rsidR="00A13BCD" w:rsidRDefault="00A13BCD" w:rsidP="00A13BCD">
      <w:pPr>
        <w:pStyle w:val="1"/>
        <w:numPr>
          <w:ilvl w:val="0"/>
          <w:numId w:val="3"/>
        </w:numPr>
        <w:shd w:val="clear" w:color="auto" w:fill="auto"/>
        <w:tabs>
          <w:tab w:val="left" w:pos="1305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Организация адресной помощи учителям с низкими образовательными результатами.</w:t>
      </w:r>
    </w:p>
    <w:p w:rsidR="00A13BCD" w:rsidRDefault="00A13BCD" w:rsidP="00A13BCD">
      <w:pPr>
        <w:pStyle w:val="1"/>
        <w:numPr>
          <w:ilvl w:val="0"/>
          <w:numId w:val="3"/>
        </w:numPr>
        <w:shd w:val="clear" w:color="auto" w:fill="auto"/>
        <w:tabs>
          <w:tab w:val="left" w:pos="1309"/>
        </w:tabs>
        <w:spacing w:before="0" w:after="0" w:line="240" w:lineRule="auto"/>
        <w:ind w:left="20" w:right="20" w:firstLine="580"/>
        <w:jc w:val="both"/>
      </w:pPr>
      <w:r>
        <w:rPr>
          <w:color w:val="000000"/>
          <w:sz w:val="24"/>
          <w:szCs w:val="24"/>
        </w:rPr>
        <w:t>Формирование позитивного отношения родительской общественности к оценочным процедурам.</w:t>
      </w:r>
    </w:p>
    <w:p w:rsidR="00A13BCD" w:rsidRDefault="00A13BCD" w:rsidP="00A13BCD">
      <w:pPr>
        <w:pStyle w:val="1"/>
        <w:shd w:val="clear" w:color="auto" w:fill="auto"/>
        <w:tabs>
          <w:tab w:val="left" w:pos="1309"/>
        </w:tabs>
        <w:spacing w:before="0" w:after="0" w:line="240" w:lineRule="auto"/>
        <w:ind w:left="20" w:right="20" w:firstLine="580"/>
        <w:jc w:val="both"/>
        <w:rPr>
          <w:color w:val="000000"/>
          <w:sz w:val="24"/>
          <w:szCs w:val="24"/>
        </w:rPr>
      </w:pPr>
    </w:p>
    <w:p w:rsidR="00A13BCD" w:rsidRDefault="00A13BCD" w:rsidP="00A13BCD">
      <w:pPr>
        <w:pStyle w:val="1"/>
        <w:shd w:val="clear" w:color="auto" w:fill="auto"/>
        <w:tabs>
          <w:tab w:val="left" w:pos="1309"/>
        </w:tabs>
        <w:spacing w:before="0" w:after="0" w:line="240" w:lineRule="auto"/>
        <w:ind w:left="20" w:right="20" w:firstLine="580"/>
        <w:jc w:val="both"/>
        <w:rPr>
          <w:color w:val="000000"/>
          <w:sz w:val="24"/>
          <w:szCs w:val="24"/>
        </w:rPr>
      </w:pPr>
    </w:p>
    <w:p w:rsidR="00A13BCD" w:rsidRDefault="00A13BCD" w:rsidP="00A13BCD">
      <w:pPr>
        <w:tabs>
          <w:tab w:val="left" w:pos="1309"/>
        </w:tabs>
        <w:ind w:left="20" w:right="20" w:firstLine="5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План мероприятий «дорожная карта»</w:t>
      </w:r>
    </w:p>
    <w:p w:rsidR="00A13BCD" w:rsidRDefault="00A13BCD" w:rsidP="00A13BCD">
      <w:pPr>
        <w:tabs>
          <w:tab w:val="left" w:pos="1309"/>
        </w:tabs>
        <w:ind w:left="20" w:right="20" w:firstLine="580"/>
        <w:jc w:val="both"/>
      </w:pPr>
    </w:p>
    <w:tbl>
      <w:tblPr>
        <w:tblW w:w="0" w:type="auto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5245"/>
        <w:gridCol w:w="1665"/>
        <w:gridCol w:w="2873"/>
      </w:tblGrid>
      <w:tr w:rsidR="00A13BCD" w:rsidTr="001A03F3">
        <w:trPr>
          <w:trHeight w:val="626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27"/>
              <w:widowControl/>
              <w:spacing w:line="276" w:lineRule="auto"/>
              <w:jc w:val="center"/>
            </w:pPr>
            <w:r>
              <w:rPr>
                <w:rStyle w:val="FontStyle49"/>
                <w:sz w:val="24"/>
                <w:szCs w:val="24"/>
              </w:rPr>
              <w:t>№</w:t>
            </w:r>
          </w:p>
          <w:p w:rsidR="00A13BCD" w:rsidRDefault="00A13BCD" w:rsidP="001A03F3">
            <w:pPr>
              <w:pStyle w:val="Style29"/>
              <w:spacing w:line="276" w:lineRule="auto"/>
              <w:jc w:val="center"/>
            </w:pPr>
            <w:r>
              <w:rPr>
                <w:rStyle w:val="FontStyle42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29"/>
              <w:widowControl/>
              <w:spacing w:line="276" w:lineRule="auto"/>
              <w:jc w:val="center"/>
            </w:pPr>
            <w:r>
              <w:rPr>
                <w:rStyle w:val="FontStyle4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29"/>
              <w:widowControl/>
              <w:spacing w:line="276" w:lineRule="auto"/>
              <w:jc w:val="center"/>
            </w:pPr>
            <w:r>
              <w:rPr>
                <w:rStyle w:val="FontStyle42"/>
                <w:sz w:val="24"/>
                <w:szCs w:val="24"/>
              </w:rPr>
              <w:t>Срок проведения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29"/>
              <w:widowControl/>
              <w:spacing w:line="276" w:lineRule="auto"/>
              <w:jc w:val="center"/>
            </w:pPr>
            <w:r>
              <w:rPr>
                <w:rStyle w:val="FontStyle42"/>
                <w:sz w:val="24"/>
                <w:szCs w:val="24"/>
              </w:rPr>
              <w:t>Ответственные</w:t>
            </w:r>
          </w:p>
        </w:tc>
      </w:tr>
      <w:tr w:rsidR="00A13BCD" w:rsidTr="001A03F3">
        <w:trPr>
          <w:trHeight w:val="626"/>
        </w:trPr>
        <w:tc>
          <w:tcPr>
            <w:tcW w:w="1014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29"/>
              <w:widowControl/>
              <w:spacing w:line="276" w:lineRule="auto"/>
              <w:jc w:val="center"/>
            </w:pPr>
            <w:r>
              <w:rPr>
                <w:rStyle w:val="FontStyle42"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A13BCD" w:rsidTr="001A03F3">
        <w:trPr>
          <w:trHeight w:val="93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0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0"/>
              <w:widowControl/>
              <w:spacing w:line="276" w:lineRule="auto"/>
            </w:pPr>
            <w:r>
              <w:rPr>
                <w:rStyle w:val="FontStyle41"/>
                <w:sz w:val="24"/>
                <w:szCs w:val="24"/>
              </w:rPr>
              <w:t>Проведение собеседований с педагогическими работниками по вопросам повышения качества образования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ежегодно, февраль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rPr>
          <w:trHeight w:val="93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0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0"/>
              <w:widowControl/>
              <w:spacing w:line="276" w:lineRule="auto"/>
            </w:pPr>
            <w:r>
              <w:rPr>
                <w:rStyle w:val="FontStyle41"/>
                <w:sz w:val="24"/>
                <w:szCs w:val="24"/>
              </w:rPr>
              <w:t>Проведение совещаний с руководителями ШМО по вопросам организации, проведению и результатам оценочных процедур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jc w:val="center"/>
            </w:pPr>
            <w:r>
              <w:rPr>
                <w:rStyle w:val="FontStyle41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>МБОУ СОШ № 10</w:t>
            </w:r>
          </w:p>
        </w:tc>
      </w:tr>
      <w:tr w:rsidR="00A13BCD" w:rsidTr="001A03F3">
        <w:trPr>
          <w:trHeight w:val="93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0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13BCD" w:rsidRPr="00814CAF" w:rsidRDefault="00A13BCD" w:rsidP="001A03F3">
            <w:pPr>
              <w:rPr>
                <w:sz w:val="24"/>
                <w:szCs w:val="24"/>
              </w:rPr>
            </w:pPr>
            <w:r w:rsidRPr="00814CAF">
              <w:rPr>
                <w:sz w:val="24"/>
                <w:szCs w:val="24"/>
              </w:rPr>
              <w:t>Анализ обеспеченности обучающихся учебниками и используемых УМК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5"/>
              <w:numPr>
                <w:ilvl w:val="4"/>
                <w:numId w:val="1"/>
              </w:numPr>
              <w:spacing w:line="276" w:lineRule="auto"/>
            </w:pPr>
            <w:r>
              <w:rPr>
                <w:szCs w:val="24"/>
              </w:rPr>
              <w:t>сентябрь, апрель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758" w:firstLine="14"/>
            </w:pPr>
            <w:r>
              <w:rPr>
                <w:rStyle w:val="FontStyle41"/>
                <w:sz w:val="24"/>
                <w:szCs w:val="24"/>
              </w:rPr>
              <w:t xml:space="preserve">Изучение и внедрение передового опыта построения, функционирования и развития внутренней системы оценки качества образования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821" w:firstLine="10"/>
            </w:pPr>
            <w:r>
              <w:rPr>
                <w:rStyle w:val="FontStyle41"/>
                <w:sz w:val="24"/>
                <w:szCs w:val="24"/>
              </w:rPr>
              <w:t>Анализ информационной</w:t>
            </w:r>
          </w:p>
          <w:p w:rsidR="00A13BCD" w:rsidRDefault="00A13BCD" w:rsidP="001A03F3">
            <w:pPr>
              <w:pStyle w:val="Style34"/>
              <w:widowControl/>
              <w:spacing w:line="276" w:lineRule="auto"/>
              <w:ind w:right="821" w:firstLine="10"/>
            </w:pPr>
            <w:r>
              <w:rPr>
                <w:rStyle w:val="FontStyle41"/>
                <w:sz w:val="24"/>
                <w:szCs w:val="24"/>
              </w:rPr>
              <w:t xml:space="preserve">и ресурсной поддержки системы оценки качества образования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984" w:hanging="7"/>
            </w:pPr>
            <w:r>
              <w:rPr>
                <w:rStyle w:val="FontStyle41"/>
                <w:sz w:val="24"/>
                <w:szCs w:val="24"/>
              </w:rPr>
              <w:t xml:space="preserve">Анализ эффективности работы ШМО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ежегодно, сентябрь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</w:pPr>
            <w:r>
              <w:rPr>
                <w:rStyle w:val="FontStyle41"/>
                <w:sz w:val="24"/>
                <w:szCs w:val="24"/>
              </w:rPr>
              <w:t xml:space="preserve">Проведение мониторинга учебных достижений обучающихся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январь,</w:t>
            </w:r>
          </w:p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июнь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</w:pPr>
            <w:r>
              <w:rPr>
                <w:rStyle w:val="FontStyle41"/>
                <w:sz w:val="24"/>
                <w:szCs w:val="24"/>
              </w:rPr>
              <w:t>Проведение мониторинга удовлетворенности учащихся и родителей качеством услуг общего образования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1 раз в год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</w:pPr>
            <w:r>
              <w:rPr>
                <w:rStyle w:val="FontStyle41"/>
                <w:sz w:val="24"/>
                <w:szCs w:val="24"/>
              </w:rPr>
              <w:t>Анализ результатов итогового сочинения (изложения)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январь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</w:pPr>
            <w:r>
              <w:rPr>
                <w:rStyle w:val="FontStyle41"/>
                <w:sz w:val="24"/>
                <w:szCs w:val="24"/>
              </w:rPr>
              <w:t>Анализ результатов проведенных независимых мониторинговых исследований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после проведения НИКО,</w:t>
            </w:r>
          </w:p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ВПР и т.д.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Pr="00F668F4" w:rsidRDefault="00A13BCD" w:rsidP="001A03F3">
            <w:pPr>
              <w:pStyle w:val="Style34"/>
              <w:widowControl/>
              <w:spacing w:line="276" w:lineRule="auto"/>
              <w:rPr>
                <w:sz w:val="24"/>
                <w:szCs w:val="24"/>
              </w:rPr>
            </w:pPr>
            <w:r w:rsidRPr="00F668F4">
              <w:rPr>
                <w:sz w:val="24"/>
                <w:szCs w:val="24"/>
              </w:rPr>
              <w:t>Анализ результатов оценки качества образования  по результатам ГИА-9 и ГИА-11</w:t>
            </w:r>
          </w:p>
        </w:tc>
        <w:tc>
          <w:tcPr>
            <w:tcW w:w="16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t>июль</w:t>
            </w:r>
          </w:p>
        </w:tc>
        <w:tc>
          <w:tcPr>
            <w:tcW w:w="2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10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b/>
                <w:sz w:val="24"/>
                <w:szCs w:val="24"/>
              </w:rPr>
              <w:t>Развитие кадрового потенциала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Pr="00F668F4" w:rsidRDefault="00A13BCD" w:rsidP="001A03F3">
            <w:pPr>
              <w:rPr>
                <w:sz w:val="24"/>
                <w:szCs w:val="24"/>
              </w:rPr>
            </w:pPr>
            <w:r w:rsidRPr="00F668F4">
              <w:rPr>
                <w:sz w:val="24"/>
                <w:szCs w:val="24"/>
              </w:rPr>
              <w:t xml:space="preserve">Мониторинг статистических данных по кадрам и контингенту обучающихся  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5"/>
              <w:numPr>
                <w:ilvl w:val="4"/>
                <w:numId w:val="1"/>
              </w:numPr>
              <w:spacing w:line="276" w:lineRule="auto"/>
            </w:pPr>
            <w:r>
              <w:rPr>
                <w:szCs w:val="24"/>
              </w:rPr>
              <w:t>сентябрь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1070" w:hanging="7"/>
            </w:pPr>
            <w:r>
              <w:rPr>
                <w:rStyle w:val="FontStyle41"/>
                <w:sz w:val="24"/>
                <w:szCs w:val="24"/>
              </w:rPr>
              <w:t>Анализ потребности педагогических работников в курсах повышения квалификации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август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1070" w:hanging="7"/>
            </w:pPr>
            <w:r>
              <w:rPr>
                <w:rStyle w:val="FontStyle41"/>
                <w:sz w:val="24"/>
                <w:szCs w:val="24"/>
              </w:rPr>
              <w:t>Организация участия педагогических и руководящих работников в курсах повышения квалификации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1070" w:hanging="7"/>
            </w:pPr>
            <w:r>
              <w:rPr>
                <w:rStyle w:val="FontStyle41"/>
                <w:sz w:val="24"/>
                <w:szCs w:val="24"/>
              </w:rPr>
              <w:t>Организация  конкурсов профессионального мастерства «Учитель года», «Психолог года», «Сердце отдаю детям»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1070" w:hanging="7"/>
            </w:pPr>
            <w:r>
              <w:rPr>
                <w:rStyle w:val="FontStyle41"/>
                <w:sz w:val="24"/>
                <w:szCs w:val="24"/>
              </w:rPr>
              <w:t>Проведение обучающих занятий, семинаров и консультаций с организаторами ГИА по подготовке и проведению государственной итоговой аттестации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10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b/>
                <w:sz w:val="24"/>
                <w:szCs w:val="24"/>
              </w:rPr>
              <w:t>Оценочные процедуры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1070" w:hanging="7"/>
            </w:pPr>
            <w:r>
              <w:rPr>
                <w:rStyle w:val="FontStyle41"/>
                <w:sz w:val="24"/>
                <w:szCs w:val="24"/>
              </w:rPr>
              <w:t>Организация методической помощи педагогам, испытывающим трудности в подготовке учащихся к государственной итоговой аттестации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rPr>
          <w:trHeight w:val="140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right="1070" w:hanging="7"/>
            </w:pPr>
            <w:r>
              <w:rPr>
                <w:rStyle w:val="FontStyle41"/>
                <w:sz w:val="24"/>
                <w:szCs w:val="24"/>
              </w:rPr>
              <w:t>Создание условий для организации проведения независимой оценки качества учебных достижений обучающихся   МБОУ СОШ № 10 (ВПР, НИКО и др.)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 xml:space="preserve">по графику 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10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b/>
                <w:sz w:val="24"/>
                <w:szCs w:val="24"/>
              </w:rPr>
              <w:t>Организация контроля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left="24" w:hanging="7"/>
            </w:pPr>
            <w:r>
              <w:rPr>
                <w:rStyle w:val="FontStyle41"/>
                <w:sz w:val="24"/>
                <w:szCs w:val="24"/>
              </w:rPr>
              <w:t xml:space="preserve">Подготовка к проведению итогового сочинения (изложения)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Согласно расписанию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hanging="7"/>
            </w:pPr>
            <w:r>
              <w:rPr>
                <w:rStyle w:val="FontStyle41"/>
                <w:sz w:val="24"/>
                <w:szCs w:val="24"/>
              </w:rPr>
              <w:t>Контроль за подготовкой к ГИА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hanging="7"/>
            </w:pPr>
            <w:r>
              <w:rPr>
                <w:rStyle w:val="FontStyle41"/>
                <w:sz w:val="24"/>
                <w:szCs w:val="24"/>
              </w:rPr>
              <w:t>Контроль выбора УМК МБОУ СОШ № 10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ind w:hanging="7"/>
            </w:pPr>
            <w:r>
              <w:rPr>
                <w:rStyle w:val="FontStyle41"/>
                <w:sz w:val="24"/>
                <w:szCs w:val="24"/>
              </w:rPr>
              <w:t>Контроль за объективностью выставления оценок претендентам на награждение медалью «За особые успехи в учении»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в течение года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  <w:tr w:rsidR="00A13BCD" w:rsidTr="001A03F3">
        <w:tc>
          <w:tcPr>
            <w:tcW w:w="3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numPr>
                <w:ilvl w:val="0"/>
                <w:numId w:val="2"/>
              </w:numPr>
              <w:snapToGrid w:val="0"/>
              <w:spacing w:line="276" w:lineRule="auto"/>
            </w:pP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3BCD" w:rsidRPr="00F668F4" w:rsidRDefault="00A13BCD" w:rsidP="001A03F3">
            <w:pPr>
              <w:pStyle w:val="Style34"/>
              <w:widowControl/>
              <w:spacing w:line="276" w:lineRule="auto"/>
              <w:ind w:hanging="7"/>
              <w:rPr>
                <w:sz w:val="24"/>
                <w:szCs w:val="24"/>
              </w:rPr>
            </w:pPr>
            <w:r w:rsidRPr="00F668F4">
              <w:rPr>
                <w:sz w:val="24"/>
                <w:szCs w:val="24"/>
              </w:rPr>
              <w:t xml:space="preserve">Контроль за проведением </w:t>
            </w:r>
            <w:proofErr w:type="spellStart"/>
            <w:r w:rsidRPr="00F668F4">
              <w:rPr>
                <w:sz w:val="24"/>
                <w:szCs w:val="24"/>
              </w:rPr>
              <w:t>профориентационных</w:t>
            </w:r>
            <w:proofErr w:type="spellEnd"/>
            <w:r w:rsidRPr="00F668F4">
              <w:rPr>
                <w:sz w:val="24"/>
                <w:szCs w:val="24"/>
              </w:rPr>
              <w:t xml:space="preserve"> мероприятий МБОУ СОШ № 10</w:t>
            </w:r>
          </w:p>
        </w:tc>
        <w:tc>
          <w:tcPr>
            <w:tcW w:w="16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3BCD" w:rsidRDefault="00A13BCD" w:rsidP="001A03F3">
            <w:pPr>
              <w:pStyle w:val="Style30"/>
              <w:widowControl/>
              <w:spacing w:line="276" w:lineRule="auto"/>
              <w:jc w:val="center"/>
            </w:pPr>
            <w:r>
              <w:t>Согласно плана</w:t>
            </w:r>
          </w:p>
        </w:tc>
        <w:tc>
          <w:tcPr>
            <w:tcW w:w="2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3BCD" w:rsidRDefault="00A13BCD" w:rsidP="001A03F3">
            <w:pPr>
              <w:pStyle w:val="Style34"/>
              <w:widowControl/>
              <w:spacing w:line="276" w:lineRule="auto"/>
              <w:jc w:val="center"/>
            </w:pPr>
            <w:r>
              <w:rPr>
                <w:rStyle w:val="FontStyle41"/>
                <w:sz w:val="24"/>
                <w:szCs w:val="24"/>
              </w:rPr>
              <w:t>Администрация МБОУ СОШ № 10</w:t>
            </w:r>
          </w:p>
        </w:tc>
      </w:tr>
    </w:tbl>
    <w:p w:rsidR="00CC57CD" w:rsidRDefault="00CC57CD">
      <w:bookmarkStart w:id="6" w:name="_GoBack"/>
      <w:bookmarkEnd w:id="6"/>
    </w:p>
    <w:sectPr w:rsidR="00CC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C1"/>
    <w:rsid w:val="009D50C1"/>
    <w:rsid w:val="00A13BCD"/>
    <w:rsid w:val="00C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F34C3-EE97-43CE-8961-BD82606D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A13BCD"/>
    <w:pPr>
      <w:keepNext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13BCD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FontStyle49">
    <w:name w:val="Font Style49"/>
    <w:basedOn w:val="a0"/>
    <w:rsid w:val="00A13BCD"/>
    <w:rPr>
      <w:rFonts w:ascii="Times New Roman" w:hAnsi="Times New Roman" w:cs="Times New Roman"/>
      <w:sz w:val="28"/>
      <w:szCs w:val="28"/>
    </w:rPr>
  </w:style>
  <w:style w:type="character" w:customStyle="1" w:styleId="FontStyle42">
    <w:name w:val="Font Style42"/>
    <w:basedOn w:val="a0"/>
    <w:rsid w:val="00A13B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a0"/>
    <w:rsid w:val="00A13BCD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rsid w:val="00A13BCD"/>
    <w:pPr>
      <w:widowControl w:val="0"/>
      <w:shd w:val="clear" w:color="auto" w:fill="FFFFFF"/>
      <w:spacing w:before="300" w:after="720" w:line="0" w:lineRule="atLeast"/>
      <w:jc w:val="center"/>
    </w:pPr>
    <w:rPr>
      <w:spacing w:val="4"/>
      <w:sz w:val="25"/>
      <w:szCs w:val="25"/>
    </w:rPr>
  </w:style>
  <w:style w:type="paragraph" w:customStyle="1" w:styleId="2">
    <w:name w:val="Заголовок №2"/>
    <w:basedOn w:val="a"/>
    <w:rsid w:val="00A13BCD"/>
    <w:pPr>
      <w:widowControl w:val="0"/>
      <w:shd w:val="clear" w:color="auto" w:fill="FFFFFF"/>
      <w:spacing w:before="420" w:after="420" w:line="0" w:lineRule="atLeast"/>
    </w:pPr>
    <w:rPr>
      <w:b/>
      <w:bCs/>
      <w:spacing w:val="6"/>
      <w:sz w:val="25"/>
      <w:szCs w:val="25"/>
    </w:rPr>
  </w:style>
  <w:style w:type="paragraph" w:customStyle="1" w:styleId="22">
    <w:name w:val="Заголовок №2 (2)"/>
    <w:basedOn w:val="a"/>
    <w:rsid w:val="00A13BCD"/>
    <w:pPr>
      <w:widowControl w:val="0"/>
      <w:shd w:val="clear" w:color="auto" w:fill="FFFFFF"/>
      <w:spacing w:before="300" w:after="420" w:line="0" w:lineRule="atLeast"/>
    </w:pPr>
    <w:rPr>
      <w:spacing w:val="4"/>
      <w:sz w:val="25"/>
      <w:szCs w:val="25"/>
    </w:rPr>
  </w:style>
  <w:style w:type="paragraph" w:customStyle="1" w:styleId="Style34">
    <w:name w:val="Style34"/>
    <w:basedOn w:val="a"/>
    <w:rsid w:val="00A13BCD"/>
    <w:pPr>
      <w:widowControl w:val="0"/>
      <w:spacing w:line="325" w:lineRule="exact"/>
    </w:pPr>
  </w:style>
  <w:style w:type="paragraph" w:customStyle="1" w:styleId="Style30">
    <w:name w:val="Style30"/>
    <w:basedOn w:val="a"/>
    <w:rsid w:val="00A13BCD"/>
    <w:pPr>
      <w:widowControl w:val="0"/>
    </w:pPr>
  </w:style>
  <w:style w:type="paragraph" w:customStyle="1" w:styleId="Style29">
    <w:name w:val="Style29"/>
    <w:basedOn w:val="a"/>
    <w:rsid w:val="00A13BCD"/>
    <w:pPr>
      <w:widowControl w:val="0"/>
    </w:pPr>
  </w:style>
  <w:style w:type="paragraph" w:customStyle="1" w:styleId="Style27">
    <w:name w:val="Style27"/>
    <w:basedOn w:val="a"/>
    <w:rsid w:val="00A13BC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2023-05-02T08:09:00Z</dcterms:created>
  <dcterms:modified xsi:type="dcterms:W3CDTF">2023-05-02T08:09:00Z</dcterms:modified>
</cp:coreProperties>
</file>